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4D" w:rsidRPr="00695EAE" w:rsidRDefault="00F85A91" w:rsidP="00EA7C4D">
      <w:pPr>
        <w:ind w:left="-540"/>
        <w:jc w:val="center"/>
      </w:pPr>
      <w:r>
        <w:rPr>
          <w:b/>
          <w:noProof/>
          <w:sz w:val="24"/>
          <w:szCs w:val="24"/>
          <w:lang w:eastAsia="ru-RU"/>
        </w:rPr>
        <w:drawing>
          <wp:inline distT="0" distB="0" distL="0" distR="0" wp14:anchorId="3908BAFA" wp14:editId="1EF9EC7A">
            <wp:extent cx="2115185" cy="6216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185" cy="621665"/>
                    </a:xfrm>
                    <a:prstGeom prst="rect">
                      <a:avLst/>
                    </a:prstGeom>
                    <a:noFill/>
                  </pic:spPr>
                </pic:pic>
              </a:graphicData>
            </a:graphic>
          </wp:inline>
        </w:drawing>
      </w:r>
    </w:p>
    <w:p w:rsidR="00F0261F" w:rsidRPr="00695EAE" w:rsidRDefault="00F0261F">
      <w:pPr>
        <w:widowControl w:val="0"/>
        <w:pBdr>
          <w:bottom w:val="single" w:sz="6" w:space="1" w:color="auto"/>
        </w:pBdr>
        <w:spacing w:before="100" w:line="-160" w:lineRule="auto"/>
      </w:pPr>
    </w:p>
    <w:p w:rsidR="0083324D" w:rsidRPr="00695EAE" w:rsidRDefault="0083324D" w:rsidP="0057075B">
      <w:pPr>
        <w:suppressAutoHyphens/>
        <w:ind w:left="3600" w:firstLine="720"/>
        <w:jc w:val="right"/>
        <w:outlineLvl w:val="0"/>
        <w:rPr>
          <w:b/>
          <w:sz w:val="24"/>
          <w:szCs w:val="24"/>
        </w:rPr>
      </w:pPr>
    </w:p>
    <w:p w:rsidR="00FF38CA" w:rsidRPr="00695EAE" w:rsidRDefault="00FF38CA" w:rsidP="0083324D">
      <w:pPr>
        <w:pStyle w:val="a3"/>
        <w:jc w:val="right"/>
        <w:rPr>
          <w:rFonts w:ascii="Times New Roman" w:hAnsi="Times New Roman"/>
          <w:sz w:val="24"/>
          <w:szCs w:val="24"/>
          <w:lang w:val="ru-RU"/>
        </w:rPr>
      </w:pPr>
    </w:p>
    <w:p w:rsidR="0052634B" w:rsidRDefault="0052634B" w:rsidP="0052634B">
      <w:pPr>
        <w:pStyle w:val="a3"/>
        <w:ind w:left="9360" w:firstLine="0"/>
        <w:rPr>
          <w:rFonts w:ascii="Times New Roman" w:hAnsi="Times New Roman"/>
          <w:sz w:val="24"/>
          <w:szCs w:val="24"/>
          <w:lang w:val="ru-RU"/>
        </w:rPr>
      </w:pPr>
      <w:r>
        <w:rPr>
          <w:rFonts w:ascii="Times New Roman" w:hAnsi="Times New Roman"/>
          <w:sz w:val="24"/>
          <w:szCs w:val="24"/>
          <w:lang w:val="ru-RU"/>
        </w:rPr>
        <w:t xml:space="preserve">   </w:t>
      </w:r>
      <w:r w:rsidR="00862C98" w:rsidRPr="0052634B">
        <w:rPr>
          <w:rFonts w:ascii="Times New Roman" w:hAnsi="Times New Roman"/>
          <w:sz w:val="24"/>
          <w:szCs w:val="24"/>
          <w:lang w:val="ru-RU"/>
        </w:rPr>
        <w:t>Утвержден</w:t>
      </w:r>
    </w:p>
    <w:p w:rsidR="00992C11" w:rsidRPr="0052634B" w:rsidRDefault="000E09FE" w:rsidP="0052634B">
      <w:pPr>
        <w:pStyle w:val="a3"/>
        <w:ind w:left="9360" w:firstLine="0"/>
        <w:rPr>
          <w:sz w:val="24"/>
          <w:szCs w:val="24"/>
        </w:rPr>
      </w:pPr>
      <w:r w:rsidRPr="0052634B">
        <w:rPr>
          <w:sz w:val="24"/>
          <w:szCs w:val="24"/>
        </w:rPr>
        <w:t>Протокол</w:t>
      </w:r>
      <w:r w:rsidR="00862C98" w:rsidRPr="0052634B">
        <w:rPr>
          <w:sz w:val="24"/>
          <w:szCs w:val="24"/>
        </w:rPr>
        <w:t>ом</w:t>
      </w:r>
      <w:r w:rsidRPr="0052634B">
        <w:rPr>
          <w:sz w:val="24"/>
          <w:szCs w:val="24"/>
        </w:rPr>
        <w:t xml:space="preserve"> </w:t>
      </w:r>
    </w:p>
    <w:p w:rsidR="00992C11" w:rsidRPr="00161C83" w:rsidRDefault="0052634B" w:rsidP="00161C83">
      <w:pPr>
        <w:jc w:val="right"/>
        <w:rPr>
          <w:b/>
          <w:sz w:val="24"/>
          <w:szCs w:val="24"/>
        </w:rPr>
      </w:pPr>
      <w:r>
        <w:rPr>
          <w:b/>
          <w:sz w:val="24"/>
          <w:szCs w:val="24"/>
        </w:rPr>
        <w:t xml:space="preserve"> </w:t>
      </w:r>
      <w:r>
        <w:rPr>
          <w:b/>
          <w:sz w:val="24"/>
          <w:szCs w:val="24"/>
        </w:rPr>
        <w:tab/>
      </w:r>
      <w:r w:rsidR="00992C11" w:rsidRPr="0052634B">
        <w:rPr>
          <w:b/>
          <w:sz w:val="24"/>
          <w:szCs w:val="24"/>
        </w:rPr>
        <w:t>Правления №</w:t>
      </w:r>
      <w:r w:rsidR="00E15AAC">
        <w:rPr>
          <w:b/>
          <w:sz w:val="24"/>
          <w:szCs w:val="24"/>
        </w:rPr>
        <w:t xml:space="preserve"> 5469</w:t>
      </w:r>
      <w:r w:rsidR="00C93F10">
        <w:rPr>
          <w:b/>
          <w:sz w:val="24"/>
          <w:szCs w:val="24"/>
        </w:rPr>
        <w:t xml:space="preserve"> от</w:t>
      </w:r>
      <w:r w:rsidR="003C39A0">
        <w:rPr>
          <w:b/>
          <w:sz w:val="24"/>
          <w:szCs w:val="24"/>
        </w:rPr>
        <w:t xml:space="preserve"> </w:t>
      </w:r>
      <w:r w:rsidR="00B049AD">
        <w:rPr>
          <w:b/>
          <w:sz w:val="24"/>
          <w:szCs w:val="24"/>
        </w:rPr>
        <w:t>1</w:t>
      </w:r>
      <w:r w:rsidR="00332827">
        <w:rPr>
          <w:b/>
          <w:sz w:val="24"/>
          <w:szCs w:val="24"/>
        </w:rPr>
        <w:t>7</w:t>
      </w:r>
      <w:r w:rsidR="003C39A0">
        <w:rPr>
          <w:b/>
          <w:sz w:val="24"/>
          <w:szCs w:val="24"/>
        </w:rPr>
        <w:t>.</w:t>
      </w:r>
      <w:r w:rsidR="00332827">
        <w:rPr>
          <w:b/>
          <w:sz w:val="24"/>
          <w:szCs w:val="24"/>
        </w:rPr>
        <w:t>03</w:t>
      </w:r>
      <w:r w:rsidR="003C39A0">
        <w:rPr>
          <w:b/>
          <w:sz w:val="24"/>
          <w:szCs w:val="24"/>
        </w:rPr>
        <w:t>.202</w:t>
      </w:r>
      <w:r w:rsidR="00332827">
        <w:rPr>
          <w:b/>
          <w:sz w:val="24"/>
          <w:szCs w:val="24"/>
        </w:rPr>
        <w:t>3</w:t>
      </w:r>
      <w:r w:rsidR="00D76DE2">
        <w:rPr>
          <w:b/>
          <w:sz w:val="24"/>
          <w:szCs w:val="24"/>
        </w:rPr>
        <w:t xml:space="preserve"> </w:t>
      </w:r>
    </w:p>
    <w:p w:rsidR="00C55C6D" w:rsidRPr="0052634B" w:rsidRDefault="00050159" w:rsidP="00C55C6D">
      <w:pPr>
        <w:pStyle w:val="a3"/>
        <w:jc w:val="right"/>
        <w:rPr>
          <w:rFonts w:ascii="Times New Roman" w:hAnsi="Times New Roman"/>
          <w:sz w:val="24"/>
          <w:szCs w:val="24"/>
          <w:lang w:val="ru-RU"/>
        </w:rPr>
      </w:pPr>
      <w:r w:rsidRPr="0052634B">
        <w:rPr>
          <w:rFonts w:ascii="Times New Roman" w:hAnsi="Times New Roman"/>
          <w:sz w:val="24"/>
          <w:szCs w:val="24"/>
          <w:lang w:val="ru-RU"/>
        </w:rPr>
        <w:t>Вводится в действие</w:t>
      </w:r>
    </w:p>
    <w:p w:rsidR="00C55C6D" w:rsidRPr="0052634B" w:rsidRDefault="00C55C6D" w:rsidP="00C55C6D">
      <w:pPr>
        <w:pStyle w:val="a3"/>
        <w:jc w:val="right"/>
        <w:rPr>
          <w:rFonts w:ascii="Times New Roman" w:hAnsi="Times New Roman"/>
          <w:sz w:val="24"/>
          <w:szCs w:val="24"/>
          <w:lang w:val="ru-RU"/>
        </w:rPr>
      </w:pPr>
      <w:r w:rsidRPr="0052634B">
        <w:rPr>
          <w:rFonts w:ascii="Times New Roman" w:hAnsi="Times New Roman"/>
          <w:sz w:val="24"/>
          <w:szCs w:val="24"/>
          <w:lang w:val="ru-RU"/>
        </w:rPr>
        <w:t xml:space="preserve">с </w:t>
      </w:r>
      <w:r w:rsidR="00DB5D37" w:rsidRPr="0052634B">
        <w:rPr>
          <w:rFonts w:ascii="Times New Roman" w:hAnsi="Times New Roman"/>
          <w:sz w:val="24"/>
          <w:szCs w:val="24"/>
          <w:lang w:val="ru-RU"/>
        </w:rPr>
        <w:t>«</w:t>
      </w:r>
      <w:r w:rsidR="00332827">
        <w:rPr>
          <w:rFonts w:ascii="Times New Roman" w:hAnsi="Times New Roman"/>
          <w:sz w:val="24"/>
          <w:szCs w:val="24"/>
          <w:lang w:val="ru-RU"/>
        </w:rPr>
        <w:t>01</w:t>
      </w:r>
      <w:r w:rsidRPr="0052634B">
        <w:rPr>
          <w:rFonts w:ascii="Times New Roman" w:hAnsi="Times New Roman"/>
          <w:sz w:val="24"/>
          <w:szCs w:val="24"/>
          <w:lang w:val="ru-RU"/>
        </w:rPr>
        <w:t xml:space="preserve">» </w:t>
      </w:r>
      <w:r w:rsidR="00332827">
        <w:rPr>
          <w:rFonts w:ascii="Times New Roman" w:hAnsi="Times New Roman"/>
          <w:sz w:val="24"/>
          <w:szCs w:val="24"/>
          <w:lang w:val="ru-RU"/>
        </w:rPr>
        <w:t>апреля</w:t>
      </w:r>
      <w:r w:rsidR="00963609" w:rsidRPr="0052634B">
        <w:rPr>
          <w:rFonts w:ascii="Times New Roman" w:hAnsi="Times New Roman"/>
          <w:sz w:val="24"/>
          <w:szCs w:val="24"/>
          <w:lang w:val="ru-RU"/>
        </w:rPr>
        <w:t xml:space="preserve"> </w:t>
      </w:r>
      <w:r w:rsidR="005A5BDC" w:rsidRPr="0052634B">
        <w:rPr>
          <w:rFonts w:ascii="Times New Roman" w:hAnsi="Times New Roman"/>
          <w:sz w:val="24"/>
          <w:szCs w:val="24"/>
          <w:lang w:val="ru-RU"/>
        </w:rPr>
        <w:t>202</w:t>
      </w:r>
      <w:r w:rsidR="00332827">
        <w:rPr>
          <w:rFonts w:ascii="Times New Roman" w:hAnsi="Times New Roman"/>
          <w:sz w:val="24"/>
          <w:szCs w:val="24"/>
          <w:lang w:val="ru-RU"/>
        </w:rPr>
        <w:t>3</w:t>
      </w:r>
      <w:r w:rsidRPr="0052634B">
        <w:rPr>
          <w:rFonts w:ascii="Times New Roman" w:hAnsi="Times New Roman"/>
          <w:sz w:val="24"/>
          <w:szCs w:val="24"/>
          <w:lang w:val="ru-RU"/>
        </w:rPr>
        <w:t xml:space="preserve"> г</w:t>
      </w:r>
      <w:r w:rsidR="00952830" w:rsidRPr="0052634B">
        <w:rPr>
          <w:rFonts w:ascii="Times New Roman" w:hAnsi="Times New Roman"/>
          <w:sz w:val="24"/>
          <w:szCs w:val="24"/>
          <w:lang w:val="ru-RU"/>
        </w:rPr>
        <w:t>ода</w:t>
      </w:r>
    </w:p>
    <w:p w:rsidR="0057075B" w:rsidRPr="00695EAE" w:rsidRDefault="0057075B" w:rsidP="0083324D">
      <w:pPr>
        <w:pStyle w:val="a3"/>
        <w:jc w:val="right"/>
        <w:rPr>
          <w:rFonts w:ascii="Times New Roman" w:hAnsi="Times New Roman"/>
          <w:sz w:val="24"/>
          <w:szCs w:val="24"/>
          <w:lang w:val="ru-RU"/>
        </w:rPr>
      </w:pPr>
    </w:p>
    <w:p w:rsidR="004F26FA" w:rsidRPr="00695EAE" w:rsidRDefault="004F26FA" w:rsidP="0083324D">
      <w:pPr>
        <w:pStyle w:val="a3"/>
        <w:jc w:val="right"/>
        <w:rPr>
          <w:rFonts w:ascii="Times New Roman" w:hAnsi="Times New Roman"/>
          <w:sz w:val="24"/>
          <w:szCs w:val="24"/>
          <w:lang w:val="ru-RU"/>
        </w:rPr>
      </w:pPr>
    </w:p>
    <w:p w:rsidR="004F26FA" w:rsidRPr="00695EAE" w:rsidRDefault="004F26FA" w:rsidP="0003221D">
      <w:pPr>
        <w:pStyle w:val="a3"/>
        <w:jc w:val="left"/>
        <w:outlineLvl w:val="0"/>
        <w:rPr>
          <w:rFonts w:ascii="Times New Roman" w:hAnsi="Times New Roman"/>
          <w:sz w:val="18"/>
          <w:szCs w:val="18"/>
          <w:lang w:val="ru-RU"/>
        </w:rPr>
      </w:pPr>
    </w:p>
    <w:p w:rsidR="0057075B" w:rsidRPr="00695EAE" w:rsidRDefault="0057075B" w:rsidP="0003221D">
      <w:pPr>
        <w:pStyle w:val="a3"/>
        <w:jc w:val="left"/>
        <w:outlineLvl w:val="0"/>
        <w:rPr>
          <w:rFonts w:ascii="Times New Roman" w:hAnsi="Times New Roman"/>
          <w:sz w:val="18"/>
          <w:szCs w:val="18"/>
          <w:lang w:val="ru-RU"/>
        </w:rPr>
      </w:pPr>
    </w:p>
    <w:p w:rsidR="0057075B" w:rsidRPr="00695EAE" w:rsidRDefault="0057075B" w:rsidP="0003221D">
      <w:pPr>
        <w:pStyle w:val="a3"/>
        <w:jc w:val="left"/>
        <w:outlineLvl w:val="0"/>
        <w:rPr>
          <w:rFonts w:ascii="Times New Roman" w:hAnsi="Times New Roman"/>
          <w:sz w:val="18"/>
          <w:szCs w:val="18"/>
          <w:lang w:val="ru-RU"/>
        </w:rPr>
      </w:pPr>
    </w:p>
    <w:p w:rsidR="00497AAE" w:rsidRPr="00695EAE" w:rsidRDefault="00497AAE" w:rsidP="00497AAE">
      <w:pPr>
        <w:pStyle w:val="a3"/>
        <w:jc w:val="left"/>
        <w:outlineLvl w:val="0"/>
        <w:rPr>
          <w:rFonts w:ascii="Times New Roman" w:hAnsi="Times New Roman"/>
          <w:sz w:val="21"/>
          <w:szCs w:val="21"/>
        </w:rPr>
      </w:pPr>
    </w:p>
    <w:p w:rsidR="00A7413F" w:rsidRPr="00D163DE" w:rsidRDefault="003F1144" w:rsidP="00A26155">
      <w:pPr>
        <w:pStyle w:val="a3"/>
        <w:suppressAutoHyphens/>
        <w:spacing w:line="360" w:lineRule="auto"/>
        <w:ind w:right="-96"/>
        <w:outlineLvl w:val="0"/>
        <w:rPr>
          <w:rFonts w:ascii="Times New Roman" w:hAnsi="Times New Roman"/>
          <w:sz w:val="44"/>
          <w:szCs w:val="44"/>
          <w:lang w:val="ru-RU"/>
        </w:rPr>
      </w:pPr>
      <w:r w:rsidRPr="00D163DE">
        <w:rPr>
          <w:rFonts w:ascii="Times New Roman" w:hAnsi="Times New Roman"/>
          <w:sz w:val="44"/>
          <w:szCs w:val="44"/>
          <w:lang w:val="ru-RU"/>
        </w:rPr>
        <w:t xml:space="preserve">Сборник тарифов комиссионного вознаграждения за услуги, </w:t>
      </w:r>
      <w:r w:rsidRPr="00D163DE">
        <w:rPr>
          <w:rFonts w:ascii="Times New Roman" w:hAnsi="Times New Roman"/>
          <w:sz w:val="44"/>
          <w:szCs w:val="44"/>
          <w:lang w:val="ru-RU"/>
        </w:rPr>
        <w:lastRenderedPageBreak/>
        <w:t>оказываемые физическим лицам рези</w:t>
      </w:r>
      <w:r w:rsidR="000A10D1" w:rsidRPr="00D163DE">
        <w:rPr>
          <w:rFonts w:ascii="Times New Roman" w:hAnsi="Times New Roman"/>
          <w:sz w:val="44"/>
          <w:szCs w:val="44"/>
          <w:lang w:val="ru-RU"/>
        </w:rPr>
        <w:t>дентам и нерезидентам в валюте Р</w:t>
      </w:r>
      <w:r w:rsidRPr="00D163DE">
        <w:rPr>
          <w:rFonts w:ascii="Times New Roman" w:hAnsi="Times New Roman"/>
          <w:sz w:val="44"/>
          <w:szCs w:val="44"/>
          <w:lang w:val="ru-RU"/>
        </w:rPr>
        <w:t>ос</w:t>
      </w:r>
      <w:r w:rsidR="000A10D1" w:rsidRPr="00D163DE">
        <w:rPr>
          <w:rFonts w:ascii="Times New Roman" w:hAnsi="Times New Roman"/>
          <w:sz w:val="44"/>
          <w:szCs w:val="44"/>
          <w:lang w:val="ru-RU"/>
        </w:rPr>
        <w:t>сийской Ф</w:t>
      </w:r>
      <w:r w:rsidR="00D2175C" w:rsidRPr="00D163DE">
        <w:rPr>
          <w:rFonts w:ascii="Times New Roman" w:hAnsi="Times New Roman"/>
          <w:sz w:val="44"/>
          <w:szCs w:val="44"/>
          <w:lang w:val="ru-RU"/>
        </w:rPr>
        <w:t xml:space="preserve">едерации и иностранной </w:t>
      </w:r>
      <w:r w:rsidRPr="00D163DE">
        <w:rPr>
          <w:rFonts w:ascii="Times New Roman" w:hAnsi="Times New Roman"/>
          <w:sz w:val="44"/>
          <w:szCs w:val="44"/>
          <w:lang w:val="ru-RU"/>
        </w:rPr>
        <w:t>валюте</w:t>
      </w:r>
      <w:r w:rsidR="00D2175C" w:rsidRPr="00D163DE">
        <w:rPr>
          <w:rFonts w:ascii="Times New Roman" w:hAnsi="Times New Roman"/>
          <w:sz w:val="44"/>
          <w:szCs w:val="44"/>
          <w:lang w:val="ru-RU"/>
        </w:rPr>
        <w:t xml:space="preserve"> </w:t>
      </w:r>
      <w:r w:rsidR="004E71EC" w:rsidRPr="00D163DE">
        <w:rPr>
          <w:rFonts w:ascii="Times New Roman" w:hAnsi="Times New Roman"/>
          <w:caps/>
          <w:sz w:val="44"/>
          <w:szCs w:val="44"/>
        </w:rPr>
        <w:t>АО «</w:t>
      </w:r>
      <w:r w:rsidR="00F85A91">
        <w:rPr>
          <w:rFonts w:ascii="Times New Roman" w:hAnsi="Times New Roman"/>
          <w:sz w:val="44"/>
          <w:szCs w:val="44"/>
          <w:lang w:val="ru-RU"/>
        </w:rPr>
        <w:t>РЕАЛИСТ БАНК</w:t>
      </w:r>
      <w:r w:rsidR="004E71EC" w:rsidRPr="00D163DE">
        <w:rPr>
          <w:rFonts w:ascii="Times New Roman" w:hAnsi="Times New Roman"/>
          <w:caps/>
          <w:sz w:val="44"/>
          <w:szCs w:val="44"/>
        </w:rPr>
        <w:t>»</w:t>
      </w:r>
    </w:p>
    <w:p w:rsidR="00D2175C" w:rsidRPr="00695EAE" w:rsidRDefault="00D2175C">
      <w:pPr>
        <w:pStyle w:val="a3"/>
        <w:ind w:firstLine="0"/>
        <w:jc w:val="left"/>
        <w:outlineLvl w:val="0"/>
        <w:rPr>
          <w:rFonts w:ascii="Times New Roman" w:hAnsi="Times New Roman"/>
          <w:i/>
          <w:lang w:val="ru-RU"/>
        </w:rPr>
      </w:pPr>
    </w:p>
    <w:p w:rsidR="006173B6" w:rsidRPr="00695EAE" w:rsidRDefault="006173B6">
      <w:pPr>
        <w:pStyle w:val="a3"/>
        <w:ind w:firstLine="0"/>
        <w:jc w:val="left"/>
        <w:outlineLvl w:val="0"/>
        <w:rPr>
          <w:rFonts w:ascii="Times New Roman" w:hAnsi="Times New Roman"/>
          <w:i/>
          <w:lang w:val="ru-RU"/>
        </w:rPr>
      </w:pPr>
    </w:p>
    <w:p w:rsidR="006173B6" w:rsidRPr="00695EAE" w:rsidRDefault="006173B6">
      <w:pPr>
        <w:pStyle w:val="a3"/>
        <w:ind w:firstLine="0"/>
        <w:jc w:val="left"/>
        <w:outlineLvl w:val="0"/>
        <w:rPr>
          <w:rFonts w:ascii="Times New Roman" w:hAnsi="Times New Roman"/>
          <w:szCs w:val="28"/>
        </w:rPr>
      </w:pPr>
    </w:p>
    <w:p w:rsidR="00A26155" w:rsidRPr="00695EAE" w:rsidRDefault="00A26155">
      <w:pPr>
        <w:pStyle w:val="a3"/>
        <w:ind w:firstLine="0"/>
        <w:jc w:val="left"/>
        <w:outlineLvl w:val="0"/>
        <w:rPr>
          <w:rFonts w:ascii="Times New Roman" w:hAnsi="Times New Roman"/>
          <w:szCs w:val="28"/>
        </w:rPr>
      </w:pPr>
    </w:p>
    <w:p w:rsidR="00DA1641" w:rsidRPr="00695EAE" w:rsidRDefault="00DA1641">
      <w:pPr>
        <w:pStyle w:val="a3"/>
        <w:ind w:firstLine="0"/>
        <w:jc w:val="left"/>
        <w:outlineLvl w:val="0"/>
        <w:rPr>
          <w:rFonts w:ascii="Times New Roman" w:hAnsi="Times New Roman"/>
          <w:szCs w:val="28"/>
        </w:rPr>
      </w:pPr>
    </w:p>
    <w:p w:rsidR="00DA1641" w:rsidRPr="00695EAE" w:rsidRDefault="00DA1641">
      <w:pPr>
        <w:pStyle w:val="a3"/>
        <w:ind w:firstLine="0"/>
        <w:jc w:val="left"/>
        <w:outlineLvl w:val="0"/>
        <w:rPr>
          <w:rFonts w:ascii="Times New Roman" w:hAnsi="Times New Roman"/>
          <w:szCs w:val="28"/>
        </w:rPr>
      </w:pPr>
    </w:p>
    <w:p w:rsidR="00DA1641" w:rsidRPr="00695EAE" w:rsidRDefault="00DA1641">
      <w:pPr>
        <w:pStyle w:val="a3"/>
        <w:ind w:firstLine="0"/>
        <w:jc w:val="left"/>
        <w:outlineLvl w:val="0"/>
        <w:rPr>
          <w:rFonts w:ascii="Times New Roman" w:hAnsi="Times New Roman"/>
          <w:szCs w:val="28"/>
        </w:rPr>
      </w:pPr>
    </w:p>
    <w:p w:rsidR="00DA1641" w:rsidRPr="00695EAE" w:rsidRDefault="00DA1641">
      <w:pPr>
        <w:pStyle w:val="a3"/>
        <w:ind w:firstLine="0"/>
        <w:jc w:val="left"/>
        <w:outlineLvl w:val="0"/>
        <w:rPr>
          <w:rFonts w:ascii="Times New Roman" w:hAnsi="Times New Roman"/>
          <w:szCs w:val="28"/>
        </w:rPr>
      </w:pPr>
    </w:p>
    <w:p w:rsidR="00D2175C" w:rsidRPr="00695EAE" w:rsidRDefault="00D2175C">
      <w:pPr>
        <w:pStyle w:val="a3"/>
        <w:ind w:firstLine="0"/>
        <w:jc w:val="left"/>
        <w:outlineLvl w:val="0"/>
        <w:rPr>
          <w:rFonts w:ascii="Times New Roman" w:hAnsi="Times New Roman"/>
          <w:szCs w:val="28"/>
        </w:rPr>
      </w:pPr>
    </w:p>
    <w:p w:rsidR="00A26155" w:rsidRPr="00695EAE" w:rsidRDefault="00A26155">
      <w:pPr>
        <w:pStyle w:val="a3"/>
        <w:ind w:firstLine="0"/>
        <w:jc w:val="left"/>
        <w:outlineLvl w:val="0"/>
        <w:rPr>
          <w:rFonts w:ascii="Times New Roman" w:hAnsi="Times New Roman"/>
          <w:szCs w:val="28"/>
        </w:rPr>
      </w:pPr>
    </w:p>
    <w:p w:rsidR="00217A78" w:rsidRDefault="00217A78" w:rsidP="00217A78">
      <w:pPr>
        <w:pStyle w:val="a3"/>
        <w:ind w:left="-567"/>
        <w:outlineLvl w:val="0"/>
        <w:rPr>
          <w:rFonts w:ascii="Times New Roman" w:hAnsi="Times New Roman"/>
          <w:sz w:val="22"/>
          <w:szCs w:val="22"/>
        </w:rPr>
      </w:pPr>
    </w:p>
    <w:p w:rsidR="00217A78" w:rsidRDefault="00217A78" w:rsidP="00217A78">
      <w:pPr>
        <w:pStyle w:val="a3"/>
        <w:ind w:left="-567"/>
        <w:outlineLvl w:val="0"/>
        <w:rPr>
          <w:rFonts w:ascii="Times New Roman" w:hAnsi="Times New Roman"/>
          <w:sz w:val="22"/>
          <w:szCs w:val="22"/>
        </w:rPr>
      </w:pPr>
    </w:p>
    <w:p w:rsidR="00217A78" w:rsidRDefault="00217A78" w:rsidP="00217A78">
      <w:pPr>
        <w:pStyle w:val="a3"/>
        <w:ind w:left="-567"/>
        <w:outlineLvl w:val="0"/>
        <w:rPr>
          <w:rFonts w:ascii="Times New Roman" w:hAnsi="Times New Roman"/>
          <w:sz w:val="22"/>
          <w:szCs w:val="22"/>
        </w:rPr>
      </w:pPr>
    </w:p>
    <w:p w:rsidR="00217A78" w:rsidRDefault="00217A78" w:rsidP="00217A78">
      <w:pPr>
        <w:pStyle w:val="a3"/>
        <w:ind w:left="-567"/>
        <w:outlineLvl w:val="0"/>
        <w:rPr>
          <w:rFonts w:ascii="Times New Roman" w:hAnsi="Times New Roman"/>
          <w:sz w:val="22"/>
          <w:szCs w:val="22"/>
        </w:rPr>
      </w:pPr>
    </w:p>
    <w:p w:rsidR="00EE248E" w:rsidRPr="00695EAE" w:rsidRDefault="00EE248E" w:rsidP="00EE248E">
      <w:pPr>
        <w:pStyle w:val="a3"/>
        <w:ind w:firstLine="0"/>
        <w:outlineLvl w:val="0"/>
        <w:rPr>
          <w:rFonts w:ascii="Times New Roman" w:hAnsi="Times New Roman"/>
          <w:sz w:val="22"/>
          <w:szCs w:val="22"/>
          <w:lang w:val="ru-RU"/>
        </w:rPr>
      </w:pPr>
      <w:r w:rsidRPr="00695EAE">
        <w:rPr>
          <w:rFonts w:ascii="Times New Roman" w:hAnsi="Times New Roman"/>
          <w:sz w:val="22"/>
          <w:szCs w:val="22"/>
        </w:rPr>
        <w:t xml:space="preserve">г. </w:t>
      </w:r>
      <w:r w:rsidRPr="00695EAE">
        <w:rPr>
          <w:rFonts w:ascii="Times New Roman" w:hAnsi="Times New Roman"/>
          <w:sz w:val="22"/>
          <w:szCs w:val="22"/>
          <w:lang w:val="ru-RU"/>
        </w:rPr>
        <w:t>Москва</w:t>
      </w:r>
    </w:p>
    <w:p w:rsidR="00EE248E" w:rsidRDefault="00EE248E" w:rsidP="00EE248E">
      <w:pPr>
        <w:pStyle w:val="a3"/>
        <w:ind w:left="-567"/>
        <w:outlineLvl w:val="0"/>
        <w:rPr>
          <w:rFonts w:ascii="Times New Roman" w:hAnsi="Times New Roman"/>
          <w:sz w:val="22"/>
          <w:szCs w:val="22"/>
        </w:rPr>
      </w:pPr>
      <w:r w:rsidRPr="00695EAE">
        <w:rPr>
          <w:rFonts w:ascii="Times New Roman" w:hAnsi="Times New Roman"/>
          <w:sz w:val="22"/>
          <w:szCs w:val="22"/>
        </w:rPr>
        <w:t>20</w:t>
      </w:r>
      <w:r>
        <w:rPr>
          <w:rFonts w:ascii="Times New Roman" w:hAnsi="Times New Roman"/>
          <w:sz w:val="22"/>
          <w:szCs w:val="22"/>
          <w:lang w:val="ru-RU"/>
        </w:rPr>
        <w:t>2</w:t>
      </w:r>
      <w:r w:rsidR="00332827">
        <w:rPr>
          <w:rFonts w:ascii="Times New Roman" w:hAnsi="Times New Roman"/>
          <w:sz w:val="22"/>
          <w:szCs w:val="22"/>
          <w:lang w:val="ru-RU"/>
        </w:rPr>
        <w:t>3</w:t>
      </w:r>
      <w:r w:rsidRPr="00695EAE">
        <w:rPr>
          <w:rFonts w:ascii="Times New Roman" w:hAnsi="Times New Roman"/>
          <w:sz w:val="22"/>
          <w:szCs w:val="22"/>
        </w:rPr>
        <w:t>г.</w:t>
      </w:r>
    </w:p>
    <w:p w:rsidR="00217A78" w:rsidRDefault="00217A78" w:rsidP="00217A78">
      <w:pPr>
        <w:pStyle w:val="a3"/>
        <w:ind w:left="-567"/>
        <w:outlineLvl w:val="0"/>
        <w:rPr>
          <w:rFonts w:ascii="Times New Roman" w:hAnsi="Times New Roman"/>
          <w:sz w:val="22"/>
          <w:szCs w:val="22"/>
        </w:rPr>
      </w:pPr>
    </w:p>
    <w:p w:rsidR="00217A78" w:rsidRDefault="00217A78" w:rsidP="00217A78">
      <w:pPr>
        <w:pStyle w:val="a3"/>
        <w:ind w:left="-567"/>
        <w:outlineLvl w:val="0"/>
        <w:rPr>
          <w:rFonts w:ascii="Times New Roman" w:hAnsi="Times New Roman"/>
          <w:sz w:val="22"/>
          <w:szCs w:val="22"/>
        </w:rPr>
      </w:pPr>
    </w:p>
    <w:p w:rsidR="00D60EC3" w:rsidRPr="00A77937" w:rsidRDefault="00D60EC3" w:rsidP="00217A78">
      <w:pPr>
        <w:pStyle w:val="a3"/>
        <w:tabs>
          <w:tab w:val="left" w:pos="4480"/>
        </w:tabs>
        <w:ind w:left="-567"/>
        <w:outlineLvl w:val="0"/>
        <w:rPr>
          <w:rFonts w:ascii="Times New Roman" w:hAnsi="Times New Roman"/>
          <w:caps/>
          <w:sz w:val="36"/>
          <w:szCs w:val="36"/>
          <w:lang w:val="ru-RU"/>
        </w:rPr>
      </w:pPr>
    </w:p>
    <w:p w:rsidR="00D60EC3" w:rsidRPr="00A77937" w:rsidRDefault="00D60EC3" w:rsidP="00217A78">
      <w:pPr>
        <w:pStyle w:val="a3"/>
        <w:tabs>
          <w:tab w:val="left" w:pos="4480"/>
        </w:tabs>
        <w:ind w:left="-567"/>
        <w:outlineLvl w:val="0"/>
        <w:rPr>
          <w:rFonts w:ascii="Times New Roman" w:hAnsi="Times New Roman"/>
          <w:caps/>
          <w:sz w:val="36"/>
          <w:szCs w:val="36"/>
          <w:lang w:val="ru-RU"/>
        </w:rPr>
      </w:pPr>
    </w:p>
    <w:p w:rsidR="00497AAE" w:rsidRPr="00D163DE" w:rsidRDefault="00497AAE" w:rsidP="00217A78">
      <w:pPr>
        <w:pStyle w:val="a3"/>
        <w:tabs>
          <w:tab w:val="left" w:pos="4480"/>
        </w:tabs>
        <w:ind w:left="-567"/>
        <w:outlineLvl w:val="0"/>
        <w:rPr>
          <w:rFonts w:ascii="Times New Roman" w:hAnsi="Times New Roman"/>
          <w:caps/>
          <w:sz w:val="36"/>
          <w:szCs w:val="36"/>
        </w:rPr>
      </w:pPr>
      <w:r w:rsidRPr="00D163DE">
        <w:rPr>
          <w:rFonts w:ascii="Times New Roman" w:hAnsi="Times New Roman"/>
          <w:caps/>
          <w:sz w:val="36"/>
          <w:szCs w:val="36"/>
        </w:rPr>
        <w:t>ОГЛАВЛЕНИЕ</w:t>
      </w:r>
    </w:p>
    <w:p w:rsidR="007B0704" w:rsidRPr="007B0704" w:rsidRDefault="00497AAE" w:rsidP="007B0704">
      <w:pPr>
        <w:pStyle w:val="11"/>
        <w:ind w:left="0"/>
        <w:rPr>
          <w:rFonts w:asciiTheme="minorHAnsi" w:eastAsiaTheme="minorEastAsia" w:hAnsiTheme="minorHAnsi" w:cstheme="minorBidi"/>
          <w:b w:val="0"/>
          <w:caps w:val="0"/>
          <w:sz w:val="20"/>
          <w:szCs w:val="20"/>
          <w14:shadow w14:blurRad="0" w14:dist="0" w14:dir="0" w14:sx="0" w14:sy="0" w14:kx="0" w14:ky="0" w14:algn="none">
            <w14:srgbClr w14:val="000000"/>
          </w14:shadow>
        </w:rPr>
      </w:pPr>
      <w:r w:rsidRPr="007B0704">
        <w:rPr>
          <w:b w:val="0"/>
          <w:sz w:val="20"/>
          <w:szCs w:val="20"/>
          <w14:shadow w14:blurRad="0" w14:dist="0" w14:dir="0" w14:sx="0" w14:sy="0" w14:kx="0" w14:ky="0" w14:algn="none">
            <w14:srgbClr w14:val="000000"/>
          </w14:shadow>
        </w:rPr>
        <w:fldChar w:fldCharType="begin"/>
      </w:r>
      <w:r w:rsidRPr="007B0704">
        <w:rPr>
          <w:b w:val="0"/>
          <w:sz w:val="20"/>
          <w:szCs w:val="20"/>
          <w14:shadow w14:blurRad="0" w14:dist="0" w14:dir="0" w14:sx="0" w14:sy="0" w14:kx="0" w14:ky="0" w14:algn="none">
            <w14:srgbClr w14:val="000000"/>
          </w14:shadow>
        </w:rPr>
        <w:instrText xml:space="preserve"> TOC \o "1-3" </w:instrText>
      </w:r>
      <w:r w:rsidRPr="007B0704">
        <w:rPr>
          <w:b w:val="0"/>
          <w:sz w:val="20"/>
          <w:szCs w:val="20"/>
          <w14:shadow w14:blurRad="0" w14:dist="0" w14:dir="0" w14:sx="0" w14:sy="0" w14:kx="0" w14:ky="0" w14:algn="none">
            <w14:srgbClr w14:val="000000"/>
          </w14:shadow>
        </w:rPr>
        <w:fldChar w:fldCharType="separate"/>
      </w:r>
      <w:r w:rsidR="007B0704" w:rsidRPr="007B0704">
        <w:rPr>
          <w:b w:val="0"/>
          <w:sz w:val="20"/>
          <w:szCs w:val="20"/>
          <w14:shadow w14:blurRad="0" w14:dist="0" w14:dir="0" w14:sx="0" w14:sy="0" w14:kx="0" w14:ky="0" w14:algn="none">
            <w14:srgbClr w14:val="000000"/>
          </w14:shadow>
        </w:rPr>
        <w:t>ОБЩИЕ ПОЛОЖЕНИЯ</w:t>
      </w:r>
      <w:r w:rsidR="007B0704" w:rsidRPr="007B0704">
        <w:rPr>
          <w:b w:val="0"/>
          <w:sz w:val="20"/>
          <w:szCs w:val="20"/>
          <w14:shadow w14:blurRad="0" w14:dist="0" w14:dir="0" w14:sx="0" w14:sy="0" w14:kx="0" w14:ky="0" w14:algn="none">
            <w14:srgbClr w14:val="000000"/>
          </w14:shadow>
        </w:rPr>
        <w:tab/>
      </w:r>
      <w:r w:rsidR="007B0704" w:rsidRPr="007B0704">
        <w:rPr>
          <w:b w:val="0"/>
          <w:sz w:val="20"/>
          <w:szCs w:val="20"/>
          <w14:shadow w14:blurRad="0" w14:dist="0" w14:dir="0" w14:sx="0" w14:sy="0" w14:kx="0" w14:ky="0" w14:algn="none">
            <w14:srgbClr w14:val="000000"/>
          </w14:shadow>
        </w:rPr>
        <w:fldChar w:fldCharType="begin"/>
      </w:r>
      <w:r w:rsidR="007B0704" w:rsidRPr="007B0704">
        <w:rPr>
          <w:b w:val="0"/>
          <w:sz w:val="20"/>
          <w:szCs w:val="20"/>
          <w14:shadow w14:blurRad="0" w14:dist="0" w14:dir="0" w14:sx="0" w14:sy="0" w14:kx="0" w14:ky="0" w14:algn="none">
            <w14:srgbClr w14:val="000000"/>
          </w14:shadow>
        </w:rPr>
        <w:instrText xml:space="preserve"> PAGEREF _Toc35349514 \h </w:instrText>
      </w:r>
      <w:r w:rsidR="007B0704" w:rsidRPr="007B0704">
        <w:rPr>
          <w:b w:val="0"/>
          <w:sz w:val="20"/>
          <w:szCs w:val="20"/>
          <w14:shadow w14:blurRad="0" w14:dist="0" w14:dir="0" w14:sx="0" w14:sy="0" w14:kx="0" w14:ky="0" w14:algn="none">
            <w14:srgbClr w14:val="000000"/>
          </w14:shadow>
        </w:rPr>
      </w:r>
      <w:r w:rsidR="007B0704" w:rsidRPr="007B0704">
        <w:rPr>
          <w:b w:val="0"/>
          <w:sz w:val="20"/>
          <w:szCs w:val="20"/>
          <w14:shadow w14:blurRad="0" w14:dist="0" w14:dir="0" w14:sx="0" w14:sy="0" w14:kx="0" w14:ky="0" w14:algn="none">
            <w14:srgbClr w14:val="000000"/>
          </w14:shadow>
        </w:rPr>
        <w:fldChar w:fldCharType="separate"/>
      </w:r>
      <w:r w:rsidR="00737DA0">
        <w:rPr>
          <w:b w:val="0"/>
          <w:sz w:val="20"/>
          <w:szCs w:val="20"/>
          <w14:shadow w14:blurRad="0" w14:dist="0" w14:dir="0" w14:sx="0" w14:sy="0" w14:kx="0" w14:ky="0" w14:algn="none">
            <w14:srgbClr w14:val="000000"/>
          </w14:shadow>
        </w:rPr>
        <w:t>3</w:t>
      </w:r>
      <w:r w:rsidR="007B0704" w:rsidRPr="007B0704">
        <w:rPr>
          <w:b w:val="0"/>
          <w:sz w:val="20"/>
          <w:szCs w:val="20"/>
          <w14:shadow w14:blurRad="0" w14:dist="0" w14:dir="0" w14:sx="0" w14:sy="0" w14:kx="0" w14:ky="0" w14:algn="none">
            <w14:srgbClr w14:val="000000"/>
          </w14:shadow>
        </w:rPr>
        <w:fldChar w:fldCharType="end"/>
      </w:r>
    </w:p>
    <w:p w:rsidR="007B0704" w:rsidRPr="007B0704" w:rsidRDefault="007B0704" w:rsidP="007B0704">
      <w:pPr>
        <w:pStyle w:val="11"/>
        <w:ind w:left="0"/>
        <w:rPr>
          <w:rFonts w:asciiTheme="minorHAnsi" w:eastAsiaTheme="minorEastAsia" w:hAnsiTheme="minorHAnsi" w:cstheme="minorBidi"/>
          <w:b w:val="0"/>
          <w:caps w:val="0"/>
          <w:sz w:val="20"/>
          <w:szCs w:val="20"/>
          <w14:shadow w14:blurRad="0" w14:dist="0" w14:dir="0" w14:sx="0" w14:sy="0" w14:kx="0" w14:ky="0" w14:algn="none">
            <w14:srgbClr w14:val="000000"/>
          </w14:shadow>
        </w:rPr>
      </w:pPr>
      <w:r w:rsidRPr="007B0704">
        <w:rPr>
          <w:b w:val="0"/>
          <w:sz w:val="20"/>
          <w:szCs w:val="20"/>
          <w14:shadow w14:blurRad="0" w14:dist="0" w14:dir="0" w14:sx="0" w14:sy="0" w14:kx="0" w14:ky="0" w14:algn="none">
            <w14:srgbClr w14:val="000000"/>
          </w14:shadow>
        </w:rPr>
        <w:t xml:space="preserve">Тарифы комиссионного вознаграждения за расчетно-кассовое обслуживание, оказываемое </w:t>
      </w:r>
      <w:r w:rsidRPr="007B0704">
        <w:rPr>
          <w:b w:val="0"/>
          <w:sz w:val="20"/>
          <w:szCs w:val="20"/>
          <w14:shadow w14:blurRad="0" w14:dist="0" w14:dir="0" w14:sx="0" w14:sy="0" w14:kx="0" w14:ky="0" w14:algn="none">
            <w14:srgbClr w14:val="000000"/>
          </w14:shadow>
        </w:rPr>
        <w:lastRenderedPageBreak/>
        <w:t>физическим лицам резидентам и нерезидентам</w:t>
      </w:r>
      <w:r w:rsidR="004542A9" w:rsidRPr="004542A9">
        <w:rPr>
          <w:b w:val="0"/>
          <w:sz w:val="20"/>
          <w:szCs w:val="20"/>
          <w14:shadow w14:blurRad="0" w14:dist="0" w14:dir="0" w14:sx="0" w14:sy="0" w14:kx="0" w14:ky="0" w14:algn="none">
            <w14:srgbClr w14:val="000000"/>
          </w14:shadow>
        </w:rPr>
        <w:t xml:space="preserve"> (</w:t>
      </w:r>
      <w:r w:rsidR="004542A9">
        <w:rPr>
          <w:b w:val="0"/>
          <w:sz w:val="20"/>
          <w:szCs w:val="20"/>
          <w14:shadow w14:blurRad="0" w14:dist="0" w14:dir="0" w14:sx="0" w14:sy="0" w14:kx="0" w14:ky="0" w14:algn="none">
            <w14:srgbClr w14:val="000000"/>
          </w14:shadow>
        </w:rPr>
        <w:t>Москва и московская область)</w:t>
      </w:r>
      <w:r w:rsidRPr="007B0704">
        <w:rPr>
          <w:b w:val="0"/>
          <w:sz w:val="20"/>
          <w:szCs w:val="20"/>
          <w14:shadow w14:blurRad="0" w14:dist="0" w14:dir="0" w14:sx="0" w14:sy="0" w14:kx="0" w14:ky="0" w14:algn="none">
            <w14:srgbClr w14:val="000000"/>
          </w14:shadow>
        </w:rPr>
        <w:tab/>
      </w:r>
      <w:r w:rsidRPr="007B0704">
        <w:rPr>
          <w:b w:val="0"/>
          <w:sz w:val="20"/>
          <w:szCs w:val="20"/>
          <w14:shadow w14:blurRad="0" w14:dist="0" w14:dir="0" w14:sx="0" w14:sy="0" w14:kx="0" w14:ky="0" w14:algn="none">
            <w14:srgbClr w14:val="000000"/>
          </w14:shadow>
        </w:rPr>
        <w:fldChar w:fldCharType="begin"/>
      </w:r>
      <w:r w:rsidRPr="007B0704">
        <w:rPr>
          <w:b w:val="0"/>
          <w:sz w:val="20"/>
          <w:szCs w:val="20"/>
          <w14:shadow w14:blurRad="0" w14:dist="0" w14:dir="0" w14:sx="0" w14:sy="0" w14:kx="0" w14:ky="0" w14:algn="none">
            <w14:srgbClr w14:val="000000"/>
          </w14:shadow>
        </w:rPr>
        <w:instrText xml:space="preserve"> PAGEREF _Toc35349515 \h </w:instrText>
      </w:r>
      <w:r w:rsidRPr="007B0704">
        <w:rPr>
          <w:b w:val="0"/>
          <w:sz w:val="20"/>
          <w:szCs w:val="20"/>
          <w14:shadow w14:blurRad="0" w14:dist="0" w14:dir="0" w14:sx="0" w14:sy="0" w14:kx="0" w14:ky="0" w14:algn="none">
            <w14:srgbClr w14:val="000000"/>
          </w14:shadow>
        </w:rPr>
      </w:r>
      <w:r w:rsidRPr="007B0704">
        <w:rPr>
          <w:b w:val="0"/>
          <w:sz w:val="20"/>
          <w:szCs w:val="20"/>
          <w14:shadow w14:blurRad="0" w14:dist="0" w14:dir="0" w14:sx="0" w14:sy="0" w14:kx="0" w14:ky="0" w14:algn="none">
            <w14:srgbClr w14:val="000000"/>
          </w14:shadow>
        </w:rPr>
        <w:fldChar w:fldCharType="separate"/>
      </w:r>
      <w:r w:rsidR="00737DA0">
        <w:rPr>
          <w:b w:val="0"/>
          <w:sz w:val="20"/>
          <w:szCs w:val="20"/>
          <w14:shadow w14:blurRad="0" w14:dist="0" w14:dir="0" w14:sx="0" w14:sy="0" w14:kx="0" w14:ky="0" w14:algn="none">
            <w14:srgbClr w14:val="000000"/>
          </w14:shadow>
        </w:rPr>
        <w:t>4</w:t>
      </w:r>
      <w:r w:rsidRPr="007B0704">
        <w:rPr>
          <w:b w:val="0"/>
          <w:sz w:val="20"/>
          <w:szCs w:val="20"/>
          <w14:shadow w14:blurRad="0" w14:dist="0" w14:dir="0" w14:sx="0" w14:sy="0" w14:kx="0" w14:ky="0" w14:algn="none">
            <w14:srgbClr w14:val="000000"/>
          </w14:shadow>
        </w:rPr>
        <w:fldChar w:fldCharType="end"/>
      </w:r>
    </w:p>
    <w:p w:rsidR="007B0704" w:rsidRPr="007B0704" w:rsidRDefault="007B0704" w:rsidP="007B0704">
      <w:pPr>
        <w:pStyle w:val="11"/>
        <w:ind w:left="0"/>
        <w:rPr>
          <w:rFonts w:asciiTheme="minorHAnsi" w:eastAsiaTheme="minorEastAsia" w:hAnsiTheme="minorHAnsi" w:cstheme="minorBidi"/>
          <w:b w:val="0"/>
          <w:caps w:val="0"/>
          <w:sz w:val="20"/>
          <w:szCs w:val="20"/>
          <w14:shadow w14:blurRad="0" w14:dist="0" w14:dir="0" w14:sx="0" w14:sy="0" w14:kx="0" w14:ky="0" w14:algn="none">
            <w14:srgbClr w14:val="000000"/>
          </w14:shadow>
        </w:rPr>
      </w:pPr>
      <w:r w:rsidRPr="007B0704">
        <w:rPr>
          <w:b w:val="0"/>
          <w:sz w:val="20"/>
          <w:szCs w:val="20"/>
          <w14:shadow w14:blurRad="0" w14:dist="0" w14:dir="0" w14:sx="0" w14:sy="0" w14:kx="0" w14:ky="0" w14:algn="none">
            <w14:srgbClr w14:val="000000"/>
          </w14:shadow>
        </w:rPr>
        <w:t>Тарифы комиссионного вознаграждения за расчетно-кассовое обслуживание, оказываемые физическим лицам резидентам и нерезидентам</w:t>
      </w:r>
      <w:r w:rsidR="004542A9">
        <w:rPr>
          <w:b w:val="0"/>
          <w:sz w:val="20"/>
          <w:szCs w:val="20"/>
          <w14:shadow w14:blurRad="0" w14:dist="0" w14:dir="0" w14:sx="0" w14:sy="0" w14:kx="0" w14:ky="0" w14:algn="none">
            <w14:srgbClr w14:val="000000"/>
          </w14:shadow>
        </w:rPr>
        <w:t xml:space="preserve"> (Кострома, Казань)</w:t>
      </w:r>
      <w:r w:rsidRPr="007B0704">
        <w:rPr>
          <w:b w:val="0"/>
          <w:sz w:val="20"/>
          <w:szCs w:val="20"/>
          <w14:shadow w14:blurRad="0" w14:dist="0" w14:dir="0" w14:sx="0" w14:sy="0" w14:kx="0" w14:ky="0" w14:algn="none">
            <w14:srgbClr w14:val="000000"/>
          </w14:shadow>
        </w:rPr>
        <w:tab/>
      </w:r>
      <w:r w:rsidR="00C65F3C">
        <w:rPr>
          <w:b w:val="0"/>
          <w:sz w:val="20"/>
          <w:szCs w:val="20"/>
          <w14:shadow w14:blurRad="0" w14:dist="0" w14:dir="0" w14:sx="0" w14:sy="0" w14:kx="0" w14:ky="0" w14:algn="none">
            <w14:srgbClr w14:val="000000"/>
          </w14:shadow>
        </w:rPr>
        <w:t>9</w:t>
      </w:r>
    </w:p>
    <w:p w:rsidR="007B0704" w:rsidRDefault="007B0704" w:rsidP="007B0704">
      <w:pPr>
        <w:pStyle w:val="11"/>
        <w:ind w:left="0"/>
        <w:rPr>
          <w:b w:val="0"/>
          <w:sz w:val="20"/>
          <w:szCs w:val="20"/>
          <w14:shadow w14:blurRad="0" w14:dist="0" w14:dir="0" w14:sx="0" w14:sy="0" w14:kx="0" w14:ky="0" w14:algn="none">
            <w14:srgbClr w14:val="000000"/>
          </w14:shadow>
        </w:rPr>
      </w:pPr>
      <w:r w:rsidRPr="007B0704">
        <w:rPr>
          <w:b w:val="0"/>
          <w:sz w:val="20"/>
          <w:szCs w:val="20"/>
          <w14:shadow w14:blurRad="0" w14:dist="0" w14:dir="0" w14:sx="0" w14:sy="0" w14:kx="0" w14:ky="0" w14:algn="none">
            <w14:srgbClr w14:val="000000"/>
          </w14:shadow>
        </w:rPr>
        <w:t>Тарифы комиссионного вознаграждения за расчетно-кассовое обслуживание, оказываемое физическим лицам резидентам и нерезидентам</w:t>
      </w:r>
      <w:r w:rsidR="004542A9">
        <w:rPr>
          <w:b w:val="0"/>
          <w:sz w:val="20"/>
          <w:szCs w:val="20"/>
          <w14:shadow w14:blurRad="0" w14:dist="0" w14:dir="0" w14:sx="0" w14:sy="0" w14:kx="0" w14:ky="0" w14:algn="none">
            <w14:srgbClr w14:val="000000"/>
          </w14:shadow>
        </w:rPr>
        <w:t xml:space="preserve"> (смоленск)</w:t>
      </w:r>
      <w:r w:rsidR="00442C0E">
        <w:rPr>
          <w:b w:val="0"/>
          <w:sz w:val="20"/>
          <w:szCs w:val="20"/>
          <w14:shadow w14:blurRad="0" w14:dist="0" w14:dir="0" w14:sx="0" w14:sy="0" w14:kx="0" w14:ky="0" w14:algn="none">
            <w14:srgbClr w14:val="000000"/>
          </w14:shadow>
        </w:rPr>
        <w:t>…………………………………</w:t>
      </w:r>
      <w:r w:rsidRPr="007B0704">
        <w:rPr>
          <w:b w:val="0"/>
          <w:sz w:val="20"/>
          <w:szCs w:val="20"/>
          <w14:shadow w14:blurRad="0" w14:dist="0" w14:dir="0" w14:sx="0" w14:sy="0" w14:kx="0" w14:ky="0" w14:algn="none">
            <w14:srgbClr w14:val="000000"/>
          </w14:shadow>
        </w:rPr>
        <w:tab/>
      </w:r>
      <w:r w:rsidR="00442C0E">
        <w:rPr>
          <w:b w:val="0"/>
          <w:sz w:val="20"/>
          <w:szCs w:val="20"/>
          <w14:shadow w14:blurRad="0" w14:dist="0" w14:dir="0" w14:sx="0" w14:sy="0" w14:kx="0" w14:ky="0" w14:algn="none">
            <w14:srgbClr w14:val="000000"/>
          </w14:shadow>
        </w:rPr>
        <w:t>….</w:t>
      </w:r>
      <w:r w:rsidRPr="007B0704">
        <w:rPr>
          <w:b w:val="0"/>
          <w:sz w:val="20"/>
          <w:szCs w:val="20"/>
          <w14:shadow w14:blurRad="0" w14:dist="0" w14:dir="0" w14:sx="0" w14:sy="0" w14:kx="0" w14:ky="0" w14:algn="none">
            <w14:srgbClr w14:val="000000"/>
          </w14:shadow>
        </w:rPr>
        <w:fldChar w:fldCharType="begin"/>
      </w:r>
      <w:r w:rsidRPr="007B0704">
        <w:rPr>
          <w:b w:val="0"/>
          <w:sz w:val="20"/>
          <w:szCs w:val="20"/>
          <w14:shadow w14:blurRad="0" w14:dist="0" w14:dir="0" w14:sx="0" w14:sy="0" w14:kx="0" w14:ky="0" w14:algn="none">
            <w14:srgbClr w14:val="000000"/>
          </w14:shadow>
        </w:rPr>
        <w:instrText xml:space="preserve"> PAGEREF _Toc35349517 \h </w:instrText>
      </w:r>
      <w:r w:rsidRPr="007B0704">
        <w:rPr>
          <w:b w:val="0"/>
          <w:sz w:val="20"/>
          <w:szCs w:val="20"/>
          <w14:shadow w14:blurRad="0" w14:dist="0" w14:dir="0" w14:sx="0" w14:sy="0" w14:kx="0" w14:ky="0" w14:algn="none">
            <w14:srgbClr w14:val="000000"/>
          </w14:shadow>
        </w:rPr>
      </w:r>
      <w:r w:rsidRPr="007B0704">
        <w:rPr>
          <w:b w:val="0"/>
          <w:sz w:val="20"/>
          <w:szCs w:val="20"/>
          <w14:shadow w14:blurRad="0" w14:dist="0" w14:dir="0" w14:sx="0" w14:sy="0" w14:kx="0" w14:ky="0" w14:algn="none">
            <w14:srgbClr w14:val="000000"/>
          </w14:shadow>
        </w:rPr>
        <w:fldChar w:fldCharType="separate"/>
      </w:r>
      <w:r w:rsidR="00737DA0">
        <w:rPr>
          <w:b w:val="0"/>
          <w:sz w:val="20"/>
          <w:szCs w:val="20"/>
          <w14:shadow w14:blurRad="0" w14:dist="0" w14:dir="0" w14:sx="0" w14:sy="0" w14:kx="0" w14:ky="0" w14:algn="none">
            <w14:srgbClr w14:val="000000"/>
          </w14:shadow>
        </w:rPr>
        <w:t>1</w:t>
      </w:r>
      <w:r w:rsidR="00C65F3C">
        <w:rPr>
          <w:b w:val="0"/>
          <w:sz w:val="20"/>
          <w:szCs w:val="20"/>
          <w14:shadow w14:blurRad="0" w14:dist="0" w14:dir="0" w14:sx="0" w14:sy="0" w14:kx="0" w14:ky="0" w14:algn="none">
            <w14:srgbClr w14:val="000000"/>
          </w14:shadow>
        </w:rPr>
        <w:t>3</w:t>
      </w:r>
      <w:r w:rsidRPr="007B0704">
        <w:rPr>
          <w:b w:val="0"/>
          <w:sz w:val="20"/>
          <w:szCs w:val="20"/>
          <w14:shadow w14:blurRad="0" w14:dist="0" w14:dir="0" w14:sx="0" w14:sy="0" w14:kx="0" w14:ky="0" w14:algn="none">
            <w14:srgbClr w14:val="000000"/>
          </w14:shadow>
        </w:rPr>
        <w:fldChar w:fldCharType="end"/>
      </w:r>
    </w:p>
    <w:p w:rsidR="004542A9" w:rsidRPr="007B0704" w:rsidRDefault="004542A9" w:rsidP="004542A9">
      <w:pPr>
        <w:pStyle w:val="11"/>
        <w:ind w:left="0"/>
        <w:rPr>
          <w:rFonts w:asciiTheme="minorHAnsi" w:eastAsiaTheme="minorEastAsia" w:hAnsiTheme="minorHAnsi" w:cstheme="minorBidi"/>
          <w:b w:val="0"/>
          <w:caps w:val="0"/>
          <w:sz w:val="20"/>
          <w:szCs w:val="20"/>
          <w14:shadow w14:blurRad="0" w14:dist="0" w14:dir="0" w14:sx="0" w14:sy="0" w14:kx="0" w14:ky="0" w14:algn="none">
            <w14:srgbClr w14:val="000000"/>
          </w14:shadow>
        </w:rPr>
      </w:pPr>
      <w:r w:rsidRPr="007B0704">
        <w:rPr>
          <w:b w:val="0"/>
          <w:sz w:val="20"/>
          <w:szCs w:val="20"/>
          <w14:shadow w14:blurRad="0" w14:dist="0" w14:dir="0" w14:sx="0" w14:sy="0" w14:kx="0" w14:ky="0" w14:algn="none">
            <w14:srgbClr w14:val="000000"/>
          </w14:shadow>
        </w:rPr>
        <w:t>Тарифы комиссионного вознаграждения за расчетно-кассовое обслуживание, оказываемое физическим лицам резидентам и нерезидентам</w:t>
      </w:r>
      <w:r>
        <w:rPr>
          <w:b w:val="0"/>
          <w:sz w:val="20"/>
          <w:szCs w:val="20"/>
          <w14:shadow w14:blurRad="0" w14:dist="0" w14:dir="0" w14:sx="0" w14:sy="0" w14:kx="0" w14:ky="0" w14:algn="none">
            <w14:srgbClr w14:val="000000"/>
          </w14:shadow>
        </w:rPr>
        <w:t xml:space="preserve"> (филиал "сибирский") </w:t>
      </w:r>
      <w:r w:rsidR="00442C0E">
        <w:rPr>
          <w:b w:val="0"/>
          <w:sz w:val="20"/>
          <w:szCs w:val="20"/>
          <w14:shadow w14:blurRad="0" w14:dist="0" w14:dir="0" w14:sx="0" w14:sy="0" w14:kx="0" w14:ky="0" w14:algn="none">
            <w14:srgbClr w14:val="000000"/>
          </w14:shadow>
        </w:rPr>
        <w:t>……………………</w:t>
      </w:r>
      <w:r w:rsidRPr="007B0704">
        <w:rPr>
          <w:b w:val="0"/>
          <w:sz w:val="20"/>
          <w:szCs w:val="20"/>
          <w14:shadow w14:blurRad="0" w14:dist="0" w14:dir="0" w14:sx="0" w14:sy="0" w14:kx="0" w14:ky="0" w14:algn="none">
            <w14:srgbClr w14:val="000000"/>
          </w14:shadow>
        </w:rPr>
        <w:tab/>
      </w:r>
      <w:r w:rsidR="005176BD">
        <w:rPr>
          <w:b w:val="0"/>
          <w:sz w:val="20"/>
          <w:szCs w:val="20"/>
          <w14:shadow w14:blurRad="0" w14:dist="0" w14:dir="0" w14:sx="0" w14:sy="0" w14:kx="0" w14:ky="0" w14:algn="none">
            <w14:srgbClr w14:val="000000"/>
          </w14:shadow>
        </w:rPr>
        <w:t>.</w:t>
      </w:r>
      <w:r w:rsidRPr="007B0704">
        <w:rPr>
          <w:b w:val="0"/>
          <w:sz w:val="20"/>
          <w:szCs w:val="20"/>
          <w14:shadow w14:blurRad="0" w14:dist="0" w14:dir="0" w14:sx="0" w14:sy="0" w14:kx="0" w14:ky="0" w14:algn="none">
            <w14:srgbClr w14:val="000000"/>
          </w14:shadow>
        </w:rPr>
        <w:fldChar w:fldCharType="begin"/>
      </w:r>
      <w:r w:rsidRPr="007B0704">
        <w:rPr>
          <w:b w:val="0"/>
          <w:sz w:val="20"/>
          <w:szCs w:val="20"/>
          <w14:shadow w14:blurRad="0" w14:dist="0" w14:dir="0" w14:sx="0" w14:sy="0" w14:kx="0" w14:ky="0" w14:algn="none">
            <w14:srgbClr w14:val="000000"/>
          </w14:shadow>
        </w:rPr>
        <w:instrText xml:space="preserve"> PAGEREF _Toc35349517 \h </w:instrText>
      </w:r>
      <w:r w:rsidRPr="007B0704">
        <w:rPr>
          <w:b w:val="0"/>
          <w:sz w:val="20"/>
          <w:szCs w:val="20"/>
          <w14:shadow w14:blurRad="0" w14:dist="0" w14:dir="0" w14:sx="0" w14:sy="0" w14:kx="0" w14:ky="0" w14:algn="none">
            <w14:srgbClr w14:val="000000"/>
          </w14:shadow>
        </w:rPr>
      </w:r>
      <w:r w:rsidRPr="007B0704">
        <w:rPr>
          <w:b w:val="0"/>
          <w:sz w:val="20"/>
          <w:szCs w:val="20"/>
          <w14:shadow w14:blurRad="0" w14:dist="0" w14:dir="0" w14:sx="0" w14:sy="0" w14:kx="0" w14:ky="0" w14:algn="none">
            <w14:srgbClr w14:val="000000"/>
          </w14:shadow>
        </w:rPr>
        <w:fldChar w:fldCharType="separate"/>
      </w:r>
      <w:r w:rsidR="00737DA0">
        <w:rPr>
          <w:b w:val="0"/>
          <w:sz w:val="20"/>
          <w:szCs w:val="20"/>
          <w14:shadow w14:blurRad="0" w14:dist="0" w14:dir="0" w14:sx="0" w14:sy="0" w14:kx="0" w14:ky="0" w14:algn="none">
            <w14:srgbClr w14:val="000000"/>
          </w14:shadow>
        </w:rPr>
        <w:t>1</w:t>
      </w:r>
      <w:r w:rsidR="00C65F3C">
        <w:rPr>
          <w:b w:val="0"/>
          <w:sz w:val="20"/>
          <w:szCs w:val="20"/>
          <w14:shadow w14:blurRad="0" w14:dist="0" w14:dir="0" w14:sx="0" w14:sy="0" w14:kx="0" w14:ky="0" w14:algn="none">
            <w14:srgbClr w14:val="000000"/>
          </w14:shadow>
        </w:rPr>
        <w:t>7</w:t>
      </w:r>
      <w:r w:rsidRPr="007B0704">
        <w:rPr>
          <w:b w:val="0"/>
          <w:sz w:val="20"/>
          <w:szCs w:val="20"/>
          <w14:shadow w14:blurRad="0" w14:dist="0" w14:dir="0" w14:sx="0" w14:sy="0" w14:kx="0" w14:ky="0" w14:algn="none">
            <w14:srgbClr w14:val="000000"/>
          </w14:shadow>
        </w:rPr>
        <w:fldChar w:fldCharType="end"/>
      </w:r>
    </w:p>
    <w:p w:rsidR="007B0704" w:rsidRPr="007B0704" w:rsidRDefault="007B0704" w:rsidP="007B0704">
      <w:pPr>
        <w:pStyle w:val="11"/>
        <w:ind w:left="0"/>
        <w:rPr>
          <w:rFonts w:asciiTheme="minorHAnsi" w:eastAsiaTheme="minorEastAsia" w:hAnsiTheme="minorHAnsi" w:cstheme="minorBidi"/>
          <w:b w:val="0"/>
          <w:caps w:val="0"/>
          <w:sz w:val="20"/>
          <w:szCs w:val="20"/>
          <w14:shadow w14:blurRad="0" w14:dist="0" w14:dir="0" w14:sx="0" w14:sy="0" w14:kx="0" w14:ky="0" w14:algn="none">
            <w14:srgbClr w14:val="000000"/>
          </w14:shadow>
        </w:rPr>
      </w:pPr>
      <w:r w:rsidRPr="007B0704">
        <w:rPr>
          <w:b w:val="0"/>
          <w:sz w:val="20"/>
          <w:szCs w:val="20"/>
          <w14:shadow w14:blurRad="0" w14:dist="0" w14:dir="0" w14:sx="0" w14:sy="0" w14:kx="0" w14:ky="0" w14:algn="none">
            <w14:srgbClr w14:val="000000"/>
          </w14:shadow>
        </w:rPr>
        <w:t>Тарифы за обслуживание физических лиц в системе дистанционного банковского обслуживания "Интернет-Банк" физических лиц резидентов и нерезидентов</w:t>
      </w:r>
      <w:r w:rsidR="00442C0E">
        <w:rPr>
          <w:b w:val="0"/>
          <w:sz w:val="20"/>
          <w:szCs w:val="20"/>
          <w14:shadow w14:blurRad="0" w14:dist="0" w14:dir="0" w14:sx="0" w14:sy="0" w14:kx="0" w14:ky="0" w14:algn="none">
            <w14:srgbClr w14:val="000000"/>
          </w14:shadow>
        </w:rPr>
        <w:t>…………….</w:t>
      </w:r>
      <w:r w:rsidRPr="007B0704">
        <w:rPr>
          <w:b w:val="0"/>
          <w:sz w:val="20"/>
          <w:szCs w:val="20"/>
          <w14:shadow w14:blurRad="0" w14:dist="0" w14:dir="0" w14:sx="0" w14:sy="0" w14:kx="0" w14:ky="0" w14:algn="none">
            <w14:srgbClr w14:val="000000"/>
          </w14:shadow>
        </w:rPr>
        <w:tab/>
      </w:r>
      <w:r w:rsidR="00C65F3C">
        <w:rPr>
          <w:b w:val="0"/>
          <w:sz w:val="20"/>
          <w:szCs w:val="20"/>
          <w14:shadow w14:blurRad="0" w14:dist="0" w14:dir="0" w14:sx="0" w14:sy="0" w14:kx="0" w14:ky="0" w14:algn="none">
            <w14:srgbClr w14:val="000000"/>
          </w14:shadow>
        </w:rPr>
        <w:t>21</w:t>
      </w:r>
    </w:p>
    <w:p w:rsidR="007B0704" w:rsidRPr="007B0704" w:rsidRDefault="007B0704" w:rsidP="007B0704">
      <w:pPr>
        <w:pStyle w:val="11"/>
        <w:ind w:left="0"/>
        <w:rPr>
          <w:rFonts w:asciiTheme="minorHAnsi" w:eastAsiaTheme="minorEastAsia" w:hAnsiTheme="minorHAnsi" w:cstheme="minorBidi"/>
          <w:b w:val="0"/>
          <w:caps w:val="0"/>
          <w:sz w:val="20"/>
          <w:szCs w:val="20"/>
          <w14:shadow w14:blurRad="0" w14:dist="0" w14:dir="0" w14:sx="0" w14:sy="0" w14:kx="0" w14:ky="0" w14:algn="none">
            <w14:srgbClr w14:val="000000"/>
          </w14:shadow>
        </w:rPr>
      </w:pPr>
      <w:r w:rsidRPr="007B0704">
        <w:rPr>
          <w:b w:val="0"/>
          <w:sz w:val="20"/>
          <w:szCs w:val="20"/>
          <w14:shadow w14:blurRad="0" w14:dist="0" w14:dir="0" w14:sx="0" w14:sy="0" w14:kx="0" w14:ky="0" w14:algn="none">
            <w14:srgbClr w14:val="000000"/>
          </w14:shadow>
        </w:rPr>
        <w:t>Тарифы по операциям физических лиц с аккредитивами в валюте РФ для физических лиц резидентов и нерезидентов</w:t>
      </w:r>
      <w:r w:rsidR="00442C0E">
        <w:rPr>
          <w:b w:val="0"/>
          <w:sz w:val="20"/>
          <w:szCs w:val="20"/>
          <w14:shadow w14:blurRad="0" w14:dist="0" w14:dir="0" w14:sx="0" w14:sy="0" w14:kx="0" w14:ky="0" w14:algn="none">
            <w14:srgbClr w14:val="000000"/>
          </w14:shadow>
        </w:rPr>
        <w:t>……………………………………………………………………………………..</w:t>
      </w:r>
      <w:r w:rsidRPr="007B0704">
        <w:rPr>
          <w:b w:val="0"/>
          <w:sz w:val="20"/>
          <w:szCs w:val="20"/>
          <w14:shadow w14:blurRad="0" w14:dist="0" w14:dir="0" w14:sx="0" w14:sy="0" w14:kx="0" w14:ky="0" w14:algn="none">
            <w14:srgbClr w14:val="000000"/>
          </w14:shadow>
        </w:rPr>
        <w:tab/>
      </w:r>
      <w:r w:rsidRPr="007B0704">
        <w:rPr>
          <w:b w:val="0"/>
          <w:sz w:val="20"/>
          <w:szCs w:val="20"/>
          <w14:shadow w14:blurRad="0" w14:dist="0" w14:dir="0" w14:sx="0" w14:sy="0" w14:kx="0" w14:ky="0" w14:algn="none">
            <w14:srgbClr w14:val="000000"/>
          </w14:shadow>
        </w:rPr>
        <w:fldChar w:fldCharType="begin"/>
      </w:r>
      <w:r w:rsidRPr="007B0704">
        <w:rPr>
          <w:b w:val="0"/>
          <w:sz w:val="20"/>
          <w:szCs w:val="20"/>
          <w14:shadow w14:blurRad="0" w14:dist="0" w14:dir="0" w14:sx="0" w14:sy="0" w14:kx="0" w14:ky="0" w14:algn="none">
            <w14:srgbClr w14:val="000000"/>
          </w14:shadow>
        </w:rPr>
        <w:instrText xml:space="preserve"> PAGEREF _Toc35349519 \h </w:instrText>
      </w:r>
      <w:r w:rsidRPr="007B0704">
        <w:rPr>
          <w:b w:val="0"/>
          <w:sz w:val="20"/>
          <w:szCs w:val="20"/>
          <w14:shadow w14:blurRad="0" w14:dist="0" w14:dir="0" w14:sx="0" w14:sy="0" w14:kx="0" w14:ky="0" w14:algn="none">
            <w14:srgbClr w14:val="000000"/>
          </w14:shadow>
        </w:rPr>
      </w:r>
      <w:r w:rsidRPr="007B0704">
        <w:rPr>
          <w:b w:val="0"/>
          <w:sz w:val="20"/>
          <w:szCs w:val="20"/>
          <w14:shadow w14:blurRad="0" w14:dist="0" w14:dir="0" w14:sx="0" w14:sy="0" w14:kx="0" w14:ky="0" w14:algn="none">
            <w14:srgbClr w14:val="000000"/>
          </w14:shadow>
        </w:rPr>
        <w:fldChar w:fldCharType="separate"/>
      </w:r>
      <w:r w:rsidR="00737DA0">
        <w:rPr>
          <w:b w:val="0"/>
          <w:sz w:val="20"/>
          <w:szCs w:val="20"/>
          <w14:shadow w14:blurRad="0" w14:dist="0" w14:dir="0" w14:sx="0" w14:sy="0" w14:kx="0" w14:ky="0" w14:algn="none">
            <w14:srgbClr w14:val="000000"/>
          </w14:shadow>
        </w:rPr>
        <w:t>2</w:t>
      </w:r>
      <w:r w:rsidR="00B431BE">
        <w:rPr>
          <w:b w:val="0"/>
          <w:sz w:val="20"/>
          <w:szCs w:val="20"/>
          <w14:shadow w14:blurRad="0" w14:dist="0" w14:dir="0" w14:sx="0" w14:sy="0" w14:kx="0" w14:ky="0" w14:algn="none">
            <w14:srgbClr w14:val="000000"/>
          </w14:shadow>
        </w:rPr>
        <w:t>2</w:t>
      </w:r>
      <w:r w:rsidRPr="007B0704">
        <w:rPr>
          <w:b w:val="0"/>
          <w:sz w:val="20"/>
          <w:szCs w:val="20"/>
          <w14:shadow w14:blurRad="0" w14:dist="0" w14:dir="0" w14:sx="0" w14:sy="0" w14:kx="0" w14:ky="0" w14:algn="none">
            <w14:srgbClr w14:val="000000"/>
          </w14:shadow>
        </w:rPr>
        <w:fldChar w:fldCharType="end"/>
      </w:r>
    </w:p>
    <w:p w:rsidR="007B0704" w:rsidRPr="007B0704" w:rsidRDefault="007B0704" w:rsidP="007B0704">
      <w:pPr>
        <w:pStyle w:val="11"/>
        <w:ind w:left="0"/>
        <w:rPr>
          <w:rFonts w:asciiTheme="minorHAnsi" w:eastAsiaTheme="minorEastAsia" w:hAnsiTheme="minorHAnsi" w:cstheme="minorBidi"/>
          <w:b w:val="0"/>
          <w:caps w:val="0"/>
          <w:sz w:val="20"/>
          <w:szCs w:val="20"/>
          <w14:shadow w14:blurRad="0" w14:dist="0" w14:dir="0" w14:sx="0" w14:sy="0" w14:kx="0" w14:ky="0" w14:algn="none">
            <w14:srgbClr w14:val="000000"/>
          </w14:shadow>
        </w:rPr>
      </w:pPr>
      <w:r w:rsidRPr="007B0704">
        <w:rPr>
          <w:b w:val="0"/>
          <w:sz w:val="20"/>
          <w:szCs w:val="20"/>
          <w14:shadow w14:blurRad="0" w14:dist="0" w14:dir="0" w14:sx="0" w14:sy="0" w14:kx="0" w14:ky="0" w14:algn="none">
            <w14:srgbClr w14:val="000000"/>
          </w14:shadow>
        </w:rPr>
        <w:t xml:space="preserve">Тарифы на услуги по предоставлению индивидуальных банковских сейфов </w:t>
      </w:r>
      <w:r w:rsidRPr="007B0704">
        <w:rPr>
          <w:b w:val="0"/>
          <w:sz w:val="20"/>
          <w:szCs w:val="20"/>
          <w14:shadow w14:blurRad="0" w14:dist="0" w14:dir="0" w14:sx="0" w14:sy="0" w14:kx="0" w14:ky="0" w14:algn="none">
            <w14:srgbClr w14:val="000000"/>
          </w14:shadow>
        </w:rPr>
        <w:lastRenderedPageBreak/>
        <w:t>действующие в АО «</w:t>
      </w:r>
      <w:r w:rsidR="00F85A91">
        <w:rPr>
          <w:b w:val="0"/>
          <w:sz w:val="20"/>
          <w:szCs w:val="20"/>
          <w14:shadow w14:blurRad="0" w14:dist="0" w14:dir="0" w14:sx="0" w14:sy="0" w14:kx="0" w14:ky="0" w14:algn="none">
            <w14:srgbClr w14:val="000000"/>
          </w14:shadow>
        </w:rPr>
        <w:t>РЕАЛИСТ БАНК</w:t>
      </w:r>
      <w:r w:rsidRPr="007B0704">
        <w:rPr>
          <w:b w:val="0"/>
          <w:sz w:val="20"/>
          <w:szCs w:val="20"/>
          <w14:shadow w14:blurRad="0" w14:dist="0" w14:dir="0" w14:sx="0" w14:sy="0" w14:kx="0" w14:ky="0" w14:algn="none">
            <w14:srgbClr w14:val="000000"/>
          </w14:shadow>
        </w:rPr>
        <w:t>», расположенном по адресу г. Москва, ул. Станиславского д. 4, стр.1</w:t>
      </w:r>
      <w:r w:rsidR="00442C0E">
        <w:rPr>
          <w:b w:val="0"/>
          <w:sz w:val="20"/>
          <w:szCs w:val="20"/>
          <w14:shadow w14:blurRad="0" w14:dist="0" w14:dir="0" w14:sx="0" w14:sy="0" w14:kx="0" w14:ky="0" w14:algn="none">
            <w14:srgbClr w14:val="000000"/>
          </w14:shadow>
        </w:rPr>
        <w:t>….</w:t>
      </w:r>
      <w:r w:rsidRPr="007B0704">
        <w:rPr>
          <w:b w:val="0"/>
          <w:sz w:val="20"/>
          <w:szCs w:val="20"/>
          <w14:shadow w14:blurRad="0" w14:dist="0" w14:dir="0" w14:sx="0" w14:sy="0" w14:kx="0" w14:ky="0" w14:algn="none">
            <w14:srgbClr w14:val="000000"/>
          </w14:shadow>
        </w:rPr>
        <w:tab/>
      </w:r>
      <w:r w:rsidRPr="007B0704">
        <w:rPr>
          <w:b w:val="0"/>
          <w:sz w:val="20"/>
          <w:szCs w:val="20"/>
          <w14:shadow w14:blurRad="0" w14:dist="0" w14:dir="0" w14:sx="0" w14:sy="0" w14:kx="0" w14:ky="0" w14:algn="none">
            <w14:srgbClr w14:val="000000"/>
          </w14:shadow>
        </w:rPr>
        <w:fldChar w:fldCharType="begin"/>
      </w:r>
      <w:r w:rsidRPr="007B0704">
        <w:rPr>
          <w:b w:val="0"/>
          <w:sz w:val="20"/>
          <w:szCs w:val="20"/>
          <w14:shadow w14:blurRad="0" w14:dist="0" w14:dir="0" w14:sx="0" w14:sy="0" w14:kx="0" w14:ky="0" w14:algn="none">
            <w14:srgbClr w14:val="000000"/>
          </w14:shadow>
        </w:rPr>
        <w:instrText xml:space="preserve"> PAGEREF _Toc35349520 \h </w:instrText>
      </w:r>
      <w:r w:rsidRPr="007B0704">
        <w:rPr>
          <w:b w:val="0"/>
          <w:sz w:val="20"/>
          <w:szCs w:val="20"/>
          <w14:shadow w14:blurRad="0" w14:dist="0" w14:dir="0" w14:sx="0" w14:sy="0" w14:kx="0" w14:ky="0" w14:algn="none">
            <w14:srgbClr w14:val="000000"/>
          </w14:shadow>
        </w:rPr>
      </w:r>
      <w:r w:rsidRPr="007B0704">
        <w:rPr>
          <w:b w:val="0"/>
          <w:sz w:val="20"/>
          <w:szCs w:val="20"/>
          <w14:shadow w14:blurRad="0" w14:dist="0" w14:dir="0" w14:sx="0" w14:sy="0" w14:kx="0" w14:ky="0" w14:algn="none">
            <w14:srgbClr w14:val="000000"/>
          </w14:shadow>
        </w:rPr>
        <w:fldChar w:fldCharType="separate"/>
      </w:r>
      <w:r w:rsidR="00737DA0">
        <w:rPr>
          <w:b w:val="0"/>
          <w:sz w:val="20"/>
          <w:szCs w:val="20"/>
          <w14:shadow w14:blurRad="0" w14:dist="0" w14:dir="0" w14:sx="0" w14:sy="0" w14:kx="0" w14:ky="0" w14:algn="none">
            <w14:srgbClr w14:val="000000"/>
          </w14:shadow>
        </w:rPr>
        <w:t>2</w:t>
      </w:r>
      <w:r w:rsidRPr="007B0704">
        <w:rPr>
          <w:b w:val="0"/>
          <w:sz w:val="20"/>
          <w:szCs w:val="20"/>
          <w14:shadow w14:blurRad="0" w14:dist="0" w14:dir="0" w14:sx="0" w14:sy="0" w14:kx="0" w14:ky="0" w14:algn="none">
            <w14:srgbClr w14:val="000000"/>
          </w14:shadow>
        </w:rPr>
        <w:fldChar w:fldCharType="end"/>
      </w:r>
      <w:r w:rsidR="00B431BE">
        <w:rPr>
          <w:b w:val="0"/>
          <w:sz w:val="20"/>
          <w:szCs w:val="20"/>
          <w14:shadow w14:blurRad="0" w14:dist="0" w14:dir="0" w14:sx="0" w14:sy="0" w14:kx="0" w14:ky="0" w14:algn="none">
            <w14:srgbClr w14:val="000000"/>
          </w14:shadow>
        </w:rPr>
        <w:t>4</w:t>
      </w:r>
    </w:p>
    <w:p w:rsidR="007B0704" w:rsidRDefault="007B0704" w:rsidP="007B0704">
      <w:pPr>
        <w:pStyle w:val="11"/>
        <w:ind w:left="0"/>
        <w:rPr>
          <w:b w:val="0"/>
          <w:sz w:val="20"/>
          <w:szCs w:val="20"/>
          <w14:shadow w14:blurRad="0" w14:dist="0" w14:dir="0" w14:sx="0" w14:sy="0" w14:kx="0" w14:ky="0" w14:algn="none">
            <w14:srgbClr w14:val="000000"/>
          </w14:shadow>
        </w:rPr>
      </w:pPr>
      <w:r w:rsidRPr="007B0704">
        <w:rPr>
          <w:b w:val="0"/>
          <w:sz w:val="20"/>
          <w:szCs w:val="20"/>
          <w14:shadow w14:blurRad="0" w14:dist="0" w14:dir="0" w14:sx="0" w14:sy="0" w14:kx="0" w14:ky="0" w14:algn="none">
            <w14:srgbClr w14:val="000000"/>
          </w14:shadow>
        </w:rPr>
        <w:t>Тарифы на услуги по предоставлению индивидуальных банковских сейфов действуют в Дополнительном офисе «Центральный», расположенном по адресу г. Москва, Милютинский переулок, д. 2</w:t>
      </w:r>
      <w:r w:rsidR="00442C0E">
        <w:rPr>
          <w:b w:val="0"/>
          <w:sz w:val="20"/>
          <w:szCs w:val="20"/>
          <w14:shadow w14:blurRad="0" w14:dist="0" w14:dir="0" w14:sx="0" w14:sy="0" w14:kx="0" w14:ky="0" w14:algn="none">
            <w14:srgbClr w14:val="000000"/>
          </w14:shadow>
        </w:rPr>
        <w:t>…………………………………………………………………………………………………………..</w:t>
      </w:r>
      <w:r w:rsidRPr="007B0704">
        <w:rPr>
          <w:b w:val="0"/>
          <w:sz w:val="20"/>
          <w:szCs w:val="20"/>
          <w14:shadow w14:blurRad="0" w14:dist="0" w14:dir="0" w14:sx="0" w14:sy="0" w14:kx="0" w14:ky="0" w14:algn="none">
            <w14:srgbClr w14:val="000000"/>
          </w14:shadow>
        </w:rPr>
        <w:tab/>
      </w:r>
      <w:r w:rsidRPr="007B0704">
        <w:rPr>
          <w:b w:val="0"/>
          <w:sz w:val="20"/>
          <w:szCs w:val="20"/>
          <w14:shadow w14:blurRad="0" w14:dist="0" w14:dir="0" w14:sx="0" w14:sy="0" w14:kx="0" w14:ky="0" w14:algn="none">
            <w14:srgbClr w14:val="000000"/>
          </w14:shadow>
        </w:rPr>
        <w:fldChar w:fldCharType="begin"/>
      </w:r>
      <w:r w:rsidRPr="007B0704">
        <w:rPr>
          <w:b w:val="0"/>
          <w:sz w:val="20"/>
          <w:szCs w:val="20"/>
          <w14:shadow w14:blurRad="0" w14:dist="0" w14:dir="0" w14:sx="0" w14:sy="0" w14:kx="0" w14:ky="0" w14:algn="none">
            <w14:srgbClr w14:val="000000"/>
          </w14:shadow>
        </w:rPr>
        <w:instrText xml:space="preserve"> PAGEREF _Toc35349521 \h </w:instrText>
      </w:r>
      <w:r w:rsidRPr="007B0704">
        <w:rPr>
          <w:b w:val="0"/>
          <w:sz w:val="20"/>
          <w:szCs w:val="20"/>
          <w14:shadow w14:blurRad="0" w14:dist="0" w14:dir="0" w14:sx="0" w14:sy="0" w14:kx="0" w14:ky="0" w14:algn="none">
            <w14:srgbClr w14:val="000000"/>
          </w14:shadow>
        </w:rPr>
      </w:r>
      <w:r w:rsidRPr="007B0704">
        <w:rPr>
          <w:b w:val="0"/>
          <w:sz w:val="20"/>
          <w:szCs w:val="20"/>
          <w14:shadow w14:blurRad="0" w14:dist="0" w14:dir="0" w14:sx="0" w14:sy="0" w14:kx="0" w14:ky="0" w14:algn="none">
            <w14:srgbClr w14:val="000000"/>
          </w14:shadow>
        </w:rPr>
        <w:fldChar w:fldCharType="separate"/>
      </w:r>
      <w:r w:rsidR="00737DA0">
        <w:rPr>
          <w:b w:val="0"/>
          <w:sz w:val="20"/>
          <w:szCs w:val="20"/>
          <w14:shadow w14:blurRad="0" w14:dist="0" w14:dir="0" w14:sx="0" w14:sy="0" w14:kx="0" w14:ky="0" w14:algn="none">
            <w14:srgbClr w14:val="000000"/>
          </w14:shadow>
        </w:rPr>
        <w:t>2</w:t>
      </w:r>
      <w:r w:rsidRPr="007B0704">
        <w:rPr>
          <w:b w:val="0"/>
          <w:sz w:val="20"/>
          <w:szCs w:val="20"/>
          <w14:shadow w14:blurRad="0" w14:dist="0" w14:dir="0" w14:sx="0" w14:sy="0" w14:kx="0" w14:ky="0" w14:algn="none">
            <w14:srgbClr w14:val="000000"/>
          </w14:shadow>
        </w:rPr>
        <w:fldChar w:fldCharType="end"/>
      </w:r>
      <w:r w:rsidR="00B431BE">
        <w:rPr>
          <w:b w:val="0"/>
          <w:sz w:val="20"/>
          <w:szCs w:val="20"/>
          <w14:shadow w14:blurRad="0" w14:dist="0" w14:dir="0" w14:sx="0" w14:sy="0" w14:kx="0" w14:ky="0" w14:algn="none">
            <w14:srgbClr w14:val="000000"/>
          </w14:shadow>
        </w:rPr>
        <w:t>5</w:t>
      </w:r>
    </w:p>
    <w:p w:rsidR="007B0704" w:rsidRPr="007B0704" w:rsidRDefault="007B0704" w:rsidP="007B0704">
      <w:pPr>
        <w:pStyle w:val="11"/>
        <w:ind w:left="0"/>
        <w:rPr>
          <w:rFonts w:asciiTheme="minorHAnsi" w:eastAsiaTheme="minorEastAsia" w:hAnsiTheme="minorHAnsi" w:cstheme="minorBidi"/>
          <w:b w:val="0"/>
          <w:caps w:val="0"/>
          <w:sz w:val="20"/>
          <w:szCs w:val="20"/>
          <w14:shadow w14:blurRad="0" w14:dist="0" w14:dir="0" w14:sx="0" w14:sy="0" w14:kx="0" w14:ky="0" w14:algn="none">
            <w14:srgbClr w14:val="000000"/>
          </w14:shadow>
        </w:rPr>
      </w:pPr>
      <w:r w:rsidRPr="007B0704">
        <w:rPr>
          <w:b w:val="0"/>
          <w:sz w:val="20"/>
          <w:szCs w:val="20"/>
          <w14:shadow w14:blurRad="0" w14:dist="0" w14:dir="0" w14:sx="0" w14:sy="0" w14:kx="0" w14:ky="0" w14:algn="none">
            <w14:srgbClr w14:val="000000"/>
          </w14:shadow>
        </w:rPr>
        <w:t>Тарифы на услуги по предоставлению индивидуальных банковских сейфов действу</w:t>
      </w:r>
      <w:r w:rsidR="00F85A91">
        <w:rPr>
          <w:b w:val="0"/>
          <w:sz w:val="20"/>
          <w:szCs w:val="20"/>
          <w14:shadow w14:blurRad="0" w14:dist="0" w14:dir="0" w14:sx="0" w14:sy="0" w14:kx="0" w14:ky="0" w14:algn="none">
            <w14:srgbClr w14:val="000000"/>
          </w14:shadow>
        </w:rPr>
        <w:t>ющие в Филиале «Сибирский» АО «РЕАЛИСТ БАНК</w:t>
      </w:r>
      <w:r w:rsidRPr="007B0704">
        <w:rPr>
          <w:b w:val="0"/>
          <w:sz w:val="20"/>
          <w:szCs w:val="20"/>
          <w14:shadow w14:blurRad="0" w14:dist="0" w14:dir="0" w14:sx="0" w14:sy="0" w14:kx="0" w14:ky="0" w14:algn="none">
            <w14:srgbClr w14:val="000000"/>
          </w14:shadow>
        </w:rPr>
        <w:t>»  по адресу г. Иркутск, Октябрьской Революции, д. 5</w:t>
      </w:r>
      <w:r w:rsidR="00442C0E">
        <w:rPr>
          <w:b w:val="0"/>
          <w:sz w:val="20"/>
          <w:szCs w:val="20"/>
          <w14:shadow w14:blurRad="0" w14:dist="0" w14:dir="0" w14:sx="0" w14:sy="0" w14:kx="0" w14:ky="0" w14:algn="none">
            <w14:srgbClr w14:val="000000"/>
          </w14:shadow>
        </w:rPr>
        <w:t>………………………………………………………………………………………………………………………………</w:t>
      </w:r>
      <w:r w:rsidR="00416467">
        <w:rPr>
          <w:b w:val="0"/>
          <w:sz w:val="20"/>
          <w:szCs w:val="20"/>
          <w14:shadow w14:blurRad="0" w14:dist="0" w14:dir="0" w14:sx="0" w14:sy="0" w14:kx="0" w14:ky="0" w14:algn="none">
            <w14:srgbClr w14:val="000000"/>
          </w14:shadow>
        </w:rPr>
        <w:t>2</w:t>
      </w:r>
      <w:r w:rsidR="00B431BE">
        <w:rPr>
          <w:b w:val="0"/>
          <w:sz w:val="20"/>
          <w:szCs w:val="20"/>
          <w14:shadow w14:blurRad="0" w14:dist="0" w14:dir="0" w14:sx="0" w14:sy="0" w14:kx="0" w14:ky="0" w14:algn="none">
            <w14:srgbClr w14:val="000000"/>
          </w14:shadow>
        </w:rPr>
        <w:t>6</w:t>
      </w:r>
    </w:p>
    <w:p w:rsidR="007B0704" w:rsidRPr="007B0704" w:rsidRDefault="007B0704" w:rsidP="007B0704">
      <w:pPr>
        <w:pStyle w:val="11"/>
        <w:ind w:left="0"/>
        <w:rPr>
          <w:rFonts w:asciiTheme="minorHAnsi" w:eastAsiaTheme="minorEastAsia" w:hAnsiTheme="minorHAnsi" w:cstheme="minorBidi"/>
          <w:b w:val="0"/>
          <w:caps w:val="0"/>
          <w:sz w:val="20"/>
          <w:szCs w:val="20"/>
          <w14:shadow w14:blurRad="0" w14:dist="0" w14:dir="0" w14:sx="0" w14:sy="0" w14:kx="0" w14:ky="0" w14:algn="none">
            <w14:srgbClr w14:val="000000"/>
          </w14:shadow>
        </w:rPr>
      </w:pPr>
      <w:r w:rsidRPr="007B0704">
        <w:rPr>
          <w:b w:val="0"/>
          <w:sz w:val="20"/>
          <w:szCs w:val="20"/>
          <w14:shadow w14:blurRad="0" w14:dist="0" w14:dir="0" w14:sx="0" w14:sy="0" w14:kx="0" w14:ky="0" w14:algn="none">
            <w14:srgbClr w14:val="000000"/>
          </w14:shadow>
        </w:rPr>
        <w:t>Тарифы на услуги по операциям с драгоценными металлами и операциям с ценными бумагами</w:t>
      </w:r>
      <w:r w:rsidR="00442C0E">
        <w:rPr>
          <w:b w:val="0"/>
          <w:sz w:val="20"/>
          <w:szCs w:val="20"/>
          <w14:shadow w14:blurRad="0" w14:dist="0" w14:dir="0" w14:sx="0" w14:sy="0" w14:kx="0" w14:ky="0" w14:algn="none">
            <w14:srgbClr w14:val="000000"/>
          </w14:shadow>
        </w:rPr>
        <w:t>………………………………………………………………………………………………………………..</w:t>
      </w:r>
      <w:r w:rsidR="00416467">
        <w:rPr>
          <w:b w:val="0"/>
          <w:sz w:val="20"/>
          <w:szCs w:val="20"/>
          <w14:shadow w14:blurRad="0" w14:dist="0" w14:dir="0" w14:sx="0" w14:sy="0" w14:kx="0" w14:ky="0" w14:algn="none">
            <w14:srgbClr w14:val="000000"/>
          </w14:shadow>
        </w:rPr>
        <w:t>2</w:t>
      </w:r>
      <w:r w:rsidR="00B431BE">
        <w:rPr>
          <w:b w:val="0"/>
          <w:sz w:val="20"/>
          <w:szCs w:val="20"/>
          <w14:shadow w14:blurRad="0" w14:dist="0" w14:dir="0" w14:sx="0" w14:sy="0" w14:kx="0" w14:ky="0" w14:algn="none">
            <w14:srgbClr w14:val="000000"/>
          </w14:shadow>
        </w:rPr>
        <w:t>7</w:t>
      </w:r>
    </w:p>
    <w:p w:rsidR="007B0704" w:rsidRPr="007B0704" w:rsidRDefault="007B0704" w:rsidP="00F5731A">
      <w:pPr>
        <w:pStyle w:val="11"/>
        <w:ind w:left="0"/>
        <w:rPr>
          <w:rFonts w:asciiTheme="minorHAnsi" w:eastAsiaTheme="minorEastAsia" w:hAnsiTheme="minorHAnsi" w:cstheme="minorBidi"/>
          <w:b w:val="0"/>
          <w:caps w:val="0"/>
          <w:sz w:val="20"/>
          <w:szCs w:val="20"/>
          <w14:shadow w14:blurRad="0" w14:dist="0" w14:dir="0" w14:sx="0" w14:sy="0" w14:kx="0" w14:ky="0" w14:algn="none">
            <w14:srgbClr w14:val="000000"/>
          </w14:shadow>
        </w:rPr>
      </w:pPr>
      <w:r w:rsidRPr="007B0704">
        <w:rPr>
          <w:b w:val="0"/>
          <w:sz w:val="20"/>
          <w:szCs w:val="20"/>
          <w14:shadow w14:blurRad="0" w14:dist="0" w14:dir="0" w14:sx="0" w14:sy="0" w14:kx="0" w14:ky="0" w14:algn="none">
            <w14:srgbClr w14:val="000000"/>
          </w14:shadow>
        </w:rPr>
        <w:t>Тарифы на выпуск и обслуживание  банковских карт для физических лиц резидентов и нерезидентов</w:t>
      </w:r>
      <w:r w:rsidR="00442C0E">
        <w:rPr>
          <w:b w:val="0"/>
          <w:sz w:val="20"/>
          <w:szCs w:val="20"/>
          <w14:shadow w14:blurRad="0" w14:dist="0" w14:dir="0" w14:sx="0" w14:sy="0" w14:kx="0" w14:ky="0" w14:algn="none">
            <w14:srgbClr w14:val="000000"/>
          </w14:shadow>
        </w:rPr>
        <w:t>…………………………………………………………………………………………………………..</w:t>
      </w:r>
      <w:r w:rsidR="00416467" w:rsidRPr="003B40EA">
        <w:rPr>
          <w:b w:val="0"/>
          <w:sz w:val="20"/>
          <w:szCs w:val="20"/>
          <w14:shadow w14:blurRad="0" w14:dist="0" w14:dir="0" w14:sx="0" w14:sy="0" w14:kx="0" w14:ky="0" w14:algn="none">
            <w14:srgbClr w14:val="000000"/>
          </w14:shadow>
        </w:rPr>
        <w:t>2</w:t>
      </w:r>
      <w:r w:rsidR="00B431BE">
        <w:rPr>
          <w:b w:val="0"/>
          <w:sz w:val="20"/>
          <w:szCs w:val="20"/>
          <w14:shadow w14:blurRad="0" w14:dist="0" w14:dir="0" w14:sx="0" w14:sy="0" w14:kx="0" w14:ky="0" w14:algn="none">
            <w14:srgbClr w14:val="000000"/>
          </w14:shadow>
        </w:rPr>
        <w:t>9</w:t>
      </w:r>
    </w:p>
    <w:p w:rsidR="007B0704" w:rsidRDefault="007B0704" w:rsidP="007B0704">
      <w:pPr>
        <w:pStyle w:val="11"/>
        <w:ind w:left="0"/>
        <w:rPr>
          <w:b w:val="0"/>
          <w:sz w:val="20"/>
          <w:szCs w:val="20"/>
          <w14:shadow w14:blurRad="0" w14:dist="0" w14:dir="0" w14:sx="0" w14:sy="0" w14:kx="0" w14:ky="0" w14:algn="none">
            <w14:srgbClr w14:val="000000"/>
          </w14:shadow>
        </w:rPr>
      </w:pPr>
      <w:r w:rsidRPr="007B0704">
        <w:rPr>
          <w:b w:val="0"/>
          <w:sz w:val="20"/>
          <w:szCs w:val="20"/>
          <w14:shadow w14:blurRad="0" w14:dist="0" w14:dir="0" w14:sx="0" w14:sy="0" w14:kx="0" w14:ky="0" w14:algn="none">
            <w14:srgbClr w14:val="000000"/>
          </w14:shadow>
        </w:rPr>
        <w:lastRenderedPageBreak/>
        <w:t>1. Тарифный план «СТАТУС»</w:t>
      </w:r>
      <w:r w:rsidR="00442C0E">
        <w:rPr>
          <w:b w:val="0"/>
          <w:sz w:val="20"/>
          <w:szCs w:val="20"/>
          <w14:shadow w14:blurRad="0" w14:dist="0" w14:dir="0" w14:sx="0" w14:sy="0" w14:kx="0" w14:ky="0" w14:algn="none">
            <w14:srgbClr w14:val="000000"/>
          </w14:shadow>
        </w:rPr>
        <w:t>……………………………………………………………………………………….</w:t>
      </w:r>
      <w:r w:rsidR="001C2143">
        <w:rPr>
          <w:b w:val="0"/>
          <w:sz w:val="20"/>
          <w:szCs w:val="20"/>
          <w14:shadow w14:blurRad="0" w14:dist="0" w14:dir="0" w14:sx="0" w14:sy="0" w14:kx="0" w14:ky="0" w14:algn="none">
            <w14:srgbClr w14:val="000000"/>
          </w14:shadow>
        </w:rPr>
        <w:t>2</w:t>
      </w:r>
      <w:r w:rsidR="00B431BE">
        <w:rPr>
          <w:b w:val="0"/>
          <w:sz w:val="20"/>
          <w:szCs w:val="20"/>
          <w14:shadow w14:blurRad="0" w14:dist="0" w14:dir="0" w14:sx="0" w14:sy="0" w14:kx="0" w14:ky="0" w14:algn="none">
            <w14:srgbClr w14:val="000000"/>
          </w14:shadow>
        </w:rPr>
        <w:t>9</w:t>
      </w:r>
    </w:p>
    <w:p w:rsidR="005176BD" w:rsidRPr="00F5731A" w:rsidRDefault="005176BD" w:rsidP="00F5731A">
      <w:pPr>
        <w:pStyle w:val="11"/>
        <w:ind w:left="0"/>
        <w:rPr>
          <w:b w:val="0"/>
          <w:sz w:val="20"/>
          <w:szCs w:val="20"/>
          <w14:shadow w14:blurRad="0" w14:dist="0" w14:dir="0" w14:sx="0" w14:sy="0" w14:kx="0" w14:ky="0" w14:algn="none">
            <w14:srgbClr w14:val="000000"/>
          </w14:shadow>
        </w:rPr>
      </w:pPr>
      <w:r w:rsidRPr="00F5731A">
        <w:rPr>
          <w:b w:val="0"/>
          <w:sz w:val="20"/>
          <w:szCs w:val="20"/>
          <w14:shadow w14:blurRad="0" w14:dist="0" w14:dir="0" w14:sx="0" w14:sy="0" w14:kx="0" w14:ky="0" w14:algn="none">
            <w14:srgbClr w14:val="000000"/>
          </w14:shadow>
        </w:rPr>
        <w:t xml:space="preserve">1.1. </w:t>
      </w:r>
      <w:r w:rsidR="008C4101" w:rsidRPr="00F5731A">
        <w:rPr>
          <w:b w:val="0"/>
          <w:sz w:val="20"/>
          <w:szCs w:val="20"/>
          <w14:shadow w14:blurRad="0" w14:dist="0" w14:dir="0" w14:sx="0" w14:sy="0" w14:kx="0" w14:ky="0" w14:algn="none">
            <w14:srgbClr w14:val="000000"/>
          </w14:shadow>
        </w:rPr>
        <w:t>ТАРИФНЫЙ ПЛАН</w:t>
      </w:r>
      <w:r w:rsidRPr="00F5731A">
        <w:rPr>
          <w:b w:val="0"/>
          <w:sz w:val="20"/>
          <w:szCs w:val="20"/>
          <w14:shadow w14:blurRad="0" w14:dist="0" w14:dir="0" w14:sx="0" w14:sy="0" w14:kx="0" w14:ky="0" w14:algn="none">
            <w14:srgbClr w14:val="000000"/>
          </w14:shadow>
        </w:rPr>
        <w:t xml:space="preserve"> «</w:t>
      </w:r>
      <w:r w:rsidR="008C4101" w:rsidRPr="00F5731A">
        <w:rPr>
          <w:b w:val="0"/>
          <w:sz w:val="20"/>
          <w:szCs w:val="20"/>
          <w14:shadow w14:blurRad="0" w14:dist="0" w14:dir="0" w14:sx="0" w14:sy="0" w14:kx="0" w14:ky="0" w14:algn="none">
            <w14:srgbClr w14:val="000000"/>
          </w14:shadow>
        </w:rPr>
        <w:t>МИР</w:t>
      </w:r>
      <w:r w:rsidRPr="00F5731A">
        <w:rPr>
          <w:b w:val="0"/>
          <w:sz w:val="20"/>
          <w:szCs w:val="20"/>
          <w14:shadow w14:blurRad="0" w14:dist="0" w14:dir="0" w14:sx="0" w14:sy="0" w14:kx="0" w14:ky="0" w14:algn="none">
            <w14:srgbClr w14:val="000000"/>
          </w14:shadow>
        </w:rPr>
        <w:t>. СТ</w:t>
      </w:r>
      <w:r w:rsidR="00F5731A" w:rsidRPr="00F5731A">
        <w:rPr>
          <w:b w:val="0"/>
          <w:sz w:val="20"/>
          <w:szCs w:val="20"/>
          <w14:shadow w14:blurRad="0" w14:dist="0" w14:dir="0" w14:sx="0" w14:sy="0" w14:kx="0" w14:ky="0" w14:algn="none">
            <w14:srgbClr w14:val="000000"/>
          </w14:shadow>
        </w:rPr>
        <w:t>АТУС»……………………………………………………………………</w:t>
      </w:r>
      <w:r w:rsidRPr="00F5731A">
        <w:rPr>
          <w:b w:val="0"/>
          <w:sz w:val="20"/>
          <w:szCs w:val="20"/>
          <w14:shadow w14:blurRad="0" w14:dist="0" w14:dir="0" w14:sx="0" w14:sy="0" w14:kx="0" w14:ky="0" w14:algn="none">
            <w14:srgbClr w14:val="000000"/>
          </w14:shadow>
        </w:rPr>
        <w:t>…</w:t>
      </w:r>
      <w:r w:rsidR="00442C0E">
        <w:rPr>
          <w:b w:val="0"/>
          <w:sz w:val="20"/>
          <w:szCs w:val="20"/>
          <w14:shadow w14:blurRad="0" w14:dist="0" w14:dir="0" w14:sx="0" w14:sy="0" w14:kx="0" w14:ky="0" w14:algn="none">
            <w14:srgbClr w14:val="000000"/>
          </w14:shadow>
        </w:rPr>
        <w:t>…..</w:t>
      </w:r>
      <w:r w:rsidR="008C4101" w:rsidRPr="00F5731A">
        <w:rPr>
          <w:b w:val="0"/>
          <w:sz w:val="20"/>
          <w:szCs w:val="20"/>
          <w14:shadow w14:blurRad="0" w14:dist="0" w14:dir="0" w14:sx="0" w14:sy="0" w14:kx="0" w14:ky="0" w14:algn="none">
            <w14:srgbClr w14:val="000000"/>
          </w14:shadow>
        </w:rPr>
        <w:t>…</w:t>
      </w:r>
      <w:r w:rsidR="00F5731A" w:rsidRPr="00F5731A">
        <w:rPr>
          <w:b w:val="0"/>
          <w:sz w:val="20"/>
          <w:szCs w:val="20"/>
          <w14:shadow w14:blurRad="0" w14:dist="0" w14:dir="0" w14:sx="0" w14:sy="0" w14:kx="0" w14:ky="0" w14:algn="none">
            <w14:srgbClr w14:val="000000"/>
          </w14:shadow>
        </w:rPr>
        <w:t>.</w:t>
      </w:r>
      <w:r w:rsidRPr="00F5731A">
        <w:rPr>
          <w:b w:val="0"/>
          <w:sz w:val="20"/>
          <w:szCs w:val="20"/>
          <w14:shadow w14:blurRad="0" w14:dist="0" w14:dir="0" w14:sx="0" w14:sy="0" w14:kx="0" w14:ky="0" w14:algn="none">
            <w14:srgbClr w14:val="000000"/>
          </w14:shadow>
        </w:rPr>
        <w:t>3</w:t>
      </w:r>
      <w:r w:rsidR="001C2143" w:rsidRPr="00F5731A">
        <w:rPr>
          <w:b w:val="0"/>
          <w:sz w:val="20"/>
          <w:szCs w:val="20"/>
          <w14:shadow w14:blurRad="0" w14:dist="0" w14:dir="0" w14:sx="0" w14:sy="0" w14:kx="0" w14:ky="0" w14:algn="none">
            <w14:srgbClr w14:val="000000"/>
          </w14:shadow>
        </w:rPr>
        <w:t>0</w:t>
      </w:r>
    </w:p>
    <w:p w:rsidR="007B0704" w:rsidRPr="005176BD" w:rsidRDefault="007B0704" w:rsidP="007B0704">
      <w:pPr>
        <w:pStyle w:val="11"/>
        <w:ind w:left="0"/>
        <w:rPr>
          <w:rFonts w:asciiTheme="minorHAnsi" w:eastAsiaTheme="minorEastAsia" w:hAnsiTheme="minorHAnsi" w:cstheme="minorBidi"/>
          <w:b w:val="0"/>
          <w:caps w:val="0"/>
          <w:sz w:val="20"/>
          <w:szCs w:val="20"/>
          <w14:shadow w14:blurRad="0" w14:dist="0" w14:dir="0" w14:sx="0" w14:sy="0" w14:kx="0" w14:ky="0" w14:algn="none">
            <w14:srgbClr w14:val="000000"/>
          </w14:shadow>
        </w:rPr>
      </w:pPr>
      <w:r w:rsidRPr="005176BD">
        <w:rPr>
          <w:b w:val="0"/>
          <w:sz w:val="20"/>
          <w:szCs w:val="20"/>
          <w14:shadow w14:blurRad="0" w14:dist="0" w14:dir="0" w14:sx="0" w14:sy="0" w14:kx="0" w14:ky="0" w14:algn="none">
            <w14:srgbClr w14:val="000000"/>
          </w14:shadow>
        </w:rPr>
        <w:t>2</w:t>
      </w:r>
      <w:r w:rsidR="005176BD">
        <w:rPr>
          <w:b w:val="0"/>
          <w:sz w:val="20"/>
          <w:szCs w:val="20"/>
          <w14:shadow w14:blurRad="0" w14:dist="0" w14:dir="0" w14:sx="0" w14:sy="0" w14:kx="0" w14:ky="0" w14:algn="none">
            <w14:srgbClr w14:val="000000"/>
          </w14:shadow>
        </w:rPr>
        <w:t>. Тарифный план «ЗАРПЛАТА ПЛЮС»……………………………………………………………………</w:t>
      </w:r>
      <w:r w:rsidR="00442C0E">
        <w:rPr>
          <w:b w:val="0"/>
          <w:sz w:val="20"/>
          <w:szCs w:val="20"/>
          <w14:shadow w14:blurRad="0" w14:dist="0" w14:dir="0" w14:sx="0" w14:sy="0" w14:kx="0" w14:ky="0" w14:algn="none">
            <w14:srgbClr w14:val="000000"/>
          </w14:shadow>
        </w:rPr>
        <w:t>…</w:t>
      </w:r>
      <w:r w:rsidR="005176BD">
        <w:rPr>
          <w:b w:val="0"/>
          <w:sz w:val="20"/>
          <w:szCs w:val="20"/>
          <w14:shadow w14:blurRad="0" w14:dist="0" w14:dir="0" w14:sx="0" w14:sy="0" w14:kx="0" w14:ky="0" w14:algn="none">
            <w14:srgbClr w14:val="000000"/>
          </w14:shadow>
        </w:rPr>
        <w:t>…</w:t>
      </w:r>
      <w:r w:rsidR="008C4101">
        <w:rPr>
          <w:b w:val="0"/>
          <w:sz w:val="20"/>
          <w:szCs w:val="20"/>
          <w14:shadow w14:blurRad="0" w14:dist="0" w14:dir="0" w14:sx="0" w14:sy="0" w14:kx="0" w14:ky="0" w14:algn="none">
            <w14:srgbClr w14:val="000000"/>
          </w14:shadow>
        </w:rPr>
        <w:t>..</w:t>
      </w:r>
      <w:r w:rsidR="00F5731A">
        <w:rPr>
          <w:b w:val="0"/>
          <w:sz w:val="20"/>
          <w:szCs w:val="20"/>
          <w14:shadow w14:blurRad="0" w14:dist="0" w14:dir="0" w14:sx="0" w14:sy="0" w14:kx="0" w14:ky="0" w14:algn="none">
            <w14:srgbClr w14:val="000000"/>
          </w14:shadow>
        </w:rPr>
        <w:t>.</w:t>
      </w:r>
      <w:r w:rsidR="00B12CCA" w:rsidRPr="005176BD">
        <w:rPr>
          <w:b w:val="0"/>
          <w:sz w:val="20"/>
          <w:szCs w:val="20"/>
          <w14:shadow w14:blurRad="0" w14:dist="0" w14:dir="0" w14:sx="0" w14:sy="0" w14:kx="0" w14:ky="0" w14:algn="none">
            <w14:srgbClr w14:val="000000"/>
          </w14:shadow>
        </w:rPr>
        <w:t>3</w:t>
      </w:r>
      <w:r w:rsidR="001C2143">
        <w:rPr>
          <w:b w:val="0"/>
          <w:sz w:val="20"/>
          <w:szCs w:val="20"/>
          <w14:shadow w14:blurRad="0" w14:dist="0" w14:dir="0" w14:sx="0" w14:sy="0" w14:kx="0" w14:ky="0" w14:algn="none">
            <w14:srgbClr w14:val="000000"/>
          </w14:shadow>
        </w:rPr>
        <w:t>1</w:t>
      </w:r>
    </w:p>
    <w:p w:rsidR="007B0704" w:rsidRPr="007B0704" w:rsidRDefault="007B0704" w:rsidP="007B0704">
      <w:pPr>
        <w:pStyle w:val="11"/>
        <w:ind w:left="0"/>
        <w:rPr>
          <w:rFonts w:asciiTheme="minorHAnsi" w:eastAsiaTheme="minorEastAsia" w:hAnsiTheme="minorHAnsi" w:cstheme="minorBidi"/>
          <w:b w:val="0"/>
          <w:caps w:val="0"/>
          <w:sz w:val="20"/>
          <w:szCs w:val="20"/>
          <w14:shadow w14:blurRad="0" w14:dist="0" w14:dir="0" w14:sx="0" w14:sy="0" w14:kx="0" w14:ky="0" w14:algn="none">
            <w14:srgbClr w14:val="000000"/>
          </w14:shadow>
        </w:rPr>
      </w:pPr>
      <w:r w:rsidRPr="007B0704">
        <w:rPr>
          <w:b w:val="0"/>
          <w:sz w:val="20"/>
          <w:szCs w:val="20"/>
          <w14:shadow w14:blurRad="0" w14:dist="0" w14:dir="0" w14:sx="0" w14:sy="0" w14:kx="0" w14:ky="0" w14:algn="none">
            <w14:srgbClr w14:val="000000"/>
          </w14:shadow>
        </w:rPr>
        <w:t>3. Тарифный план «ЗАРПЛАТА ВИП»</w:t>
      </w:r>
      <w:r w:rsidR="008C4101">
        <w:rPr>
          <w:b w:val="0"/>
          <w:sz w:val="20"/>
          <w:szCs w:val="20"/>
          <w14:shadow w14:blurRad="0" w14:dist="0" w14:dir="0" w14:sx="0" w14:sy="0" w14:kx="0" w14:ky="0" w14:algn="none">
            <w14:srgbClr w14:val="000000"/>
          </w14:shadow>
        </w:rPr>
        <w:t>………………………………………………………………………</w:t>
      </w:r>
      <w:r w:rsidR="00442C0E">
        <w:rPr>
          <w:b w:val="0"/>
          <w:sz w:val="20"/>
          <w:szCs w:val="20"/>
          <w14:shadow w14:blurRad="0" w14:dist="0" w14:dir="0" w14:sx="0" w14:sy="0" w14:kx="0" w14:ky="0" w14:algn="none">
            <w14:srgbClr w14:val="000000"/>
          </w14:shadow>
        </w:rPr>
        <w:t>…</w:t>
      </w:r>
      <w:r w:rsidR="008C4101">
        <w:rPr>
          <w:b w:val="0"/>
          <w:sz w:val="20"/>
          <w:szCs w:val="20"/>
          <w14:shadow w14:blurRad="0" w14:dist="0" w14:dir="0" w14:sx="0" w14:sy="0" w14:kx="0" w14:ky="0" w14:algn="none">
            <w14:srgbClr w14:val="000000"/>
          </w14:shadow>
        </w:rPr>
        <w:t>…...</w:t>
      </w:r>
      <w:r w:rsidR="00B12CCA">
        <w:rPr>
          <w:b w:val="0"/>
          <w:sz w:val="20"/>
          <w:szCs w:val="20"/>
          <w14:shadow w14:blurRad="0" w14:dist="0" w14:dir="0" w14:sx="0" w14:sy="0" w14:kx="0" w14:ky="0" w14:algn="none">
            <w14:srgbClr w14:val="000000"/>
          </w14:shadow>
        </w:rPr>
        <w:t>3</w:t>
      </w:r>
      <w:r w:rsidR="001C2143">
        <w:rPr>
          <w:b w:val="0"/>
          <w:sz w:val="20"/>
          <w:szCs w:val="20"/>
          <w14:shadow w14:blurRad="0" w14:dist="0" w14:dir="0" w14:sx="0" w14:sy="0" w14:kx="0" w14:ky="0" w14:algn="none">
            <w14:srgbClr w14:val="000000"/>
          </w14:shadow>
        </w:rPr>
        <w:t>2</w:t>
      </w:r>
    </w:p>
    <w:p w:rsidR="007B0704" w:rsidRDefault="007B0704" w:rsidP="007B0704">
      <w:pPr>
        <w:pStyle w:val="11"/>
        <w:ind w:left="0"/>
        <w:rPr>
          <w:b w:val="0"/>
          <w:sz w:val="20"/>
          <w:szCs w:val="20"/>
          <w14:shadow w14:blurRad="0" w14:dist="0" w14:dir="0" w14:sx="0" w14:sy="0" w14:kx="0" w14:ky="0" w14:algn="none">
            <w14:srgbClr w14:val="000000"/>
          </w14:shadow>
        </w:rPr>
      </w:pPr>
      <w:r w:rsidRPr="007B0704">
        <w:rPr>
          <w:b w:val="0"/>
          <w:sz w:val="20"/>
          <w:szCs w:val="20"/>
          <w14:shadow w14:blurRad="0" w14:dist="0" w14:dir="0" w14:sx="0" w14:sy="0" w14:kx="0" w14:ky="0" w14:algn="none">
            <w14:srgbClr w14:val="000000"/>
          </w14:shadow>
        </w:rPr>
        <w:t>4. Тарифный план «ЗАРПЛАТА»</w:t>
      </w:r>
      <w:r w:rsidR="00F5731A">
        <w:rPr>
          <w:b w:val="0"/>
          <w:sz w:val="20"/>
          <w:szCs w:val="20"/>
          <w14:shadow w14:blurRad="0" w14:dist="0" w14:dir="0" w14:sx="0" w14:sy="0" w14:kx="0" w14:ky="0" w14:algn="none">
            <w14:srgbClr w14:val="000000"/>
          </w14:shadow>
        </w:rPr>
        <w:t>……………………………………………………………………………</w:t>
      </w:r>
      <w:r w:rsidR="00442C0E">
        <w:rPr>
          <w:b w:val="0"/>
          <w:sz w:val="20"/>
          <w:szCs w:val="20"/>
          <w14:shadow w14:blurRad="0" w14:dist="0" w14:dir="0" w14:sx="0" w14:sy="0" w14:kx="0" w14:ky="0" w14:algn="none">
            <w14:srgbClr w14:val="000000"/>
          </w14:shadow>
        </w:rPr>
        <w:t>…</w:t>
      </w:r>
      <w:r w:rsidR="00F5731A">
        <w:rPr>
          <w:b w:val="0"/>
          <w:sz w:val="20"/>
          <w:szCs w:val="20"/>
          <w14:shadow w14:blurRad="0" w14:dist="0" w14:dir="0" w14:sx="0" w14:sy="0" w14:kx="0" w14:ky="0" w14:algn="none">
            <w14:srgbClr w14:val="000000"/>
          </w14:shadow>
        </w:rPr>
        <w:t>…….</w:t>
      </w:r>
      <w:r w:rsidR="00B12CCA">
        <w:rPr>
          <w:b w:val="0"/>
          <w:sz w:val="20"/>
          <w:szCs w:val="20"/>
          <w14:shadow w14:blurRad="0" w14:dist="0" w14:dir="0" w14:sx="0" w14:sy="0" w14:kx="0" w14:ky="0" w14:algn="none">
            <w14:srgbClr w14:val="000000"/>
          </w14:shadow>
        </w:rPr>
        <w:t>3</w:t>
      </w:r>
      <w:r w:rsidR="001C2143">
        <w:rPr>
          <w:b w:val="0"/>
          <w:sz w:val="20"/>
          <w:szCs w:val="20"/>
          <w14:shadow w14:blurRad="0" w14:dist="0" w14:dir="0" w14:sx="0" w14:sy="0" w14:kx="0" w14:ky="0" w14:algn="none">
            <w14:srgbClr w14:val="000000"/>
          </w14:shadow>
        </w:rPr>
        <w:t>3</w:t>
      </w:r>
    </w:p>
    <w:p w:rsidR="005176BD" w:rsidRPr="00F5731A" w:rsidRDefault="005176BD" w:rsidP="00F5731A">
      <w:pPr>
        <w:pStyle w:val="11"/>
        <w:ind w:left="0"/>
        <w:rPr>
          <w:b w:val="0"/>
          <w:sz w:val="20"/>
          <w:szCs w:val="20"/>
          <w14:shadow w14:blurRad="0" w14:dist="0" w14:dir="0" w14:sx="0" w14:sy="0" w14:kx="0" w14:ky="0" w14:algn="none">
            <w14:srgbClr w14:val="000000"/>
          </w14:shadow>
        </w:rPr>
      </w:pPr>
      <w:r w:rsidRPr="00F5731A">
        <w:rPr>
          <w:b w:val="0"/>
          <w:sz w:val="20"/>
          <w:szCs w:val="20"/>
          <w14:shadow w14:blurRad="0" w14:dist="0" w14:dir="0" w14:sx="0" w14:sy="0" w14:kx="0" w14:ky="0" w14:algn="none">
            <w14:srgbClr w14:val="000000"/>
          </w14:shadow>
        </w:rPr>
        <w:t>4.1. Тарифный план «МИР. ЗАРПЛАТА»………..……………………………………………</w:t>
      </w:r>
      <w:r w:rsidR="00442C0E">
        <w:rPr>
          <w:b w:val="0"/>
          <w:sz w:val="20"/>
          <w:szCs w:val="20"/>
          <w14:shadow w14:blurRad="0" w14:dist="0" w14:dir="0" w14:sx="0" w14:sy="0" w14:kx="0" w14:ky="0" w14:algn="none">
            <w14:srgbClr w14:val="000000"/>
          </w14:shadow>
        </w:rPr>
        <w:t>…</w:t>
      </w:r>
      <w:r w:rsidRPr="00F5731A">
        <w:rPr>
          <w:b w:val="0"/>
          <w:sz w:val="20"/>
          <w:szCs w:val="20"/>
          <w14:shadow w14:blurRad="0" w14:dist="0" w14:dir="0" w14:sx="0" w14:sy="0" w14:kx="0" w14:ky="0" w14:algn="none">
            <w14:srgbClr w14:val="000000"/>
          </w14:shadow>
        </w:rPr>
        <w:t>………………</w:t>
      </w:r>
      <w:r w:rsidR="00F5731A" w:rsidRPr="00F5731A">
        <w:rPr>
          <w:b w:val="0"/>
          <w:sz w:val="20"/>
          <w:szCs w:val="20"/>
          <w14:shadow w14:blurRad="0" w14:dist="0" w14:dir="0" w14:sx="0" w14:sy="0" w14:kx="0" w14:ky="0" w14:algn="none">
            <w14:srgbClr w14:val="000000"/>
          </w14:shadow>
        </w:rPr>
        <w:t>......</w:t>
      </w:r>
      <w:r w:rsidRPr="00F5731A">
        <w:rPr>
          <w:b w:val="0"/>
          <w:sz w:val="20"/>
          <w:szCs w:val="20"/>
          <w14:shadow w14:blurRad="0" w14:dist="0" w14:dir="0" w14:sx="0" w14:sy="0" w14:kx="0" w14:ky="0" w14:algn="none">
            <w14:srgbClr w14:val="000000"/>
          </w14:shadow>
        </w:rPr>
        <w:t>3</w:t>
      </w:r>
      <w:r w:rsidR="001C2143" w:rsidRPr="00F5731A">
        <w:rPr>
          <w:b w:val="0"/>
          <w:sz w:val="20"/>
          <w:szCs w:val="20"/>
          <w14:shadow w14:blurRad="0" w14:dist="0" w14:dir="0" w14:sx="0" w14:sy="0" w14:kx="0" w14:ky="0" w14:algn="none">
            <w14:srgbClr w14:val="000000"/>
          </w14:shadow>
        </w:rPr>
        <w:t>4</w:t>
      </w:r>
    </w:p>
    <w:p w:rsidR="007B0704" w:rsidRDefault="007B0704" w:rsidP="007B0704">
      <w:pPr>
        <w:pStyle w:val="11"/>
        <w:ind w:left="0"/>
        <w:rPr>
          <w:b w:val="0"/>
          <w:sz w:val="20"/>
          <w:szCs w:val="20"/>
          <w14:shadow w14:blurRad="0" w14:dist="0" w14:dir="0" w14:sx="0" w14:sy="0" w14:kx="0" w14:ky="0" w14:algn="none">
            <w14:srgbClr w14:val="000000"/>
          </w14:shadow>
        </w:rPr>
      </w:pPr>
      <w:r w:rsidRPr="007B0704">
        <w:rPr>
          <w:b w:val="0"/>
          <w:sz w:val="20"/>
          <w:szCs w:val="20"/>
          <w14:shadow w14:blurRad="0" w14:dist="0" w14:dir="0" w14:sx="0" w14:sy="0" w14:kx="0" w14:ky="0" w14:algn="none">
            <w14:srgbClr w14:val="000000"/>
          </w14:shadow>
        </w:rPr>
        <w:t>5. Тарифный план "Карта ко вкладу"</w:t>
      </w:r>
      <w:r w:rsidR="00F5731A">
        <w:rPr>
          <w:b w:val="0"/>
          <w:sz w:val="20"/>
          <w:szCs w:val="20"/>
          <w14:shadow w14:blurRad="0" w14:dist="0" w14:dir="0" w14:sx="0" w14:sy="0" w14:kx="0" w14:ky="0" w14:algn="none">
            <w14:srgbClr w14:val="000000"/>
          </w14:shadow>
        </w:rPr>
        <w:t>……………………………………………………………</w:t>
      </w:r>
      <w:r w:rsidR="00442C0E">
        <w:rPr>
          <w:b w:val="0"/>
          <w:sz w:val="20"/>
          <w:szCs w:val="20"/>
          <w14:shadow w14:blurRad="0" w14:dist="0" w14:dir="0" w14:sx="0" w14:sy="0" w14:kx="0" w14:ky="0" w14:algn="none">
            <w14:srgbClr w14:val="000000"/>
          </w14:shadow>
        </w:rPr>
        <w:t>…</w:t>
      </w:r>
      <w:r w:rsidR="00F5731A">
        <w:rPr>
          <w:b w:val="0"/>
          <w:sz w:val="20"/>
          <w:szCs w:val="20"/>
          <w14:shadow w14:blurRad="0" w14:dist="0" w14:dir="0" w14:sx="0" w14:sy="0" w14:kx="0" w14:ky="0" w14:algn="none">
            <w14:srgbClr w14:val="000000"/>
          </w14:shadow>
        </w:rPr>
        <w:t>…..……</w:t>
      </w:r>
      <w:r w:rsidR="00C821AB">
        <w:rPr>
          <w:b w:val="0"/>
          <w:sz w:val="20"/>
          <w:szCs w:val="20"/>
          <w14:shadow w14:blurRad="0" w14:dist="0" w14:dir="0" w14:sx="0" w14:sy="0" w14:kx="0" w14:ky="0" w14:algn="none">
            <w14:srgbClr w14:val="000000"/>
          </w14:shadow>
        </w:rPr>
        <w:t xml:space="preserve">    </w:t>
      </w:r>
      <w:r w:rsidR="00B12CCA">
        <w:rPr>
          <w:b w:val="0"/>
          <w:sz w:val="20"/>
          <w:szCs w:val="20"/>
          <w14:shadow w14:blurRad="0" w14:dist="0" w14:dir="0" w14:sx="0" w14:sy="0" w14:kx="0" w14:ky="0" w14:algn="none">
            <w14:srgbClr w14:val="000000"/>
          </w14:shadow>
        </w:rPr>
        <w:t>3</w:t>
      </w:r>
      <w:r w:rsidR="001C2143">
        <w:rPr>
          <w:b w:val="0"/>
          <w:sz w:val="20"/>
          <w:szCs w:val="20"/>
          <w14:shadow w14:blurRad="0" w14:dist="0" w14:dir="0" w14:sx="0" w14:sy="0" w14:kx="0" w14:ky="0" w14:algn="none">
            <w14:srgbClr w14:val="000000"/>
          </w14:shadow>
        </w:rPr>
        <w:t>5</w:t>
      </w:r>
    </w:p>
    <w:p w:rsidR="005611F0" w:rsidRDefault="005611F0" w:rsidP="005611F0">
      <w:pPr>
        <w:rPr>
          <w:rFonts w:eastAsiaTheme="minorEastAsia"/>
          <w:lang w:eastAsia="ru-RU"/>
        </w:rPr>
      </w:pPr>
      <w:r>
        <w:rPr>
          <w:rFonts w:eastAsiaTheme="minorEastAsia"/>
          <w:lang w:eastAsia="ru-RU"/>
        </w:rPr>
        <w:t>6. ТАРИФНЫЙ ПЛАН "ПЕНСИОННАЯ КАРТА", валюта счета рубли РФ, карта МИР Классическая……</w:t>
      </w:r>
      <w:r w:rsidR="00442C0E">
        <w:rPr>
          <w:rFonts w:eastAsiaTheme="minorEastAsia"/>
          <w:lang w:eastAsia="ru-RU"/>
        </w:rPr>
        <w:t>…</w:t>
      </w:r>
      <w:proofErr w:type="gramStart"/>
      <w:r>
        <w:rPr>
          <w:rFonts w:eastAsiaTheme="minorEastAsia"/>
          <w:lang w:eastAsia="ru-RU"/>
        </w:rPr>
        <w:t>……</w:t>
      </w:r>
      <w:r w:rsidR="00F5731A">
        <w:rPr>
          <w:rFonts w:eastAsiaTheme="minorEastAsia"/>
          <w:lang w:eastAsia="ru-RU"/>
        </w:rPr>
        <w:t>.</w:t>
      </w:r>
      <w:proofErr w:type="gramEnd"/>
      <w:r>
        <w:rPr>
          <w:rFonts w:eastAsiaTheme="minorEastAsia"/>
          <w:lang w:eastAsia="ru-RU"/>
        </w:rPr>
        <w:t>3</w:t>
      </w:r>
      <w:r w:rsidR="001C2143">
        <w:rPr>
          <w:rFonts w:eastAsiaTheme="minorEastAsia"/>
          <w:lang w:eastAsia="ru-RU"/>
        </w:rPr>
        <w:t>6</w:t>
      </w:r>
    </w:p>
    <w:p w:rsidR="00B431BE" w:rsidRPr="005611F0" w:rsidRDefault="00B431BE" w:rsidP="005611F0">
      <w:pPr>
        <w:rPr>
          <w:rFonts w:eastAsiaTheme="minorEastAsia"/>
          <w:lang w:eastAsia="ru-RU"/>
        </w:rPr>
      </w:pPr>
      <w:r>
        <w:rPr>
          <w:rFonts w:eastAsiaTheme="minorEastAsia"/>
          <w:lang w:eastAsia="ru-RU"/>
        </w:rPr>
        <w:t>ДОПОЛНИТЕЛЬНЫЕ УСЛУГИ ПО БАНКОВСКИМ КАРТАМ………………………………………………</w:t>
      </w:r>
      <w:r w:rsidR="00442C0E">
        <w:rPr>
          <w:rFonts w:eastAsiaTheme="minorEastAsia"/>
          <w:lang w:eastAsia="ru-RU"/>
        </w:rPr>
        <w:t>….</w:t>
      </w:r>
      <w:r>
        <w:rPr>
          <w:rFonts w:eastAsiaTheme="minorEastAsia"/>
          <w:lang w:eastAsia="ru-RU"/>
        </w:rPr>
        <w:t>……</w:t>
      </w:r>
      <w:r w:rsidR="00442C0E">
        <w:rPr>
          <w:rFonts w:eastAsiaTheme="minorEastAsia"/>
          <w:lang w:eastAsia="ru-RU"/>
        </w:rPr>
        <w:t>.</w:t>
      </w:r>
      <w:r>
        <w:rPr>
          <w:rFonts w:eastAsiaTheme="minorEastAsia"/>
          <w:lang w:eastAsia="ru-RU"/>
        </w:rPr>
        <w:t>37</w:t>
      </w:r>
    </w:p>
    <w:p w:rsidR="007B0704" w:rsidRPr="007B0704" w:rsidRDefault="007B0704" w:rsidP="00F5731A">
      <w:pPr>
        <w:pStyle w:val="11"/>
        <w:ind w:left="0"/>
        <w:rPr>
          <w:rFonts w:asciiTheme="minorHAnsi" w:eastAsiaTheme="minorEastAsia" w:hAnsiTheme="minorHAnsi" w:cstheme="minorBidi"/>
          <w:b w:val="0"/>
          <w:caps w:val="0"/>
          <w:sz w:val="20"/>
          <w:szCs w:val="20"/>
          <w14:shadow w14:blurRad="0" w14:dist="0" w14:dir="0" w14:sx="0" w14:sy="0" w14:kx="0" w14:ky="0" w14:algn="none">
            <w14:srgbClr w14:val="000000"/>
          </w14:shadow>
        </w:rPr>
      </w:pPr>
      <w:r w:rsidRPr="007B0704">
        <w:rPr>
          <w:b w:val="0"/>
          <w:sz w:val="20"/>
          <w:szCs w:val="20"/>
          <w14:shadow w14:blurRad="0" w14:dist="0" w14:dir="0" w14:sx="0" w14:sy="0" w14:kx="0" w14:ky="0" w14:algn="none">
            <w14:srgbClr w14:val="000000"/>
          </w14:shadow>
        </w:rPr>
        <w:lastRenderedPageBreak/>
        <w:t>РАСХОДНЫЕ ЛИМИТЫ ПО ОПЕРАЦИЯМ</w:t>
      </w:r>
      <w:r w:rsidR="00F5731A">
        <w:rPr>
          <w:b w:val="0"/>
          <w:sz w:val="20"/>
          <w:szCs w:val="20"/>
          <w14:shadow w14:blurRad="0" w14:dist="0" w14:dir="0" w14:sx="0" w14:sy="0" w14:kx="0" w14:ky="0" w14:algn="none">
            <w14:srgbClr w14:val="000000"/>
          </w14:shadow>
        </w:rPr>
        <w:t>………………………………………………………………………</w:t>
      </w:r>
      <w:r w:rsidR="00442C0E">
        <w:rPr>
          <w:b w:val="0"/>
          <w:sz w:val="20"/>
          <w:szCs w:val="20"/>
          <w14:shadow w14:blurRad="0" w14:dist="0" w14:dir="0" w14:sx="0" w14:sy="0" w14:kx="0" w14:ky="0" w14:algn="none">
            <w14:srgbClr w14:val="000000"/>
          </w14:shadow>
        </w:rPr>
        <w:t>…</w:t>
      </w:r>
      <w:r w:rsidR="00F5731A">
        <w:rPr>
          <w:b w:val="0"/>
          <w:sz w:val="20"/>
          <w:szCs w:val="20"/>
          <w14:shadow w14:blurRad="0" w14:dist="0" w14:dir="0" w14:sx="0" w14:sy="0" w14:kx="0" w14:ky="0" w14:algn="none">
            <w14:srgbClr w14:val="000000"/>
          </w14:shadow>
        </w:rPr>
        <w:t>…..</w:t>
      </w:r>
      <w:r w:rsidR="001C2143">
        <w:rPr>
          <w:b w:val="0"/>
          <w:sz w:val="20"/>
          <w:szCs w:val="20"/>
          <w14:shadow w14:blurRad="0" w14:dist="0" w14:dir="0" w14:sx="0" w14:sy="0" w14:kx="0" w14:ky="0" w14:algn="none">
            <w14:srgbClr w14:val="000000"/>
          </w14:shadow>
        </w:rPr>
        <w:t>3</w:t>
      </w:r>
      <w:r w:rsidR="00B431BE">
        <w:rPr>
          <w:b w:val="0"/>
          <w:sz w:val="20"/>
          <w:szCs w:val="20"/>
          <w14:shadow w14:blurRad="0" w14:dist="0" w14:dir="0" w14:sx="0" w14:sy="0" w14:kx="0" w14:ky="0" w14:algn="none">
            <w14:srgbClr w14:val="000000"/>
          </w14:shadow>
        </w:rPr>
        <w:t>8</w:t>
      </w:r>
    </w:p>
    <w:p w:rsidR="007B0704" w:rsidRPr="007B0704" w:rsidRDefault="007B0704" w:rsidP="007B0704">
      <w:pPr>
        <w:pStyle w:val="11"/>
        <w:ind w:left="0"/>
        <w:rPr>
          <w:rFonts w:asciiTheme="minorHAnsi" w:eastAsiaTheme="minorEastAsia" w:hAnsiTheme="minorHAnsi" w:cstheme="minorBidi"/>
          <w:b w:val="0"/>
          <w:caps w:val="0"/>
          <w:sz w:val="20"/>
          <w:szCs w:val="20"/>
          <w14:shadow w14:blurRad="0" w14:dist="0" w14:dir="0" w14:sx="0" w14:sy="0" w14:kx="0" w14:ky="0" w14:algn="none">
            <w14:srgbClr w14:val="000000"/>
          </w14:shadow>
        </w:rPr>
      </w:pPr>
      <w:r w:rsidRPr="007B0704">
        <w:rPr>
          <w:b w:val="0"/>
          <w:sz w:val="20"/>
          <w:szCs w:val="20"/>
          <w14:shadow w14:blurRad="0" w14:dist="0" w14:dir="0" w14:sx="0" w14:sy="0" w14:kx="0" w14:ky="0" w14:algn="none">
            <w14:srgbClr w14:val="000000"/>
          </w14:shadow>
        </w:rPr>
        <w:t>Тарифный план «КОПИ И ТРАТЬ»</w:t>
      </w:r>
      <w:r w:rsidR="00F5731A">
        <w:rPr>
          <w:b w:val="0"/>
          <w:sz w:val="20"/>
          <w:szCs w:val="20"/>
          <w14:shadow w14:blurRad="0" w14:dist="0" w14:dir="0" w14:sx="0" w14:sy="0" w14:kx="0" w14:ky="0" w14:algn="none">
            <w14:srgbClr w14:val="000000"/>
          </w14:shadow>
        </w:rPr>
        <w:t>………………………………………………………………………………</w:t>
      </w:r>
      <w:r w:rsidR="00442C0E">
        <w:rPr>
          <w:b w:val="0"/>
          <w:sz w:val="20"/>
          <w:szCs w:val="20"/>
          <w14:shadow w14:blurRad="0" w14:dist="0" w14:dir="0" w14:sx="0" w14:sy="0" w14:kx="0" w14:ky="0" w14:algn="none">
            <w14:srgbClr w14:val="000000"/>
          </w14:shadow>
        </w:rPr>
        <w:t>..</w:t>
      </w:r>
      <w:r w:rsidR="00F5731A">
        <w:rPr>
          <w:b w:val="0"/>
          <w:sz w:val="20"/>
          <w:szCs w:val="20"/>
          <w14:shadow w14:blurRad="0" w14:dist="0" w14:dir="0" w14:sx="0" w14:sy="0" w14:kx="0" w14:ky="0" w14:algn="none">
            <w14:srgbClr w14:val="000000"/>
          </w14:shadow>
        </w:rPr>
        <w:t>.</w:t>
      </w:r>
      <w:r w:rsidR="00442C0E">
        <w:rPr>
          <w:b w:val="0"/>
          <w:sz w:val="20"/>
          <w:szCs w:val="20"/>
          <w14:shadow w14:blurRad="0" w14:dist="0" w14:dir="0" w14:sx="0" w14:sy="0" w14:kx="0" w14:ky="0" w14:algn="none">
            <w14:srgbClr w14:val="000000"/>
          </w14:shadow>
        </w:rPr>
        <w:t>..</w:t>
      </w:r>
      <w:r w:rsidR="00F5731A">
        <w:rPr>
          <w:b w:val="0"/>
          <w:sz w:val="20"/>
          <w:szCs w:val="20"/>
          <w14:shadow w14:blurRad="0" w14:dist="0" w14:dir="0" w14:sx="0" w14:sy="0" w14:kx="0" w14:ky="0" w14:algn="none">
            <w14:srgbClr w14:val="000000"/>
          </w14:shadow>
        </w:rPr>
        <w:t>..</w:t>
      </w:r>
      <w:r w:rsidR="002F00C9">
        <w:rPr>
          <w:b w:val="0"/>
          <w:sz w:val="20"/>
          <w:szCs w:val="20"/>
          <w14:shadow w14:blurRad="0" w14:dist="0" w14:dir="0" w14:sx="0" w14:sy="0" w14:kx="0" w14:ky="0" w14:algn="none">
            <w14:srgbClr w14:val="000000"/>
          </w14:shadow>
        </w:rPr>
        <w:t>39</w:t>
      </w:r>
    </w:p>
    <w:p w:rsidR="007B0704" w:rsidRDefault="007B0704" w:rsidP="00F5731A">
      <w:pPr>
        <w:pStyle w:val="11"/>
        <w:ind w:left="0"/>
        <w:rPr>
          <w:b w:val="0"/>
          <w:sz w:val="20"/>
          <w:szCs w:val="20"/>
          <w14:shadow w14:blurRad="0" w14:dist="0" w14:dir="0" w14:sx="0" w14:sy="0" w14:kx="0" w14:ky="0" w14:algn="none">
            <w14:srgbClr w14:val="000000"/>
          </w14:shadow>
        </w:rPr>
      </w:pPr>
      <w:r w:rsidRPr="007B0704">
        <w:rPr>
          <w:b w:val="0"/>
          <w:sz w:val="20"/>
          <w:szCs w:val="20"/>
          <w14:shadow w14:blurRad="0" w14:dist="0" w14:dir="0" w14:sx="0" w14:sy="0" w14:kx="0" w14:ky="0" w14:algn="none">
            <w14:srgbClr w14:val="000000"/>
          </w14:shadow>
        </w:rPr>
        <w:t>Тарифный план «ТРАТЬ»</w:t>
      </w:r>
      <w:r w:rsidRPr="007B0704">
        <w:rPr>
          <w:b w:val="0"/>
          <w:sz w:val="20"/>
          <w:szCs w:val="20"/>
          <w14:shadow w14:blurRad="0" w14:dist="0" w14:dir="0" w14:sx="0" w14:sy="0" w14:kx="0" w14:ky="0" w14:algn="none">
            <w14:srgbClr w14:val="000000"/>
          </w14:shadow>
        </w:rPr>
        <w:tab/>
      </w:r>
      <w:r w:rsidR="008C4101">
        <w:rPr>
          <w:b w:val="0"/>
          <w:sz w:val="20"/>
          <w:szCs w:val="20"/>
          <w14:shadow w14:blurRad="0" w14:dist="0" w14:dir="0" w14:sx="0" w14:sy="0" w14:kx="0" w14:ky="0" w14:algn="none">
            <w14:srgbClr w14:val="000000"/>
          </w14:shadow>
        </w:rPr>
        <w:t>…………………………………………………………………</w:t>
      </w:r>
      <w:r w:rsidR="00F5731A">
        <w:rPr>
          <w:b w:val="0"/>
          <w:sz w:val="20"/>
          <w:szCs w:val="20"/>
          <w14:shadow w14:blurRad="0" w14:dist="0" w14:dir="0" w14:sx="0" w14:sy="0" w14:kx="0" w14:ky="0" w14:algn="none">
            <w14:srgbClr w14:val="000000"/>
          </w14:shadow>
        </w:rPr>
        <w:t>…………………..</w:t>
      </w:r>
      <w:r w:rsidR="008C4101">
        <w:rPr>
          <w:b w:val="0"/>
          <w:sz w:val="20"/>
          <w:szCs w:val="20"/>
          <w14:shadow w14:blurRad="0" w14:dist="0" w14:dir="0" w14:sx="0" w14:sy="0" w14:kx="0" w14:ky="0" w14:algn="none">
            <w14:srgbClr w14:val="000000"/>
          </w14:shadow>
        </w:rPr>
        <w:t>……</w:t>
      </w:r>
      <w:r w:rsidR="00442C0E">
        <w:rPr>
          <w:b w:val="0"/>
          <w:sz w:val="20"/>
          <w:szCs w:val="20"/>
          <w14:shadow w14:blurRad="0" w14:dist="0" w14:dir="0" w14:sx="0" w14:sy="0" w14:kx="0" w14:ky="0" w14:algn="none">
            <w14:srgbClr w14:val="000000"/>
          </w14:shadow>
        </w:rPr>
        <w:t>….</w:t>
      </w:r>
      <w:r w:rsidR="00B12CCA">
        <w:rPr>
          <w:b w:val="0"/>
          <w:sz w:val="20"/>
          <w:szCs w:val="20"/>
          <w14:shadow w14:blurRad="0" w14:dist="0" w14:dir="0" w14:sx="0" w14:sy="0" w14:kx="0" w14:ky="0" w14:algn="none">
            <w14:srgbClr w14:val="000000"/>
          </w14:shadow>
        </w:rPr>
        <w:t>4</w:t>
      </w:r>
      <w:r w:rsidR="001C2143">
        <w:rPr>
          <w:b w:val="0"/>
          <w:sz w:val="20"/>
          <w:szCs w:val="20"/>
          <w14:shadow w14:blurRad="0" w14:dist="0" w14:dir="0" w14:sx="0" w14:sy="0" w14:kx="0" w14:ky="0" w14:algn="none">
            <w14:srgbClr w14:val="000000"/>
          </w14:shadow>
        </w:rPr>
        <w:t>1</w:t>
      </w:r>
    </w:p>
    <w:p w:rsidR="00720760" w:rsidRPr="00863925" w:rsidRDefault="008C4101" w:rsidP="00442C0E">
      <w:pPr>
        <w:pStyle w:val="11"/>
        <w:tabs>
          <w:tab w:val="left" w:pos="9923"/>
        </w:tabs>
        <w:ind w:left="0"/>
        <w:rPr>
          <w:b w:val="0"/>
        </w:rPr>
      </w:pPr>
      <w:r>
        <w:rPr>
          <w:b w:val="0"/>
          <w:sz w:val="20"/>
          <w:szCs w:val="20"/>
          <w14:shadow w14:blurRad="0" w14:dist="0" w14:dir="0" w14:sx="0" w14:sy="0" w14:kx="0" w14:ky="0" w14:algn="none">
            <w14:srgbClr w14:val="000000"/>
          </w14:shadow>
        </w:rPr>
        <w:t>ДОПОЛНИТЕЛЬНЫЕ УСЛУГИ БАНКА</w:t>
      </w:r>
      <w:r w:rsidR="00720760" w:rsidRPr="00863925">
        <w:rPr>
          <w:b w:val="0"/>
          <w:sz w:val="20"/>
          <w:szCs w:val="20"/>
          <w14:shadow w14:blurRad="0" w14:dist="0" w14:dir="0" w14:sx="0" w14:sy="0" w14:kx="0" w14:ky="0" w14:algn="none">
            <w14:srgbClr w14:val="000000"/>
          </w14:shadow>
        </w:rPr>
        <w:t xml:space="preserve"> ......</w:t>
      </w:r>
      <w:r w:rsidR="00720760">
        <w:rPr>
          <w:b w:val="0"/>
          <w:sz w:val="20"/>
          <w:szCs w:val="20"/>
          <w14:shadow w14:blurRad="0" w14:dist="0" w14:dir="0" w14:sx="0" w14:sy="0" w14:kx="0" w14:ky="0" w14:algn="none">
            <w14:srgbClr w14:val="000000"/>
          </w14:shadow>
        </w:rPr>
        <w:t>................................................................................................................</w:t>
      </w:r>
      <w:r w:rsidR="00442C0E">
        <w:rPr>
          <w:b w:val="0"/>
          <w:sz w:val="20"/>
          <w:szCs w:val="20"/>
          <w14:shadow w14:blurRad="0" w14:dist="0" w14:dir="0" w14:sx="0" w14:sy="0" w14:kx="0" w14:ky="0" w14:algn="none">
            <w14:srgbClr w14:val="000000"/>
          </w14:shadow>
        </w:rPr>
        <w:t>...</w:t>
      </w:r>
      <w:r w:rsidR="00720760">
        <w:rPr>
          <w:b w:val="0"/>
          <w:sz w:val="20"/>
          <w:szCs w:val="20"/>
          <w14:shadow w14:blurRad="0" w14:dist="0" w14:dir="0" w14:sx="0" w14:sy="0" w14:kx="0" w14:ky="0" w14:algn="none">
            <w14:srgbClr w14:val="000000"/>
          </w14:shadow>
        </w:rPr>
        <w:t>..</w:t>
      </w:r>
      <w:r w:rsidR="00442C0E">
        <w:rPr>
          <w:b w:val="0"/>
          <w:sz w:val="20"/>
          <w:szCs w:val="20"/>
          <w14:shadow w14:blurRad="0" w14:dist="0" w14:dir="0" w14:sx="0" w14:sy="0" w14:kx="0" w14:ky="0" w14:algn="none">
            <w14:srgbClr w14:val="000000"/>
          </w14:shadow>
        </w:rPr>
        <w:t>.</w:t>
      </w:r>
      <w:bookmarkStart w:id="0" w:name="_GoBack"/>
      <w:bookmarkEnd w:id="0"/>
      <w:r w:rsidR="00720760">
        <w:rPr>
          <w:b w:val="0"/>
          <w:sz w:val="20"/>
          <w:szCs w:val="20"/>
          <w14:shadow w14:blurRad="0" w14:dist="0" w14:dir="0" w14:sx="0" w14:sy="0" w14:kx="0" w14:ky="0" w14:algn="none">
            <w14:srgbClr w14:val="000000"/>
          </w14:shadow>
        </w:rPr>
        <w:t>.</w:t>
      </w:r>
      <w:r w:rsidR="00720760" w:rsidRPr="00863925">
        <w:rPr>
          <w:b w:val="0"/>
          <w:sz w:val="20"/>
          <w:szCs w:val="20"/>
          <w14:shadow w14:blurRad="0" w14:dist="0" w14:dir="0" w14:sx="0" w14:sy="0" w14:kx="0" w14:ky="0" w14:algn="none">
            <w14:srgbClr w14:val="000000"/>
          </w14:shadow>
        </w:rPr>
        <w:t>4</w:t>
      </w:r>
      <w:r w:rsidR="002F00C9">
        <w:rPr>
          <w:b w:val="0"/>
          <w:sz w:val="20"/>
          <w:szCs w:val="20"/>
          <w14:shadow w14:blurRad="0" w14:dist="0" w14:dir="0" w14:sx="0" w14:sy="0" w14:kx="0" w14:ky="0" w14:algn="none">
            <w14:srgbClr w14:val="000000"/>
          </w14:shadow>
        </w:rPr>
        <w:t>3</w:t>
      </w:r>
    </w:p>
    <w:p w:rsidR="0088400C" w:rsidRPr="0088400C" w:rsidRDefault="0088400C" w:rsidP="0088400C">
      <w:pPr>
        <w:rPr>
          <w:rFonts w:eastAsiaTheme="minorEastAsia"/>
          <w:lang w:eastAsia="ru-RU"/>
        </w:rPr>
      </w:pPr>
    </w:p>
    <w:p w:rsidR="009B2681" w:rsidRDefault="00497AAE" w:rsidP="00217A78">
      <w:pPr>
        <w:pStyle w:val="11"/>
        <w:ind w:left="0"/>
        <w:rPr>
          <w:b w:val="0"/>
          <w:sz w:val="20"/>
          <w:szCs w:val="20"/>
          <w14:shadow w14:blurRad="0" w14:dist="0" w14:dir="0" w14:sx="0" w14:sy="0" w14:kx="0" w14:ky="0" w14:algn="none">
            <w14:srgbClr w14:val="000000"/>
          </w14:shadow>
        </w:rPr>
      </w:pPr>
      <w:r w:rsidRPr="007B0704">
        <w:rPr>
          <w:b w:val="0"/>
          <w:sz w:val="20"/>
          <w:szCs w:val="20"/>
          <w14:shadow w14:blurRad="0" w14:dist="0" w14:dir="0" w14:sx="0" w14:sy="0" w14:kx="0" w14:ky="0" w14:algn="none">
            <w14:srgbClr w14:val="000000"/>
          </w14:shadow>
        </w:rPr>
        <w:fldChar w:fldCharType="end"/>
      </w:r>
      <w:bookmarkStart w:id="1" w:name="_Toc93472298"/>
      <w:bookmarkStart w:id="2" w:name="_Toc306626897"/>
      <w:bookmarkStart w:id="3" w:name="_Toc35349514"/>
      <w:bookmarkStart w:id="4" w:name="Оглавление"/>
    </w:p>
    <w:p w:rsidR="0070218E" w:rsidRDefault="0070218E" w:rsidP="0070218E">
      <w:pPr>
        <w:rPr>
          <w:lang w:eastAsia="ru-RU"/>
        </w:rPr>
      </w:pPr>
    </w:p>
    <w:p w:rsidR="0070218E" w:rsidRDefault="0070218E" w:rsidP="0070218E">
      <w:pPr>
        <w:rPr>
          <w:lang w:eastAsia="ru-RU"/>
        </w:rPr>
      </w:pPr>
    </w:p>
    <w:p w:rsidR="0070218E" w:rsidRDefault="0070218E" w:rsidP="0070218E">
      <w:pPr>
        <w:rPr>
          <w:lang w:eastAsia="ru-RU"/>
        </w:rPr>
      </w:pPr>
    </w:p>
    <w:p w:rsidR="0070218E" w:rsidRDefault="0070218E" w:rsidP="0070218E">
      <w:pPr>
        <w:rPr>
          <w:lang w:eastAsia="ru-RU"/>
        </w:rPr>
      </w:pPr>
    </w:p>
    <w:p w:rsidR="0070218E" w:rsidRDefault="0070218E" w:rsidP="0070218E">
      <w:pPr>
        <w:rPr>
          <w:lang w:eastAsia="ru-RU"/>
        </w:rPr>
      </w:pPr>
    </w:p>
    <w:p w:rsidR="00497AAE" w:rsidRPr="00695EAE" w:rsidRDefault="00497AAE" w:rsidP="0070218E">
      <w:pPr>
        <w:pStyle w:val="11"/>
        <w:ind w:left="0"/>
        <w:jc w:val="center"/>
      </w:pPr>
      <w:r w:rsidRPr="00695EAE">
        <w:t>ОБЩИЕ ПОЛОЖЕНИЯ</w:t>
      </w:r>
      <w:bookmarkEnd w:id="1"/>
      <w:bookmarkEnd w:id="2"/>
      <w:bookmarkEnd w:id="3"/>
    </w:p>
    <w:bookmarkEnd w:id="4"/>
    <w:p w:rsidR="003F6C3D" w:rsidRPr="00695EAE" w:rsidRDefault="003F6C3D" w:rsidP="00D2175C">
      <w:pPr>
        <w:suppressAutoHyphens/>
      </w:pPr>
    </w:p>
    <w:p w:rsidR="00A7413F" w:rsidRPr="00695EAE" w:rsidRDefault="00B90C39" w:rsidP="00D2175C">
      <w:pPr>
        <w:suppressAutoHyphens/>
        <w:ind w:firstLine="720"/>
        <w:jc w:val="both"/>
        <w:rPr>
          <w:rStyle w:val="aff"/>
          <w:i w:val="0"/>
          <w:sz w:val="22"/>
          <w:szCs w:val="22"/>
        </w:rPr>
      </w:pPr>
      <w:r w:rsidRPr="00695EAE">
        <w:rPr>
          <w:rStyle w:val="aff"/>
          <w:i w:val="0"/>
          <w:sz w:val="22"/>
          <w:szCs w:val="22"/>
        </w:rPr>
        <w:t xml:space="preserve">Данный Сборник тарифов комиссионного вознаграждения за услуги, оказываемые физическим лицам резидентам и нерезидентам в валюте Российской Федерации и иностранной </w:t>
      </w:r>
      <w:r w:rsidRPr="00695EAE">
        <w:rPr>
          <w:rStyle w:val="aff"/>
          <w:i w:val="0"/>
          <w:sz w:val="22"/>
          <w:szCs w:val="22"/>
        </w:rPr>
        <w:lastRenderedPageBreak/>
        <w:t>валюте АО «</w:t>
      </w:r>
      <w:r w:rsidR="00F85A91">
        <w:rPr>
          <w:rStyle w:val="aff"/>
          <w:i w:val="0"/>
          <w:sz w:val="22"/>
          <w:szCs w:val="22"/>
        </w:rPr>
        <w:t>РЕАЛИСТ БАНК</w:t>
      </w:r>
      <w:r w:rsidRPr="00695EAE">
        <w:rPr>
          <w:rStyle w:val="aff"/>
          <w:i w:val="0"/>
          <w:sz w:val="22"/>
          <w:szCs w:val="22"/>
        </w:rPr>
        <w:t>»</w:t>
      </w:r>
      <w:r w:rsidR="00A7413F" w:rsidRPr="00695EAE">
        <w:rPr>
          <w:rStyle w:val="aff"/>
          <w:i w:val="0"/>
          <w:sz w:val="22"/>
          <w:szCs w:val="22"/>
        </w:rPr>
        <w:t xml:space="preserve"> (далее</w:t>
      </w:r>
      <w:r w:rsidR="00463AD7" w:rsidRPr="00695EAE">
        <w:rPr>
          <w:rStyle w:val="aff"/>
          <w:i w:val="0"/>
          <w:sz w:val="22"/>
          <w:szCs w:val="22"/>
        </w:rPr>
        <w:t xml:space="preserve"> по тексту Тарифы) распространяе</w:t>
      </w:r>
      <w:r w:rsidR="00A7413F" w:rsidRPr="00695EAE">
        <w:rPr>
          <w:rStyle w:val="aff"/>
          <w:i w:val="0"/>
          <w:sz w:val="22"/>
          <w:szCs w:val="22"/>
        </w:rPr>
        <w:t xml:space="preserve">тся на все операции, </w:t>
      </w:r>
      <w:r w:rsidR="00414429" w:rsidRPr="00695EAE">
        <w:rPr>
          <w:rStyle w:val="aff"/>
          <w:i w:val="0"/>
          <w:sz w:val="22"/>
          <w:szCs w:val="22"/>
        </w:rPr>
        <w:t>производимые в соответствии</w:t>
      </w:r>
      <w:r w:rsidR="00A7413F" w:rsidRPr="00695EAE">
        <w:rPr>
          <w:rStyle w:val="aff"/>
          <w:i w:val="0"/>
          <w:sz w:val="22"/>
          <w:szCs w:val="22"/>
        </w:rPr>
        <w:t xml:space="preserve"> с поручениями физических лиц - клиентов Головного</w:t>
      </w:r>
      <w:r w:rsidR="00B4370C" w:rsidRPr="00695EAE">
        <w:rPr>
          <w:rStyle w:val="aff"/>
          <w:i w:val="0"/>
          <w:sz w:val="22"/>
          <w:szCs w:val="22"/>
        </w:rPr>
        <w:t xml:space="preserve"> офиса</w:t>
      </w:r>
      <w:r w:rsidR="00A7413F" w:rsidRPr="00695EAE">
        <w:rPr>
          <w:rStyle w:val="aff"/>
          <w:i w:val="0"/>
          <w:sz w:val="22"/>
          <w:szCs w:val="22"/>
        </w:rPr>
        <w:t xml:space="preserve"> и внутр</w:t>
      </w:r>
      <w:r w:rsidR="00B4370C" w:rsidRPr="00695EAE">
        <w:rPr>
          <w:rStyle w:val="aff"/>
          <w:i w:val="0"/>
          <w:sz w:val="22"/>
          <w:szCs w:val="22"/>
        </w:rPr>
        <w:t>енних структурных подразделений</w:t>
      </w:r>
      <w:r w:rsidR="00D85AC5">
        <w:rPr>
          <w:rStyle w:val="aff"/>
          <w:i w:val="0"/>
          <w:sz w:val="22"/>
          <w:szCs w:val="22"/>
        </w:rPr>
        <w:t xml:space="preserve"> Банка.</w:t>
      </w:r>
    </w:p>
    <w:p w:rsidR="00A7413F" w:rsidRPr="002B1EBC" w:rsidRDefault="004E71EC" w:rsidP="002B1EBC">
      <w:pPr>
        <w:pStyle w:val="aff5"/>
        <w:numPr>
          <w:ilvl w:val="0"/>
          <w:numId w:val="28"/>
        </w:numPr>
        <w:suppressAutoHyphens/>
        <w:ind w:left="0" w:firstLine="709"/>
        <w:jc w:val="both"/>
        <w:rPr>
          <w:rStyle w:val="aff"/>
          <w:i w:val="0"/>
          <w:sz w:val="22"/>
          <w:szCs w:val="22"/>
        </w:rPr>
      </w:pPr>
      <w:r w:rsidRPr="00F85A91">
        <w:rPr>
          <w:rStyle w:val="aff"/>
          <w:b/>
          <w:i w:val="0"/>
          <w:sz w:val="22"/>
          <w:szCs w:val="22"/>
        </w:rPr>
        <w:t>АО «</w:t>
      </w:r>
      <w:r w:rsidR="00F85A91" w:rsidRPr="00F85A91">
        <w:rPr>
          <w:rStyle w:val="aff"/>
          <w:b/>
          <w:i w:val="0"/>
          <w:sz w:val="22"/>
          <w:szCs w:val="22"/>
        </w:rPr>
        <w:t>РЕАЛИСТ БАНК</w:t>
      </w:r>
      <w:r w:rsidR="00C84B0C" w:rsidRPr="00F85A91">
        <w:rPr>
          <w:rStyle w:val="aff"/>
          <w:b/>
          <w:i w:val="0"/>
          <w:sz w:val="22"/>
          <w:szCs w:val="22"/>
        </w:rPr>
        <w:t>»</w:t>
      </w:r>
      <w:r w:rsidR="00C84B0C" w:rsidRPr="002B1EBC">
        <w:rPr>
          <w:rStyle w:val="aff"/>
          <w:i w:val="0"/>
          <w:sz w:val="22"/>
          <w:szCs w:val="22"/>
        </w:rPr>
        <w:t xml:space="preserve"> </w:t>
      </w:r>
      <w:r w:rsidR="00B90C39" w:rsidRPr="002B1EBC">
        <w:rPr>
          <w:rStyle w:val="aff"/>
          <w:i w:val="0"/>
          <w:sz w:val="22"/>
          <w:szCs w:val="22"/>
        </w:rPr>
        <w:t xml:space="preserve">(далее по тексту также Банк) </w:t>
      </w:r>
      <w:r w:rsidR="00C84B0C" w:rsidRPr="002B1EBC">
        <w:rPr>
          <w:rStyle w:val="aff"/>
          <w:i w:val="0"/>
          <w:sz w:val="22"/>
          <w:szCs w:val="22"/>
        </w:rPr>
        <w:t>оставляет</w:t>
      </w:r>
      <w:r w:rsidR="00A7413F" w:rsidRPr="002B1EBC">
        <w:rPr>
          <w:rStyle w:val="aff"/>
          <w:i w:val="0"/>
          <w:sz w:val="22"/>
          <w:szCs w:val="22"/>
        </w:rPr>
        <w:t xml:space="preserve"> за собой право вносить изменения или отменять действие Тарифов с уведомлением об этом клиентов путем размещения соответствующей информации на информационных стендах в Банке и (или) на Сайте Банка</w:t>
      </w:r>
      <w:r w:rsidR="00E84F71" w:rsidRPr="002B1EBC">
        <w:rPr>
          <w:rStyle w:val="aff"/>
          <w:i w:val="0"/>
          <w:sz w:val="22"/>
          <w:szCs w:val="22"/>
        </w:rPr>
        <w:t xml:space="preserve"> </w:t>
      </w:r>
      <w:hyperlink r:id="rId9" w:history="1">
        <w:r w:rsidR="004542A9" w:rsidRPr="00C36936">
          <w:rPr>
            <w:rStyle w:val="afb"/>
            <w:sz w:val="22"/>
            <w:szCs w:val="22"/>
          </w:rPr>
          <w:t>www.</w:t>
        </w:r>
        <w:r w:rsidR="004542A9" w:rsidRPr="00C36936">
          <w:rPr>
            <w:rStyle w:val="afb"/>
            <w:sz w:val="22"/>
            <w:szCs w:val="22"/>
            <w:lang w:val="en-US"/>
          </w:rPr>
          <w:t>realistbank</w:t>
        </w:r>
        <w:r w:rsidR="004542A9" w:rsidRPr="00C36936">
          <w:rPr>
            <w:rStyle w:val="afb"/>
            <w:sz w:val="22"/>
            <w:szCs w:val="22"/>
          </w:rPr>
          <w:t>.</w:t>
        </w:r>
        <w:proofErr w:type="spellStart"/>
        <w:r w:rsidR="004542A9" w:rsidRPr="00C36936">
          <w:rPr>
            <w:rStyle w:val="afb"/>
            <w:sz w:val="22"/>
            <w:szCs w:val="22"/>
          </w:rPr>
          <w:t>ru</w:t>
        </w:r>
        <w:proofErr w:type="spellEnd"/>
      </w:hyperlink>
      <w:r w:rsidR="00D85AC5" w:rsidRPr="002B1EBC">
        <w:rPr>
          <w:rStyle w:val="aff"/>
          <w:i w:val="0"/>
          <w:sz w:val="22"/>
          <w:szCs w:val="22"/>
        </w:rPr>
        <w:t>.</w:t>
      </w:r>
    </w:p>
    <w:p w:rsidR="00A7413F" w:rsidRPr="002B1EBC" w:rsidRDefault="00A7413F" w:rsidP="002B1EBC">
      <w:pPr>
        <w:pStyle w:val="aff5"/>
        <w:numPr>
          <w:ilvl w:val="0"/>
          <w:numId w:val="28"/>
        </w:numPr>
        <w:suppressAutoHyphens/>
        <w:ind w:left="0" w:firstLine="709"/>
        <w:jc w:val="both"/>
        <w:rPr>
          <w:rStyle w:val="aff"/>
          <w:i w:val="0"/>
          <w:sz w:val="22"/>
          <w:szCs w:val="22"/>
        </w:rPr>
      </w:pPr>
      <w:r w:rsidRPr="002B1EBC">
        <w:rPr>
          <w:rStyle w:val="aff"/>
          <w:i w:val="0"/>
          <w:sz w:val="22"/>
          <w:szCs w:val="22"/>
        </w:rPr>
        <w:t xml:space="preserve">Данные Тарифы применяются исключительно к стандартным услугам, предоставляемым в соответствии с обычной банковской практикой. </w:t>
      </w:r>
      <w:r w:rsidR="00414429" w:rsidRPr="002B1EBC">
        <w:rPr>
          <w:rStyle w:val="aff"/>
          <w:b/>
          <w:i w:val="0"/>
          <w:sz w:val="22"/>
          <w:szCs w:val="22"/>
        </w:rPr>
        <w:t xml:space="preserve">АО </w:t>
      </w:r>
      <w:r w:rsidR="00414429" w:rsidRPr="002B1EBC">
        <w:rPr>
          <w:rStyle w:val="aff"/>
          <w:i w:val="0"/>
          <w:sz w:val="22"/>
          <w:szCs w:val="22"/>
        </w:rPr>
        <w:t>«</w:t>
      </w:r>
      <w:r w:rsidR="00F85A91" w:rsidRPr="00F85A91">
        <w:rPr>
          <w:rStyle w:val="aff"/>
          <w:b/>
          <w:i w:val="0"/>
          <w:sz w:val="22"/>
          <w:szCs w:val="22"/>
        </w:rPr>
        <w:t>РЕАЛИСТ БАНК</w:t>
      </w:r>
      <w:r w:rsidR="00414429" w:rsidRPr="002B1EBC">
        <w:rPr>
          <w:rStyle w:val="aff"/>
          <w:i w:val="0"/>
          <w:sz w:val="22"/>
          <w:szCs w:val="22"/>
        </w:rPr>
        <w:t>» оставляет</w:t>
      </w:r>
      <w:r w:rsidRPr="002B1EBC">
        <w:rPr>
          <w:rStyle w:val="aff"/>
          <w:i w:val="0"/>
          <w:sz w:val="22"/>
          <w:szCs w:val="22"/>
        </w:rPr>
        <w:t xml:space="preserve"> за собой право взимать специальную и/или дополнительную комиссию, размер которой определяется объемом дополнительно проделанной работы и/или не</w:t>
      </w:r>
      <w:r w:rsidR="00D85AC5" w:rsidRPr="002B1EBC">
        <w:rPr>
          <w:rStyle w:val="aff"/>
          <w:i w:val="0"/>
          <w:sz w:val="22"/>
          <w:szCs w:val="22"/>
        </w:rPr>
        <w:t>предвиденными обстоятельствами.</w:t>
      </w:r>
    </w:p>
    <w:p w:rsidR="00A7413F" w:rsidRPr="002B1EBC" w:rsidRDefault="00A7413F" w:rsidP="002B1EBC">
      <w:pPr>
        <w:pStyle w:val="aff5"/>
        <w:numPr>
          <w:ilvl w:val="0"/>
          <w:numId w:val="28"/>
        </w:numPr>
        <w:suppressAutoHyphens/>
        <w:ind w:left="0" w:firstLine="709"/>
        <w:jc w:val="both"/>
        <w:rPr>
          <w:rStyle w:val="aff"/>
          <w:i w:val="0"/>
          <w:sz w:val="22"/>
          <w:szCs w:val="22"/>
        </w:rPr>
      </w:pPr>
      <w:r w:rsidRPr="002B1EBC">
        <w:rPr>
          <w:rStyle w:val="aff"/>
          <w:i w:val="0"/>
          <w:sz w:val="22"/>
          <w:szCs w:val="22"/>
        </w:rPr>
        <w:t>Сборы и комиссии сторонних банков, банков-корреспондентов, возмещение расходов, в том числе непредвиденных, взимается дополнительно по фактической стоимости, если Тарифами или соглашениями между клиенто</w:t>
      </w:r>
      <w:r w:rsidR="00D85AC5" w:rsidRPr="002B1EBC">
        <w:rPr>
          <w:rStyle w:val="aff"/>
          <w:i w:val="0"/>
          <w:sz w:val="22"/>
          <w:szCs w:val="22"/>
        </w:rPr>
        <w:t>м и Банком не установлено иное.</w:t>
      </w:r>
    </w:p>
    <w:p w:rsidR="00A7413F" w:rsidRPr="002B1EBC" w:rsidRDefault="00A7413F" w:rsidP="002B1EBC">
      <w:pPr>
        <w:pStyle w:val="aff5"/>
        <w:numPr>
          <w:ilvl w:val="0"/>
          <w:numId w:val="28"/>
        </w:numPr>
        <w:suppressAutoHyphens/>
        <w:ind w:left="0" w:firstLine="709"/>
        <w:jc w:val="both"/>
        <w:rPr>
          <w:rStyle w:val="aff"/>
          <w:i w:val="0"/>
          <w:sz w:val="22"/>
          <w:szCs w:val="22"/>
        </w:rPr>
      </w:pPr>
      <w:r w:rsidRPr="002B1EBC">
        <w:rPr>
          <w:rStyle w:val="aff"/>
          <w:i w:val="0"/>
          <w:sz w:val="22"/>
          <w:szCs w:val="22"/>
        </w:rPr>
        <w:lastRenderedPageBreak/>
        <w:t xml:space="preserve">Оплата комиссии и возмещение иных расходов Банка, производится путем списания денежных средств со счета клиента на условиях заранее данного акцепта (если данное право представлено клиентом Банку на основании договора) либо путем ее внесения клиентом в кассу Банка наличными денежными средствами в валюте Российской </w:t>
      </w:r>
      <w:r w:rsidR="00C84B0C" w:rsidRPr="002B1EBC">
        <w:rPr>
          <w:rStyle w:val="aff"/>
          <w:i w:val="0"/>
          <w:sz w:val="22"/>
          <w:szCs w:val="22"/>
        </w:rPr>
        <w:t>Федерации,</w:t>
      </w:r>
      <w:r w:rsidRPr="002B1EBC">
        <w:rPr>
          <w:rStyle w:val="aff"/>
          <w:i w:val="0"/>
          <w:sz w:val="22"/>
          <w:szCs w:val="22"/>
        </w:rPr>
        <w:t xml:space="preserve"> либо путем перевода с иного счета клиента в пользу Банка.</w:t>
      </w:r>
    </w:p>
    <w:p w:rsidR="00A7413F" w:rsidRPr="002B1EBC" w:rsidRDefault="00A7413F" w:rsidP="002B1EBC">
      <w:pPr>
        <w:pStyle w:val="aff5"/>
        <w:numPr>
          <w:ilvl w:val="0"/>
          <w:numId w:val="28"/>
        </w:numPr>
        <w:suppressAutoHyphens/>
        <w:ind w:left="0" w:firstLine="709"/>
        <w:jc w:val="both"/>
        <w:rPr>
          <w:rStyle w:val="aff"/>
          <w:i w:val="0"/>
          <w:sz w:val="22"/>
          <w:szCs w:val="22"/>
        </w:rPr>
      </w:pPr>
      <w:r w:rsidRPr="002B1EBC">
        <w:rPr>
          <w:rStyle w:val="aff"/>
          <w:i w:val="0"/>
          <w:sz w:val="22"/>
          <w:szCs w:val="22"/>
        </w:rPr>
        <w:t>Оплата услуг в соответствии со ставками, установленными в Тарифах в российских рублях, а также возмещение расходов, производится путем списания Банком средств без дополнительных распоряжений клиента с</w:t>
      </w:r>
      <w:r w:rsidR="00E84F71" w:rsidRPr="002B1EBC">
        <w:rPr>
          <w:rStyle w:val="aff"/>
          <w:i w:val="0"/>
          <w:sz w:val="22"/>
          <w:szCs w:val="22"/>
        </w:rPr>
        <w:t>о</w:t>
      </w:r>
      <w:r w:rsidRPr="002B1EBC">
        <w:rPr>
          <w:rStyle w:val="aff"/>
          <w:i w:val="0"/>
          <w:sz w:val="22"/>
          <w:szCs w:val="22"/>
        </w:rPr>
        <w:t xml:space="preserve"> счета</w:t>
      </w:r>
      <w:r w:rsidR="00E84F71" w:rsidRPr="002B1EBC">
        <w:rPr>
          <w:rStyle w:val="aff"/>
          <w:i w:val="0"/>
          <w:sz w:val="22"/>
          <w:szCs w:val="22"/>
        </w:rPr>
        <w:t xml:space="preserve"> в рублях</w:t>
      </w:r>
      <w:r w:rsidRPr="002B1EBC">
        <w:rPr>
          <w:rStyle w:val="aff"/>
          <w:i w:val="0"/>
          <w:sz w:val="22"/>
          <w:szCs w:val="22"/>
        </w:rPr>
        <w:t xml:space="preserve"> клиента. В случае отсутствия или недостаточности на указанном счете клиента средств для оплаты вознаграждения/возмещения расходов списание производится путем списания Банком средств без дополнительных распоряжений клиента с иных рублевых счетов клиента, открытых в Банке. В случае отсутствия или недостаточности средств для оплаты вознаграждения</w:t>
      </w:r>
      <w:r w:rsidR="00E84F71" w:rsidRPr="002B1EBC">
        <w:rPr>
          <w:rStyle w:val="aff"/>
          <w:i w:val="0"/>
          <w:sz w:val="22"/>
          <w:szCs w:val="22"/>
        </w:rPr>
        <w:t xml:space="preserve">/возмещения расходов на </w:t>
      </w:r>
      <w:r w:rsidRPr="002B1EBC">
        <w:rPr>
          <w:rStyle w:val="aff"/>
          <w:i w:val="0"/>
          <w:sz w:val="22"/>
          <w:szCs w:val="22"/>
        </w:rPr>
        <w:t xml:space="preserve">счетах клиента </w:t>
      </w:r>
      <w:r w:rsidR="00E84F71" w:rsidRPr="002B1EBC">
        <w:rPr>
          <w:rStyle w:val="aff"/>
          <w:i w:val="0"/>
          <w:sz w:val="22"/>
          <w:szCs w:val="22"/>
        </w:rPr>
        <w:t xml:space="preserve">в рублях </w:t>
      </w:r>
      <w:r w:rsidRPr="002B1EBC">
        <w:rPr>
          <w:rStyle w:val="aff"/>
          <w:i w:val="0"/>
          <w:sz w:val="22"/>
          <w:szCs w:val="22"/>
        </w:rPr>
        <w:t>списание осуществляется с</w:t>
      </w:r>
      <w:r w:rsidR="00E84F71" w:rsidRPr="002B1EBC">
        <w:rPr>
          <w:rStyle w:val="aff"/>
          <w:i w:val="0"/>
          <w:sz w:val="22"/>
          <w:szCs w:val="22"/>
        </w:rPr>
        <w:t>о</w:t>
      </w:r>
      <w:r w:rsidRPr="002B1EBC">
        <w:rPr>
          <w:rStyle w:val="aff"/>
          <w:i w:val="0"/>
          <w:sz w:val="22"/>
          <w:szCs w:val="22"/>
        </w:rPr>
        <w:t xml:space="preserve"> счетов</w:t>
      </w:r>
      <w:r w:rsidR="00E84F71" w:rsidRPr="002B1EBC">
        <w:rPr>
          <w:rStyle w:val="aff"/>
          <w:i w:val="0"/>
          <w:sz w:val="22"/>
          <w:szCs w:val="22"/>
        </w:rPr>
        <w:t xml:space="preserve"> в иностранной валюте</w:t>
      </w:r>
      <w:r w:rsidRPr="002B1EBC">
        <w:rPr>
          <w:rStyle w:val="aff"/>
          <w:i w:val="0"/>
          <w:sz w:val="22"/>
          <w:szCs w:val="22"/>
        </w:rPr>
        <w:t xml:space="preserve"> клиента. Для расчета суммы списания с</w:t>
      </w:r>
      <w:r w:rsidR="00E84F71" w:rsidRPr="002B1EBC">
        <w:rPr>
          <w:rStyle w:val="aff"/>
          <w:i w:val="0"/>
          <w:sz w:val="22"/>
          <w:szCs w:val="22"/>
        </w:rPr>
        <w:t>о</w:t>
      </w:r>
      <w:r w:rsidRPr="002B1EBC">
        <w:rPr>
          <w:rStyle w:val="aff"/>
          <w:i w:val="0"/>
          <w:sz w:val="22"/>
          <w:szCs w:val="22"/>
        </w:rPr>
        <w:t xml:space="preserve"> </w:t>
      </w:r>
      <w:r w:rsidR="00E84F71" w:rsidRPr="002B1EBC">
        <w:rPr>
          <w:rStyle w:val="aff"/>
          <w:i w:val="0"/>
          <w:sz w:val="22"/>
          <w:szCs w:val="22"/>
        </w:rPr>
        <w:t>с</w:t>
      </w:r>
      <w:r w:rsidRPr="002B1EBC">
        <w:rPr>
          <w:rStyle w:val="aff"/>
          <w:i w:val="0"/>
          <w:sz w:val="22"/>
          <w:szCs w:val="22"/>
        </w:rPr>
        <w:t>четов</w:t>
      </w:r>
      <w:r w:rsidR="00E84F71" w:rsidRPr="002B1EBC">
        <w:rPr>
          <w:rStyle w:val="aff"/>
          <w:i w:val="0"/>
          <w:sz w:val="22"/>
          <w:szCs w:val="22"/>
        </w:rPr>
        <w:t xml:space="preserve"> в иностранной валюте</w:t>
      </w:r>
      <w:r w:rsidRPr="002B1EBC">
        <w:rPr>
          <w:rStyle w:val="aff"/>
          <w:i w:val="0"/>
          <w:sz w:val="22"/>
          <w:szCs w:val="22"/>
        </w:rPr>
        <w:t xml:space="preserve"> клиента используется курс Банка России, установленный на день проведения операции по уплате вознаграждения/возмещению расходов.</w:t>
      </w:r>
    </w:p>
    <w:p w:rsidR="00A7413F" w:rsidRPr="002B1EBC" w:rsidRDefault="00A7413F" w:rsidP="002B1EBC">
      <w:pPr>
        <w:pStyle w:val="aff5"/>
        <w:numPr>
          <w:ilvl w:val="0"/>
          <w:numId w:val="28"/>
        </w:numPr>
        <w:suppressAutoHyphens/>
        <w:ind w:left="0" w:firstLine="709"/>
        <w:jc w:val="both"/>
        <w:rPr>
          <w:rStyle w:val="aff"/>
          <w:i w:val="0"/>
          <w:sz w:val="22"/>
          <w:szCs w:val="22"/>
        </w:rPr>
      </w:pPr>
      <w:r w:rsidRPr="002B1EBC">
        <w:rPr>
          <w:rStyle w:val="aff"/>
          <w:i w:val="0"/>
          <w:sz w:val="22"/>
          <w:szCs w:val="22"/>
        </w:rPr>
        <w:lastRenderedPageBreak/>
        <w:t>Оплата услуг в соответствии со ставками, установленными в Тарифах в иностранной валюте, а также возмещение расходов, производится путем списания Банком средств без дополнительных распоряжений клиента с</w:t>
      </w:r>
      <w:r w:rsidR="00E84F71" w:rsidRPr="002B1EBC">
        <w:rPr>
          <w:rStyle w:val="aff"/>
          <w:i w:val="0"/>
          <w:sz w:val="22"/>
          <w:szCs w:val="22"/>
        </w:rPr>
        <w:t xml:space="preserve">о </w:t>
      </w:r>
      <w:r w:rsidRPr="002B1EBC">
        <w:rPr>
          <w:rStyle w:val="aff"/>
          <w:i w:val="0"/>
          <w:sz w:val="22"/>
          <w:szCs w:val="22"/>
        </w:rPr>
        <w:t>счета</w:t>
      </w:r>
      <w:r w:rsidR="00E84F71" w:rsidRPr="002B1EBC">
        <w:rPr>
          <w:rStyle w:val="aff"/>
          <w:i w:val="0"/>
          <w:sz w:val="22"/>
          <w:szCs w:val="22"/>
        </w:rPr>
        <w:t xml:space="preserve"> в иностранной валюте</w:t>
      </w:r>
      <w:r w:rsidRPr="002B1EBC">
        <w:rPr>
          <w:rStyle w:val="aff"/>
          <w:i w:val="0"/>
          <w:sz w:val="22"/>
          <w:szCs w:val="22"/>
        </w:rPr>
        <w:t xml:space="preserve"> клиента, открытого в валюте, соответствующей валюте вознаграждения/уплаченных расходов. В случае отсутствия или недостаточности на указанном счете клиента средств для оплаты вознаграждения/возмещения расходов списание осуществляется с</w:t>
      </w:r>
      <w:r w:rsidR="00E84F71" w:rsidRPr="002B1EBC">
        <w:rPr>
          <w:rStyle w:val="aff"/>
          <w:i w:val="0"/>
          <w:sz w:val="22"/>
          <w:szCs w:val="22"/>
        </w:rPr>
        <w:t>о</w:t>
      </w:r>
      <w:r w:rsidRPr="002B1EBC">
        <w:rPr>
          <w:rStyle w:val="aff"/>
          <w:i w:val="0"/>
          <w:sz w:val="22"/>
          <w:szCs w:val="22"/>
        </w:rPr>
        <w:t xml:space="preserve"> счетов</w:t>
      </w:r>
      <w:r w:rsidR="00E84F71" w:rsidRPr="002B1EBC">
        <w:rPr>
          <w:rStyle w:val="aff"/>
          <w:i w:val="0"/>
          <w:sz w:val="22"/>
          <w:szCs w:val="22"/>
        </w:rPr>
        <w:t xml:space="preserve"> в рублях</w:t>
      </w:r>
      <w:r w:rsidRPr="002B1EBC">
        <w:rPr>
          <w:rStyle w:val="aff"/>
          <w:i w:val="0"/>
          <w:sz w:val="22"/>
          <w:szCs w:val="22"/>
        </w:rPr>
        <w:t xml:space="preserve"> клиента. В случае отсутствия или недостаточности на счетах</w:t>
      </w:r>
      <w:r w:rsidR="00E84F71" w:rsidRPr="002B1EBC">
        <w:rPr>
          <w:rStyle w:val="aff"/>
          <w:i w:val="0"/>
          <w:sz w:val="22"/>
          <w:szCs w:val="22"/>
        </w:rPr>
        <w:t xml:space="preserve"> в рублях</w:t>
      </w:r>
      <w:r w:rsidRPr="002B1EBC">
        <w:rPr>
          <w:rStyle w:val="aff"/>
          <w:i w:val="0"/>
          <w:sz w:val="22"/>
          <w:szCs w:val="22"/>
        </w:rPr>
        <w:t xml:space="preserve"> клиента средств для оплаты вознаграждения/возмещения расходов списание осуществляется с</w:t>
      </w:r>
      <w:r w:rsidR="00E84F71" w:rsidRPr="002B1EBC">
        <w:rPr>
          <w:rStyle w:val="aff"/>
          <w:i w:val="0"/>
          <w:sz w:val="22"/>
          <w:szCs w:val="22"/>
        </w:rPr>
        <w:t>о</w:t>
      </w:r>
      <w:r w:rsidRPr="002B1EBC">
        <w:rPr>
          <w:rStyle w:val="aff"/>
          <w:i w:val="0"/>
          <w:sz w:val="22"/>
          <w:szCs w:val="22"/>
        </w:rPr>
        <w:t xml:space="preserve"> счета </w:t>
      </w:r>
      <w:r w:rsidR="00E84F71" w:rsidRPr="002B1EBC">
        <w:rPr>
          <w:rStyle w:val="aff"/>
          <w:i w:val="0"/>
          <w:sz w:val="22"/>
          <w:szCs w:val="22"/>
        </w:rPr>
        <w:t xml:space="preserve">в иностранной валюте </w:t>
      </w:r>
      <w:r w:rsidRPr="002B1EBC">
        <w:rPr>
          <w:rStyle w:val="aff"/>
          <w:i w:val="0"/>
          <w:sz w:val="22"/>
          <w:szCs w:val="22"/>
        </w:rPr>
        <w:t>клиента, открытого в валюте, отличной от валюты вознаграждения/уплаченных расходов. При этом для расчета суммы списания используются курсы Банка России, установленные на день проведения операции по уплате вознаграждения/возмещению</w:t>
      </w:r>
      <w:r w:rsidR="00D85AC5" w:rsidRPr="002B1EBC">
        <w:rPr>
          <w:rStyle w:val="aff"/>
          <w:i w:val="0"/>
          <w:sz w:val="22"/>
          <w:szCs w:val="22"/>
        </w:rPr>
        <w:t xml:space="preserve"> расходов.</w:t>
      </w:r>
    </w:p>
    <w:p w:rsidR="00A7413F" w:rsidRPr="002B1EBC" w:rsidRDefault="00A7413F" w:rsidP="002B1EBC">
      <w:pPr>
        <w:pStyle w:val="aff5"/>
        <w:numPr>
          <w:ilvl w:val="0"/>
          <w:numId w:val="28"/>
        </w:numPr>
        <w:suppressAutoHyphens/>
        <w:ind w:left="0" w:firstLine="709"/>
        <w:jc w:val="both"/>
        <w:rPr>
          <w:rStyle w:val="aff"/>
          <w:i w:val="0"/>
          <w:sz w:val="22"/>
          <w:szCs w:val="22"/>
        </w:rPr>
      </w:pPr>
      <w:r w:rsidRPr="002B1EBC">
        <w:rPr>
          <w:rStyle w:val="aff"/>
          <w:i w:val="0"/>
          <w:sz w:val="22"/>
          <w:szCs w:val="22"/>
        </w:rPr>
        <w:t xml:space="preserve">Налоги, установленные законодательством Российской Федерации, включаются в размер оплаты услуг и </w:t>
      </w:r>
      <w:r w:rsidR="00DA6804" w:rsidRPr="002B1EBC">
        <w:rPr>
          <w:rStyle w:val="aff"/>
          <w:i w:val="0"/>
          <w:sz w:val="22"/>
          <w:szCs w:val="22"/>
        </w:rPr>
        <w:t xml:space="preserve">не </w:t>
      </w:r>
      <w:r w:rsidRPr="002B1EBC">
        <w:rPr>
          <w:rStyle w:val="aff"/>
          <w:i w:val="0"/>
          <w:sz w:val="22"/>
          <w:szCs w:val="22"/>
        </w:rPr>
        <w:t>взимаются с клиента дополнительно.</w:t>
      </w:r>
    </w:p>
    <w:p w:rsidR="00132540" w:rsidRDefault="00A7413F" w:rsidP="002B1EBC">
      <w:pPr>
        <w:pStyle w:val="aff5"/>
        <w:numPr>
          <w:ilvl w:val="0"/>
          <w:numId w:val="28"/>
        </w:numPr>
        <w:suppressAutoHyphens/>
        <w:ind w:left="0" w:firstLine="709"/>
        <w:jc w:val="both"/>
        <w:rPr>
          <w:rStyle w:val="aff"/>
          <w:i w:val="0"/>
          <w:sz w:val="22"/>
          <w:szCs w:val="22"/>
        </w:rPr>
      </w:pPr>
      <w:r w:rsidRPr="002B1EBC">
        <w:rPr>
          <w:rStyle w:val="aff"/>
          <w:i w:val="0"/>
          <w:sz w:val="22"/>
          <w:szCs w:val="22"/>
        </w:rPr>
        <w:t xml:space="preserve">Услуги Банка за проведение операций оплачиваются по факту оказания услуг путем списания Банком средств со счета клиента или внесением наличных денежных средств в кассу </w:t>
      </w:r>
      <w:r w:rsidRPr="002B1EBC">
        <w:rPr>
          <w:rStyle w:val="aff"/>
          <w:i w:val="0"/>
          <w:sz w:val="22"/>
          <w:szCs w:val="22"/>
        </w:rPr>
        <w:lastRenderedPageBreak/>
        <w:t>Банка, если иное отдельно не оговорено в Тарифах. Поручения клиента исполняются в пределах остатка денежных средств на его счете после уплаты соответствующего вознаграждения Банку. В случае отказа клиента от данного Банку поручения уплаченная комиссия/вознаграждение возврату не подлежит.</w:t>
      </w:r>
    </w:p>
    <w:p w:rsidR="00217A78" w:rsidRDefault="005E53FE" w:rsidP="00217A78">
      <w:pPr>
        <w:pStyle w:val="aff5"/>
        <w:numPr>
          <w:ilvl w:val="0"/>
          <w:numId w:val="28"/>
        </w:numPr>
        <w:suppressAutoHyphens/>
        <w:ind w:left="0" w:firstLine="709"/>
        <w:jc w:val="both"/>
        <w:rPr>
          <w:rStyle w:val="aff"/>
          <w:i w:val="0"/>
          <w:sz w:val="22"/>
          <w:szCs w:val="22"/>
        </w:rPr>
      </w:pPr>
      <w:r w:rsidRPr="00217A78">
        <w:rPr>
          <w:rStyle w:val="aff"/>
          <w:i w:val="0"/>
          <w:sz w:val="22"/>
          <w:szCs w:val="22"/>
        </w:rPr>
        <w:t>Для целей применения настоящих Тарифов: операции, проводимые с 9-30 до 18-00 часов в рабочие дни, кроме пятницы, и с 9-30 до 17-30 в пятницу и в предпраздничные дни признаются совершенными в операционное время работы Банка и проводятся текущим операционным днем</w:t>
      </w:r>
    </w:p>
    <w:p w:rsidR="0041162F" w:rsidRDefault="0041162F">
      <w:pPr>
        <w:rPr>
          <w:rStyle w:val="aff"/>
          <w:i w:val="0"/>
          <w:sz w:val="22"/>
          <w:szCs w:val="22"/>
        </w:rPr>
      </w:pPr>
      <w:r>
        <w:rPr>
          <w:rStyle w:val="aff"/>
          <w:i w:val="0"/>
          <w:sz w:val="22"/>
          <w:szCs w:val="22"/>
        </w:rPr>
        <w:br w:type="page"/>
      </w:r>
    </w:p>
    <w:p w:rsidR="0070218E" w:rsidRDefault="0070218E">
      <w:pPr>
        <w:rPr>
          <w:rStyle w:val="aff"/>
          <w:i w:val="0"/>
          <w:sz w:val="22"/>
          <w:szCs w:val="22"/>
        </w:rPr>
      </w:pPr>
    </w:p>
    <w:p w:rsidR="00217A78" w:rsidRDefault="00217A78" w:rsidP="00217A78">
      <w:pPr>
        <w:pStyle w:val="aff5"/>
        <w:suppressAutoHyphens/>
        <w:ind w:left="709"/>
        <w:jc w:val="both"/>
        <w:rPr>
          <w:rStyle w:val="aff"/>
          <w:i w:val="0"/>
          <w:sz w:val="22"/>
          <w:szCs w:val="22"/>
        </w:rPr>
      </w:pPr>
    </w:p>
    <w:p w:rsidR="006124C4" w:rsidRPr="00695EAE" w:rsidRDefault="006124C4" w:rsidP="006124C4">
      <w:pPr>
        <w:pStyle w:val="1"/>
        <w:suppressAutoHyphens/>
        <w:jc w:val="center"/>
        <w:rPr>
          <w:rFonts w:ascii="Times New Roman" w:hAnsi="Times New Roman"/>
        </w:rPr>
      </w:pPr>
      <w:bookmarkStart w:id="5" w:name="_ТАРИФЫ_КОМИССИОННОГО_ВОЗНАГРАЖДЕНИЯ"/>
      <w:bookmarkStart w:id="6" w:name="_Toc35349515"/>
      <w:bookmarkEnd w:id="5"/>
      <w:r w:rsidRPr="00695EAE">
        <w:rPr>
          <w:rFonts w:ascii="Times New Roman" w:hAnsi="Times New Roman"/>
          <w:lang w:val="ru-RU"/>
        </w:rPr>
        <w:t>Та</w:t>
      </w:r>
      <w:r w:rsidRPr="00695EAE">
        <w:rPr>
          <w:rFonts w:ascii="Times New Roman" w:hAnsi="Times New Roman"/>
        </w:rPr>
        <w:t>рифы комиссионного вознаграждения за расчетно-кассовое обслуживание, оказываем</w:t>
      </w:r>
      <w:r w:rsidRPr="00695EAE">
        <w:rPr>
          <w:rFonts w:ascii="Times New Roman" w:hAnsi="Times New Roman"/>
          <w:lang w:val="ru-RU"/>
        </w:rPr>
        <w:t>ое</w:t>
      </w:r>
      <w:r w:rsidRPr="00695EAE">
        <w:rPr>
          <w:rFonts w:ascii="Times New Roman" w:hAnsi="Times New Roman"/>
        </w:rPr>
        <w:t xml:space="preserve"> физическим лицам резидентам и нерезидентам</w:t>
      </w:r>
      <w:bookmarkEnd w:id="6"/>
    </w:p>
    <w:p w:rsidR="006124C4" w:rsidRPr="003839A7" w:rsidRDefault="006124C4" w:rsidP="003839A7">
      <w:pPr>
        <w:jc w:val="center"/>
        <w:rPr>
          <w:i/>
        </w:rPr>
      </w:pPr>
      <w:r w:rsidRPr="003839A7">
        <w:rPr>
          <w:i/>
        </w:rPr>
        <w:t>(действуют во всех структурных подразделениях Головного офиса АО «</w:t>
      </w:r>
      <w:r w:rsidR="00F85A91">
        <w:rPr>
          <w:i/>
        </w:rPr>
        <w:t>РЕАЛИСТ БАНК</w:t>
      </w:r>
      <w:r w:rsidRPr="003839A7">
        <w:rPr>
          <w:i/>
        </w:rPr>
        <w:t>»</w:t>
      </w:r>
      <w:r w:rsidR="00B0500E" w:rsidRPr="003839A7">
        <w:rPr>
          <w:i/>
        </w:rPr>
        <w:t>,</w:t>
      </w:r>
      <w:r w:rsidRPr="003839A7">
        <w:rPr>
          <w:i/>
        </w:rPr>
        <w:t xml:space="preserve"> за исключением </w:t>
      </w:r>
      <w:r w:rsidR="00B0500E" w:rsidRPr="003839A7">
        <w:rPr>
          <w:i/>
        </w:rPr>
        <w:t>структурных подразделений,</w:t>
      </w:r>
      <w:r w:rsidRPr="003839A7">
        <w:rPr>
          <w:i/>
        </w:rPr>
        <w:t xml:space="preserve"> находящихся за пределами г. Москва и Московской области)</w:t>
      </w:r>
    </w:p>
    <w:p w:rsidR="006124C4" w:rsidRPr="003839A7" w:rsidRDefault="006124C4" w:rsidP="003839A7">
      <w:pPr>
        <w:jc w:val="center"/>
        <w:rPr>
          <w:i/>
        </w:rPr>
      </w:pPr>
    </w:p>
    <w:p w:rsidR="006124C4" w:rsidRPr="006C3809" w:rsidRDefault="006124C4" w:rsidP="006C3809">
      <w:pPr>
        <w:jc w:val="center"/>
        <w:rPr>
          <w:b/>
          <w:i/>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6996"/>
        <w:gridCol w:w="2239"/>
      </w:tblGrid>
      <w:tr w:rsidR="006124C4" w:rsidRPr="00302F8E" w:rsidTr="002932A1">
        <w:trPr>
          <w:trHeight w:val="20"/>
        </w:trPr>
        <w:tc>
          <w:tcPr>
            <w:tcW w:w="986" w:type="dxa"/>
            <w:shd w:val="clear" w:color="000000" w:fill="C5D9F1"/>
            <w:noWrap/>
            <w:hideMark/>
          </w:tcPr>
          <w:p w:rsidR="006124C4" w:rsidRPr="00302F8E" w:rsidRDefault="006124C4" w:rsidP="00B0500E">
            <w:pPr>
              <w:suppressAutoHyphens/>
              <w:jc w:val="center"/>
              <w:rPr>
                <w:b/>
                <w:bCs/>
                <w:caps/>
                <w:kern w:val="28"/>
              </w:rPr>
            </w:pPr>
            <w:r w:rsidRPr="00302F8E">
              <w:rPr>
                <w:b/>
                <w:bCs/>
                <w:caps/>
                <w:kern w:val="28"/>
              </w:rPr>
              <w:br w:type="page"/>
              <w:t xml:space="preserve">№ пп </w:t>
            </w:r>
          </w:p>
        </w:tc>
        <w:tc>
          <w:tcPr>
            <w:tcW w:w="6996" w:type="dxa"/>
            <w:shd w:val="clear" w:color="000000" w:fill="C5D9F1"/>
            <w:hideMark/>
          </w:tcPr>
          <w:p w:rsidR="006124C4" w:rsidRPr="00302F8E" w:rsidRDefault="006124C4" w:rsidP="00B0500E">
            <w:pPr>
              <w:suppressAutoHyphens/>
              <w:jc w:val="center"/>
              <w:rPr>
                <w:b/>
                <w:bCs/>
                <w:caps/>
                <w:kern w:val="28"/>
              </w:rPr>
            </w:pPr>
            <w:r w:rsidRPr="00302F8E">
              <w:rPr>
                <w:b/>
                <w:bCs/>
                <w:caps/>
                <w:kern w:val="28"/>
              </w:rPr>
              <w:t>Наименование услуги</w:t>
            </w:r>
          </w:p>
        </w:tc>
        <w:tc>
          <w:tcPr>
            <w:tcW w:w="2239" w:type="dxa"/>
            <w:shd w:val="clear" w:color="000000" w:fill="C5D9F1"/>
            <w:hideMark/>
          </w:tcPr>
          <w:p w:rsidR="006124C4" w:rsidRPr="00302F8E" w:rsidRDefault="006124C4" w:rsidP="00B0500E">
            <w:pPr>
              <w:suppressAutoHyphens/>
              <w:jc w:val="center"/>
              <w:rPr>
                <w:b/>
                <w:bCs/>
                <w:caps/>
                <w:kern w:val="28"/>
              </w:rPr>
            </w:pPr>
            <w:r w:rsidRPr="00302F8E">
              <w:rPr>
                <w:b/>
                <w:bCs/>
                <w:caps/>
                <w:kern w:val="28"/>
              </w:rPr>
              <w:t>Тариф</w:t>
            </w:r>
          </w:p>
        </w:tc>
      </w:tr>
      <w:tr w:rsidR="006124C4" w:rsidRPr="00302F8E" w:rsidTr="002932A1">
        <w:trPr>
          <w:trHeight w:val="20"/>
        </w:trPr>
        <w:tc>
          <w:tcPr>
            <w:tcW w:w="10221" w:type="dxa"/>
            <w:gridSpan w:val="3"/>
            <w:shd w:val="clear" w:color="000000" w:fill="D9D9D9"/>
            <w:noWrap/>
            <w:hideMark/>
          </w:tcPr>
          <w:p w:rsidR="006124C4" w:rsidRPr="00302F8E" w:rsidRDefault="006124C4" w:rsidP="00B0500E">
            <w:pPr>
              <w:suppressAutoHyphens/>
              <w:jc w:val="center"/>
              <w:rPr>
                <w:b/>
                <w:bCs/>
                <w:lang w:eastAsia="ru-RU"/>
              </w:rPr>
            </w:pPr>
            <w:r w:rsidRPr="00302F8E">
              <w:rPr>
                <w:b/>
                <w:bCs/>
                <w:lang w:eastAsia="ru-RU"/>
              </w:rPr>
              <w:t>1.Операции по Счетам физических лиц в валюте РФ</w:t>
            </w: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rPr>
                <w:b/>
                <w:bCs/>
                <w:lang w:eastAsia="ru-RU"/>
              </w:rPr>
            </w:pPr>
            <w:r w:rsidRPr="00302F8E">
              <w:rPr>
                <w:b/>
                <w:bCs/>
                <w:lang w:eastAsia="ru-RU"/>
              </w:rPr>
              <w:t>1.1.</w:t>
            </w:r>
          </w:p>
        </w:tc>
        <w:tc>
          <w:tcPr>
            <w:tcW w:w="6996" w:type="dxa"/>
            <w:shd w:val="clear" w:color="auto" w:fill="auto"/>
            <w:hideMark/>
          </w:tcPr>
          <w:p w:rsidR="006124C4" w:rsidRPr="00302F8E" w:rsidRDefault="006124C4" w:rsidP="00B0500E">
            <w:pPr>
              <w:suppressAutoHyphens/>
              <w:rPr>
                <w:lang w:eastAsia="ru-RU"/>
              </w:rPr>
            </w:pPr>
            <w:r w:rsidRPr="00302F8E">
              <w:rPr>
                <w:lang w:eastAsia="ru-RU"/>
              </w:rPr>
              <w:t>Открытие/закрытие</w:t>
            </w:r>
            <w:r w:rsidR="009D037B">
              <w:rPr>
                <w:lang w:eastAsia="ru-RU"/>
              </w:rPr>
              <w:t>, ведение</w:t>
            </w:r>
            <w:r w:rsidRPr="00302F8E">
              <w:rPr>
                <w:lang w:eastAsia="ru-RU"/>
              </w:rPr>
              <w:t xml:space="preserve"> Счета физического лица</w:t>
            </w:r>
          </w:p>
        </w:tc>
        <w:tc>
          <w:tcPr>
            <w:tcW w:w="2239" w:type="dxa"/>
            <w:shd w:val="clear" w:color="auto" w:fill="auto"/>
            <w:noWrap/>
            <w:hideMark/>
          </w:tcPr>
          <w:p w:rsidR="006124C4" w:rsidRPr="00302F8E" w:rsidRDefault="006124C4" w:rsidP="00B0500E">
            <w:pPr>
              <w:suppressAutoHyphens/>
              <w:jc w:val="center"/>
              <w:rPr>
                <w:lang w:eastAsia="ru-RU"/>
              </w:rPr>
            </w:pPr>
            <w:r w:rsidRPr="00302F8E">
              <w:rPr>
                <w:lang w:eastAsia="ru-RU"/>
              </w:rPr>
              <w:t>Бесплатно</w:t>
            </w:r>
          </w:p>
        </w:tc>
      </w:tr>
      <w:tr w:rsidR="009D037B" w:rsidRPr="00302F8E" w:rsidTr="002932A1">
        <w:trPr>
          <w:trHeight w:val="20"/>
        </w:trPr>
        <w:tc>
          <w:tcPr>
            <w:tcW w:w="986" w:type="dxa"/>
            <w:shd w:val="clear" w:color="auto" w:fill="auto"/>
            <w:noWrap/>
          </w:tcPr>
          <w:p w:rsidR="009D037B" w:rsidRPr="00962654" w:rsidRDefault="009D037B" w:rsidP="00B0500E">
            <w:pPr>
              <w:suppressAutoHyphens/>
              <w:rPr>
                <w:b/>
                <w:bCs/>
                <w:lang w:eastAsia="ru-RU"/>
              </w:rPr>
            </w:pPr>
            <w:r w:rsidRPr="00962654">
              <w:rPr>
                <w:b/>
                <w:bCs/>
                <w:lang w:eastAsia="ru-RU"/>
              </w:rPr>
              <w:t>1.1.1</w:t>
            </w:r>
          </w:p>
        </w:tc>
        <w:tc>
          <w:tcPr>
            <w:tcW w:w="6996" w:type="dxa"/>
            <w:shd w:val="clear" w:color="auto" w:fill="auto"/>
          </w:tcPr>
          <w:p w:rsidR="009D037B" w:rsidRPr="004D1A6B" w:rsidRDefault="00285D53" w:rsidP="00AD560C">
            <w:pPr>
              <w:suppressAutoHyphens/>
              <w:jc w:val="both"/>
              <w:rPr>
                <w:lang w:eastAsia="ru-RU"/>
              </w:rPr>
            </w:pPr>
            <w:r w:rsidRPr="004D1A6B">
              <w:rPr>
                <w:lang w:eastAsia="ru-RU"/>
              </w:rPr>
              <w:t xml:space="preserve">Ведение текущего счета (за исключением </w:t>
            </w:r>
            <w:proofErr w:type="spellStart"/>
            <w:r w:rsidRPr="004D1A6B">
              <w:rPr>
                <w:lang w:eastAsia="ru-RU"/>
              </w:rPr>
              <w:t>КартСчетов</w:t>
            </w:r>
            <w:proofErr w:type="spellEnd"/>
            <w:r w:rsidRPr="004D1A6B">
              <w:rPr>
                <w:lang w:eastAsia="ru-RU"/>
              </w:rPr>
              <w:t>, при наличии действующей карты) при отсутствии операций в</w:t>
            </w:r>
            <w:r w:rsidR="00F809BD">
              <w:rPr>
                <w:lang w:eastAsia="ru-RU"/>
              </w:rPr>
              <w:t xml:space="preserve"> течени</w:t>
            </w:r>
            <w:r w:rsidR="00AD560C">
              <w:rPr>
                <w:lang w:eastAsia="ru-RU"/>
              </w:rPr>
              <w:t>е</w:t>
            </w:r>
            <w:r w:rsidR="00F809BD">
              <w:rPr>
                <w:lang w:eastAsia="ru-RU"/>
              </w:rPr>
              <w:t xml:space="preserve"> 3-х лет и наличии</w:t>
            </w:r>
            <w:r w:rsidRPr="004D1A6B">
              <w:rPr>
                <w:lang w:eastAsia="ru-RU"/>
              </w:rPr>
              <w:t xml:space="preserve"> остатка по счету менее 50 000 рублей</w:t>
            </w:r>
            <w:r w:rsidR="00E70E02">
              <w:rPr>
                <w:rStyle w:val="af7"/>
              </w:rPr>
              <w:t>1</w:t>
            </w:r>
          </w:p>
        </w:tc>
        <w:tc>
          <w:tcPr>
            <w:tcW w:w="2239" w:type="dxa"/>
            <w:shd w:val="clear" w:color="auto" w:fill="auto"/>
            <w:noWrap/>
          </w:tcPr>
          <w:p w:rsidR="009D037B" w:rsidRPr="00962654" w:rsidRDefault="009D037B" w:rsidP="00B0500E">
            <w:pPr>
              <w:suppressAutoHyphens/>
              <w:jc w:val="center"/>
              <w:rPr>
                <w:lang w:eastAsia="ru-RU"/>
              </w:rPr>
            </w:pPr>
            <w:r w:rsidRPr="00962654">
              <w:rPr>
                <w:lang w:eastAsia="ru-RU"/>
              </w:rPr>
              <w:t xml:space="preserve">В размере остатка на счете, но не более </w:t>
            </w:r>
          </w:p>
          <w:p w:rsidR="009D037B" w:rsidRPr="00962654" w:rsidRDefault="009D037B" w:rsidP="00B0500E">
            <w:pPr>
              <w:suppressAutoHyphens/>
              <w:jc w:val="center"/>
              <w:rPr>
                <w:lang w:eastAsia="ru-RU"/>
              </w:rPr>
            </w:pPr>
            <w:r w:rsidRPr="00962654">
              <w:rPr>
                <w:lang w:eastAsia="ru-RU"/>
              </w:rPr>
              <w:t>5 000  руб.</w:t>
            </w: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rPr>
                <w:b/>
                <w:bCs/>
                <w:lang w:eastAsia="ru-RU"/>
              </w:rPr>
            </w:pPr>
            <w:r w:rsidRPr="00302F8E">
              <w:rPr>
                <w:b/>
                <w:bCs/>
                <w:lang w:eastAsia="ru-RU"/>
              </w:rPr>
              <w:t>1.2.</w:t>
            </w:r>
          </w:p>
        </w:tc>
        <w:tc>
          <w:tcPr>
            <w:tcW w:w="6996" w:type="dxa"/>
            <w:shd w:val="clear" w:color="auto" w:fill="auto"/>
            <w:hideMark/>
          </w:tcPr>
          <w:p w:rsidR="006124C4" w:rsidRPr="00302F8E" w:rsidRDefault="006124C4" w:rsidP="00B0500E">
            <w:pPr>
              <w:suppressAutoHyphens/>
              <w:rPr>
                <w:lang w:eastAsia="ru-RU"/>
              </w:rPr>
            </w:pPr>
            <w:r w:rsidRPr="00302F8E">
              <w:rPr>
                <w:lang w:eastAsia="ru-RU"/>
              </w:rPr>
              <w:t xml:space="preserve">Начисление процентов на остаток денежных средств, находящихся на текущем счете </w:t>
            </w:r>
          </w:p>
        </w:tc>
        <w:tc>
          <w:tcPr>
            <w:tcW w:w="2239" w:type="dxa"/>
            <w:shd w:val="clear" w:color="auto" w:fill="auto"/>
            <w:noWrap/>
            <w:hideMark/>
          </w:tcPr>
          <w:p w:rsidR="006124C4" w:rsidRPr="00302F8E" w:rsidRDefault="006124C4" w:rsidP="00B0500E">
            <w:pPr>
              <w:suppressAutoHyphens/>
              <w:jc w:val="center"/>
              <w:rPr>
                <w:lang w:eastAsia="ru-RU"/>
              </w:rPr>
            </w:pPr>
            <w:r w:rsidRPr="00302F8E">
              <w:rPr>
                <w:lang w:eastAsia="ru-RU"/>
              </w:rPr>
              <w:t>Не начисляются</w:t>
            </w: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rPr>
                <w:b/>
                <w:bCs/>
                <w:lang w:eastAsia="ru-RU"/>
              </w:rPr>
            </w:pPr>
            <w:r w:rsidRPr="00302F8E">
              <w:rPr>
                <w:b/>
                <w:bCs/>
                <w:lang w:eastAsia="ru-RU"/>
              </w:rPr>
              <w:t>1.3.</w:t>
            </w:r>
          </w:p>
        </w:tc>
        <w:tc>
          <w:tcPr>
            <w:tcW w:w="6996" w:type="dxa"/>
            <w:shd w:val="clear" w:color="auto" w:fill="auto"/>
            <w:hideMark/>
          </w:tcPr>
          <w:p w:rsidR="006124C4" w:rsidRPr="00302F8E" w:rsidRDefault="006124C4" w:rsidP="00B0500E">
            <w:pPr>
              <w:suppressAutoHyphens/>
              <w:rPr>
                <w:lang w:eastAsia="ru-RU"/>
              </w:rPr>
            </w:pPr>
            <w:r w:rsidRPr="00302F8E">
              <w:rPr>
                <w:lang w:eastAsia="ru-RU"/>
              </w:rPr>
              <w:t>Зачисление денежных средств на Счет физического лица</w:t>
            </w:r>
          </w:p>
        </w:tc>
        <w:tc>
          <w:tcPr>
            <w:tcW w:w="2239" w:type="dxa"/>
            <w:shd w:val="clear" w:color="auto" w:fill="auto"/>
            <w:noWrap/>
            <w:hideMark/>
          </w:tcPr>
          <w:p w:rsidR="006124C4" w:rsidRPr="00302F8E" w:rsidRDefault="006124C4" w:rsidP="00B0500E">
            <w:pPr>
              <w:suppressAutoHyphens/>
              <w:jc w:val="center"/>
              <w:rPr>
                <w:lang w:eastAsia="ru-RU"/>
              </w:rPr>
            </w:pPr>
            <w:r w:rsidRPr="00302F8E">
              <w:rPr>
                <w:lang w:eastAsia="ru-RU"/>
              </w:rPr>
              <w:t>Бесплатно</w:t>
            </w: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rPr>
                <w:b/>
                <w:bCs/>
                <w:lang w:eastAsia="ru-RU"/>
              </w:rPr>
            </w:pPr>
            <w:r w:rsidRPr="00302F8E">
              <w:rPr>
                <w:b/>
                <w:bCs/>
                <w:lang w:eastAsia="ru-RU"/>
              </w:rPr>
              <w:t>1.4.</w:t>
            </w:r>
          </w:p>
        </w:tc>
        <w:tc>
          <w:tcPr>
            <w:tcW w:w="6996" w:type="dxa"/>
            <w:shd w:val="clear" w:color="auto" w:fill="auto"/>
            <w:hideMark/>
          </w:tcPr>
          <w:p w:rsidR="006124C4" w:rsidRPr="00302F8E" w:rsidRDefault="006124C4" w:rsidP="00B0500E">
            <w:pPr>
              <w:suppressAutoHyphens/>
              <w:rPr>
                <w:b/>
                <w:bCs/>
                <w:lang w:eastAsia="ru-RU"/>
              </w:rPr>
            </w:pPr>
            <w:r w:rsidRPr="00302F8E">
              <w:rPr>
                <w:b/>
                <w:bCs/>
                <w:lang w:eastAsia="ru-RU"/>
              </w:rPr>
              <w:t>Перевод денежных средств внутри Банка:</w:t>
            </w:r>
          </w:p>
        </w:tc>
        <w:tc>
          <w:tcPr>
            <w:tcW w:w="2239" w:type="dxa"/>
            <w:shd w:val="clear" w:color="auto" w:fill="auto"/>
            <w:noWrap/>
            <w:hideMark/>
          </w:tcPr>
          <w:p w:rsidR="006124C4" w:rsidRPr="00302F8E" w:rsidRDefault="006124C4" w:rsidP="00B0500E">
            <w:pPr>
              <w:suppressAutoHyphens/>
              <w:jc w:val="center"/>
              <w:rPr>
                <w:lang w:eastAsia="ru-RU"/>
              </w:rPr>
            </w:pP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jc w:val="right"/>
              <w:rPr>
                <w:lang w:eastAsia="ru-RU"/>
              </w:rPr>
            </w:pPr>
            <w:r w:rsidRPr="00302F8E">
              <w:rPr>
                <w:lang w:eastAsia="ru-RU"/>
              </w:rPr>
              <w:t>1.4.1.</w:t>
            </w:r>
          </w:p>
        </w:tc>
        <w:tc>
          <w:tcPr>
            <w:tcW w:w="6996" w:type="dxa"/>
            <w:shd w:val="clear" w:color="auto" w:fill="auto"/>
            <w:hideMark/>
          </w:tcPr>
          <w:p w:rsidR="006124C4" w:rsidRPr="00302F8E" w:rsidRDefault="006124C4" w:rsidP="00B0500E">
            <w:pPr>
              <w:suppressAutoHyphens/>
              <w:rPr>
                <w:lang w:eastAsia="ru-RU"/>
              </w:rPr>
            </w:pPr>
            <w:r w:rsidRPr="00302F8E">
              <w:rPr>
                <w:lang w:eastAsia="ru-RU"/>
              </w:rPr>
              <w:t>за счет средств, полученных по выданным кредитам Банка</w:t>
            </w:r>
          </w:p>
        </w:tc>
        <w:tc>
          <w:tcPr>
            <w:tcW w:w="2239" w:type="dxa"/>
            <w:shd w:val="clear" w:color="auto" w:fill="auto"/>
            <w:noWrap/>
            <w:hideMark/>
          </w:tcPr>
          <w:p w:rsidR="006124C4" w:rsidRPr="00302F8E" w:rsidRDefault="006124C4" w:rsidP="00B0500E">
            <w:pPr>
              <w:suppressAutoHyphens/>
              <w:jc w:val="center"/>
              <w:rPr>
                <w:lang w:eastAsia="ru-RU"/>
              </w:rPr>
            </w:pPr>
            <w:r w:rsidRPr="00302F8E">
              <w:rPr>
                <w:lang w:eastAsia="ru-RU"/>
              </w:rPr>
              <w:t>Бесплатно</w:t>
            </w: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jc w:val="right"/>
              <w:rPr>
                <w:lang w:eastAsia="ru-RU"/>
              </w:rPr>
            </w:pPr>
            <w:r w:rsidRPr="00302F8E">
              <w:rPr>
                <w:lang w:eastAsia="ru-RU"/>
              </w:rPr>
              <w:t>1.4.2.</w:t>
            </w:r>
          </w:p>
        </w:tc>
        <w:tc>
          <w:tcPr>
            <w:tcW w:w="6996" w:type="dxa"/>
            <w:shd w:val="clear" w:color="auto" w:fill="auto"/>
            <w:hideMark/>
          </w:tcPr>
          <w:p w:rsidR="006124C4" w:rsidRPr="00302F8E" w:rsidRDefault="006124C4" w:rsidP="00B0500E">
            <w:pPr>
              <w:suppressAutoHyphens/>
              <w:rPr>
                <w:lang w:eastAsia="ru-RU"/>
              </w:rPr>
            </w:pPr>
            <w:r w:rsidRPr="00302F8E">
              <w:rPr>
                <w:lang w:eastAsia="ru-RU"/>
              </w:rPr>
              <w:t>на Счет физического лица</w:t>
            </w:r>
          </w:p>
        </w:tc>
        <w:tc>
          <w:tcPr>
            <w:tcW w:w="2239" w:type="dxa"/>
            <w:shd w:val="clear" w:color="auto" w:fill="auto"/>
            <w:noWrap/>
            <w:hideMark/>
          </w:tcPr>
          <w:p w:rsidR="006124C4" w:rsidRPr="00302F8E" w:rsidRDefault="006124C4" w:rsidP="00B0500E">
            <w:pPr>
              <w:suppressAutoHyphens/>
              <w:jc w:val="center"/>
              <w:rPr>
                <w:lang w:eastAsia="ru-RU"/>
              </w:rPr>
            </w:pPr>
            <w:r w:rsidRPr="00302F8E">
              <w:rPr>
                <w:lang w:eastAsia="ru-RU"/>
              </w:rPr>
              <w:t>Бесплатно</w:t>
            </w:r>
          </w:p>
        </w:tc>
      </w:tr>
      <w:tr w:rsidR="006124C4" w:rsidRPr="00302F8E" w:rsidTr="002932A1">
        <w:trPr>
          <w:trHeight w:val="20"/>
        </w:trPr>
        <w:tc>
          <w:tcPr>
            <w:tcW w:w="986" w:type="dxa"/>
            <w:shd w:val="clear" w:color="auto" w:fill="auto"/>
            <w:noWrap/>
          </w:tcPr>
          <w:p w:rsidR="006124C4" w:rsidRPr="00302F8E" w:rsidRDefault="006124C4" w:rsidP="00B0500E">
            <w:pPr>
              <w:suppressAutoHyphens/>
              <w:jc w:val="right"/>
              <w:rPr>
                <w:lang w:eastAsia="ru-RU"/>
              </w:rPr>
            </w:pPr>
            <w:r w:rsidRPr="00302F8E">
              <w:rPr>
                <w:lang w:eastAsia="ru-RU"/>
              </w:rPr>
              <w:t>1.4.3.</w:t>
            </w:r>
          </w:p>
        </w:tc>
        <w:tc>
          <w:tcPr>
            <w:tcW w:w="6996" w:type="dxa"/>
            <w:shd w:val="clear" w:color="auto" w:fill="auto"/>
            <w:hideMark/>
          </w:tcPr>
          <w:p w:rsidR="006124C4" w:rsidRPr="00302F8E" w:rsidRDefault="006124C4" w:rsidP="00B0500E">
            <w:pPr>
              <w:suppressAutoHyphens/>
              <w:rPr>
                <w:lang w:eastAsia="ru-RU"/>
              </w:rPr>
            </w:pPr>
            <w:r w:rsidRPr="00302F8E">
              <w:rPr>
                <w:lang w:eastAsia="ru-RU"/>
              </w:rPr>
              <w:t>на счета юридических лиц</w:t>
            </w:r>
          </w:p>
        </w:tc>
        <w:tc>
          <w:tcPr>
            <w:tcW w:w="2239" w:type="dxa"/>
            <w:shd w:val="clear" w:color="auto" w:fill="auto"/>
            <w:noWrap/>
            <w:hideMark/>
          </w:tcPr>
          <w:p w:rsidR="006124C4" w:rsidRPr="00302F8E" w:rsidRDefault="006124C4" w:rsidP="00B0500E">
            <w:pPr>
              <w:suppressAutoHyphens/>
              <w:jc w:val="center"/>
              <w:rPr>
                <w:lang w:eastAsia="ru-RU"/>
              </w:rPr>
            </w:pPr>
            <w:r w:rsidRPr="00302F8E">
              <w:rPr>
                <w:lang w:eastAsia="ru-RU"/>
              </w:rPr>
              <w:t>Бесплатно</w:t>
            </w:r>
          </w:p>
        </w:tc>
      </w:tr>
      <w:tr w:rsidR="006124C4" w:rsidRPr="00302F8E" w:rsidTr="002932A1">
        <w:trPr>
          <w:trHeight w:val="20"/>
        </w:trPr>
        <w:tc>
          <w:tcPr>
            <w:tcW w:w="986" w:type="dxa"/>
            <w:shd w:val="clear" w:color="auto" w:fill="auto"/>
            <w:noWrap/>
          </w:tcPr>
          <w:p w:rsidR="006124C4" w:rsidRPr="00302F8E" w:rsidRDefault="006124C4" w:rsidP="00B0500E">
            <w:pPr>
              <w:suppressAutoHyphens/>
              <w:jc w:val="right"/>
              <w:rPr>
                <w:lang w:eastAsia="ru-RU"/>
              </w:rPr>
            </w:pPr>
            <w:r w:rsidRPr="00302F8E">
              <w:rPr>
                <w:lang w:eastAsia="ru-RU"/>
              </w:rPr>
              <w:t>1.4.4.</w:t>
            </w:r>
          </w:p>
        </w:tc>
        <w:tc>
          <w:tcPr>
            <w:tcW w:w="6996" w:type="dxa"/>
            <w:shd w:val="clear" w:color="auto" w:fill="auto"/>
            <w:hideMark/>
          </w:tcPr>
          <w:p w:rsidR="006124C4" w:rsidRPr="00302F8E" w:rsidRDefault="006124C4" w:rsidP="00B0500E">
            <w:pPr>
              <w:suppressAutoHyphens/>
              <w:rPr>
                <w:lang w:eastAsia="ru-RU"/>
              </w:rPr>
            </w:pPr>
            <w:r w:rsidRPr="00302F8E">
              <w:rPr>
                <w:lang w:eastAsia="ru-RU"/>
              </w:rPr>
              <w:t>в пользу Банка</w:t>
            </w:r>
          </w:p>
        </w:tc>
        <w:tc>
          <w:tcPr>
            <w:tcW w:w="2239" w:type="dxa"/>
            <w:shd w:val="clear" w:color="auto" w:fill="auto"/>
            <w:noWrap/>
            <w:hideMark/>
          </w:tcPr>
          <w:p w:rsidR="006124C4" w:rsidRPr="00302F8E" w:rsidRDefault="006124C4" w:rsidP="00B0500E">
            <w:pPr>
              <w:suppressAutoHyphens/>
              <w:jc w:val="center"/>
              <w:rPr>
                <w:lang w:eastAsia="ru-RU"/>
              </w:rPr>
            </w:pPr>
            <w:r w:rsidRPr="00302F8E">
              <w:rPr>
                <w:lang w:eastAsia="ru-RU"/>
              </w:rPr>
              <w:t>Бесплатно</w:t>
            </w: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rPr>
                <w:b/>
                <w:bCs/>
                <w:lang w:eastAsia="ru-RU"/>
              </w:rPr>
            </w:pPr>
            <w:r w:rsidRPr="00302F8E">
              <w:rPr>
                <w:b/>
                <w:bCs/>
                <w:lang w:eastAsia="ru-RU"/>
              </w:rPr>
              <w:t>1.5.</w:t>
            </w:r>
          </w:p>
        </w:tc>
        <w:tc>
          <w:tcPr>
            <w:tcW w:w="6996" w:type="dxa"/>
            <w:shd w:val="clear" w:color="auto" w:fill="auto"/>
            <w:hideMark/>
          </w:tcPr>
          <w:p w:rsidR="006124C4" w:rsidRPr="00302F8E" w:rsidRDefault="006124C4" w:rsidP="00B0500E">
            <w:pPr>
              <w:suppressAutoHyphens/>
              <w:rPr>
                <w:b/>
                <w:bCs/>
                <w:lang w:eastAsia="ru-RU"/>
              </w:rPr>
            </w:pPr>
            <w:r w:rsidRPr="00302F8E">
              <w:rPr>
                <w:b/>
                <w:bCs/>
                <w:lang w:eastAsia="ru-RU"/>
              </w:rPr>
              <w:t>Перевод денежных средств в другие Банки:</w:t>
            </w:r>
          </w:p>
        </w:tc>
        <w:tc>
          <w:tcPr>
            <w:tcW w:w="2239" w:type="dxa"/>
            <w:shd w:val="clear" w:color="auto" w:fill="auto"/>
            <w:noWrap/>
            <w:hideMark/>
          </w:tcPr>
          <w:p w:rsidR="006124C4" w:rsidRPr="00302F8E" w:rsidRDefault="006124C4" w:rsidP="00B0500E">
            <w:pPr>
              <w:suppressAutoHyphens/>
              <w:jc w:val="center"/>
              <w:rPr>
                <w:lang w:eastAsia="ru-RU"/>
              </w:rPr>
            </w:pP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jc w:val="right"/>
              <w:rPr>
                <w:lang w:eastAsia="ru-RU"/>
              </w:rPr>
            </w:pPr>
            <w:r w:rsidRPr="00302F8E">
              <w:rPr>
                <w:lang w:eastAsia="ru-RU"/>
              </w:rPr>
              <w:t>1.5.1.</w:t>
            </w:r>
          </w:p>
        </w:tc>
        <w:tc>
          <w:tcPr>
            <w:tcW w:w="6996" w:type="dxa"/>
            <w:shd w:val="clear" w:color="auto" w:fill="auto"/>
            <w:hideMark/>
          </w:tcPr>
          <w:p w:rsidR="006124C4" w:rsidRPr="00302F8E" w:rsidRDefault="006124C4" w:rsidP="00B0500E">
            <w:pPr>
              <w:suppressAutoHyphens/>
              <w:rPr>
                <w:lang w:eastAsia="ru-RU"/>
              </w:rPr>
            </w:pPr>
            <w:r w:rsidRPr="00302F8E">
              <w:rPr>
                <w:lang w:eastAsia="ru-RU"/>
              </w:rPr>
              <w:t xml:space="preserve">в оплату налогов, сборов, пошлин, страховых взносов и других </w:t>
            </w:r>
          </w:p>
          <w:p w:rsidR="006124C4" w:rsidRPr="00302F8E" w:rsidRDefault="006124C4" w:rsidP="001C4B28">
            <w:pPr>
              <w:suppressAutoHyphens/>
              <w:rPr>
                <w:lang w:eastAsia="ru-RU"/>
              </w:rPr>
            </w:pPr>
            <w:r w:rsidRPr="00302F8E">
              <w:rPr>
                <w:lang w:eastAsia="ru-RU"/>
              </w:rPr>
              <w:t>обязательных платежей в бюджет и государственные внебюджетные фонды</w:t>
            </w:r>
            <w:r w:rsidR="001C4B28" w:rsidRPr="00302F8E">
              <w:rPr>
                <w:rStyle w:val="af7"/>
                <w:lang w:eastAsia="ru-RU"/>
              </w:rPr>
              <w:footnoteReference w:id="1"/>
            </w:r>
          </w:p>
        </w:tc>
        <w:tc>
          <w:tcPr>
            <w:tcW w:w="2239" w:type="dxa"/>
            <w:shd w:val="clear" w:color="auto" w:fill="auto"/>
            <w:noWrap/>
            <w:hideMark/>
          </w:tcPr>
          <w:p w:rsidR="006124C4" w:rsidRPr="00302F8E" w:rsidRDefault="006124C4" w:rsidP="00B0500E">
            <w:pPr>
              <w:suppressAutoHyphens/>
              <w:jc w:val="center"/>
              <w:rPr>
                <w:lang w:eastAsia="ru-RU"/>
              </w:rPr>
            </w:pPr>
            <w:r w:rsidRPr="00302F8E">
              <w:rPr>
                <w:lang w:eastAsia="ru-RU"/>
              </w:rPr>
              <w:t>Бесплатно</w:t>
            </w: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jc w:val="right"/>
              <w:rPr>
                <w:lang w:eastAsia="ru-RU"/>
              </w:rPr>
            </w:pPr>
            <w:r w:rsidRPr="00302F8E">
              <w:rPr>
                <w:lang w:eastAsia="ru-RU"/>
              </w:rPr>
              <w:lastRenderedPageBreak/>
              <w:t>1.5.2.</w:t>
            </w:r>
          </w:p>
        </w:tc>
        <w:tc>
          <w:tcPr>
            <w:tcW w:w="6996" w:type="dxa"/>
            <w:shd w:val="clear" w:color="auto" w:fill="auto"/>
            <w:hideMark/>
          </w:tcPr>
          <w:p w:rsidR="006124C4" w:rsidRPr="00302F8E" w:rsidRDefault="006124C4" w:rsidP="00B0500E">
            <w:pPr>
              <w:suppressAutoHyphens/>
              <w:rPr>
                <w:lang w:eastAsia="ru-RU"/>
              </w:rPr>
            </w:pPr>
            <w:r w:rsidRPr="00302F8E">
              <w:rPr>
                <w:lang w:eastAsia="ru-RU"/>
              </w:rPr>
              <w:t xml:space="preserve">в бюджетную систему Российской Федерации (за </w:t>
            </w:r>
            <w:proofErr w:type="spellStart"/>
            <w:r w:rsidRPr="00302F8E">
              <w:rPr>
                <w:lang w:eastAsia="ru-RU"/>
              </w:rPr>
              <w:t>искл</w:t>
            </w:r>
            <w:proofErr w:type="spellEnd"/>
            <w:r w:rsidRPr="00302F8E">
              <w:rPr>
                <w:lang w:eastAsia="ru-RU"/>
              </w:rPr>
              <w:t>. п. 1.5.1.)</w:t>
            </w:r>
          </w:p>
          <w:p w:rsidR="006124C4" w:rsidRPr="00302F8E" w:rsidRDefault="006124C4" w:rsidP="00B0500E">
            <w:pPr>
              <w:suppressAutoHyphens/>
              <w:rPr>
                <w:lang w:eastAsia="ru-RU"/>
              </w:rPr>
            </w:pPr>
            <w:r w:rsidRPr="00302F8E">
              <w:rPr>
                <w:lang w:eastAsia="ru-RU"/>
              </w:rPr>
              <w:t>(штрафы ГИБДД, административные штрафы, таможенные платежи, арендные плате</w:t>
            </w:r>
            <w:r w:rsidR="00026E79" w:rsidRPr="00302F8E">
              <w:rPr>
                <w:lang w:eastAsia="ru-RU"/>
              </w:rPr>
              <w:t>жи за землю и имущество и др.)</w:t>
            </w:r>
          </w:p>
        </w:tc>
        <w:tc>
          <w:tcPr>
            <w:tcW w:w="2239" w:type="dxa"/>
            <w:shd w:val="clear" w:color="auto" w:fill="auto"/>
            <w:noWrap/>
            <w:hideMark/>
          </w:tcPr>
          <w:p w:rsidR="006124C4" w:rsidRPr="00302F8E" w:rsidRDefault="006124C4" w:rsidP="00B0500E">
            <w:pPr>
              <w:suppressAutoHyphens/>
              <w:jc w:val="center"/>
              <w:rPr>
                <w:lang w:eastAsia="ru-RU"/>
              </w:rPr>
            </w:pPr>
            <w:r w:rsidRPr="00302F8E">
              <w:rPr>
                <w:lang w:eastAsia="ru-RU"/>
              </w:rPr>
              <w:t>1,5% от суммы</w:t>
            </w:r>
          </w:p>
          <w:p w:rsidR="006124C4" w:rsidRPr="00302F8E" w:rsidRDefault="006124C4" w:rsidP="00B0500E">
            <w:pPr>
              <w:suppressAutoHyphens/>
              <w:jc w:val="center"/>
              <w:rPr>
                <w:lang w:eastAsia="ru-RU"/>
              </w:rPr>
            </w:pPr>
            <w:r w:rsidRPr="00302F8E">
              <w:rPr>
                <w:lang w:eastAsia="ru-RU"/>
              </w:rPr>
              <w:t>(мин. 100 руб.,</w:t>
            </w:r>
          </w:p>
          <w:p w:rsidR="006124C4" w:rsidRPr="00302F8E" w:rsidRDefault="006124C4" w:rsidP="00B0500E">
            <w:pPr>
              <w:suppressAutoHyphens/>
              <w:jc w:val="center"/>
              <w:rPr>
                <w:lang w:eastAsia="ru-RU"/>
              </w:rPr>
            </w:pPr>
            <w:r w:rsidRPr="00302F8E">
              <w:rPr>
                <w:lang w:eastAsia="ru-RU"/>
              </w:rPr>
              <w:t>макс.2 000 руб.)</w:t>
            </w: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jc w:val="right"/>
              <w:rPr>
                <w:lang w:eastAsia="ru-RU"/>
              </w:rPr>
            </w:pPr>
            <w:r w:rsidRPr="00302F8E">
              <w:rPr>
                <w:lang w:eastAsia="ru-RU"/>
              </w:rPr>
              <w:t>1.5.3.</w:t>
            </w:r>
          </w:p>
        </w:tc>
        <w:tc>
          <w:tcPr>
            <w:tcW w:w="6996" w:type="dxa"/>
            <w:shd w:val="clear" w:color="auto" w:fill="auto"/>
          </w:tcPr>
          <w:p w:rsidR="006124C4" w:rsidRPr="00302F8E" w:rsidRDefault="006124C4" w:rsidP="00B0500E">
            <w:pPr>
              <w:suppressAutoHyphens/>
              <w:ind w:right="-137"/>
              <w:rPr>
                <w:lang w:eastAsia="ru-RU"/>
              </w:rPr>
            </w:pPr>
            <w:r w:rsidRPr="00302F8E">
              <w:rPr>
                <w:lang w:eastAsia="ru-RU"/>
              </w:rPr>
              <w:t>в оплату платежей по коммунальным и жилищным услугам (услуги ЖКХ, ТСЖ, СНТ, горячее и холодное водоснабжение, водоотвод, газоснабжение, электроснабжение, услуги отопления, ремонт и содержание общего имущества, уборка прилежащей территории, вывоз мусора, капремонт, домофон и др.)</w:t>
            </w:r>
          </w:p>
        </w:tc>
        <w:tc>
          <w:tcPr>
            <w:tcW w:w="2239" w:type="dxa"/>
            <w:shd w:val="clear" w:color="auto" w:fill="auto"/>
            <w:noWrap/>
            <w:hideMark/>
          </w:tcPr>
          <w:p w:rsidR="006124C4" w:rsidRPr="00302F8E" w:rsidRDefault="006124C4" w:rsidP="00B0500E">
            <w:pPr>
              <w:suppressAutoHyphens/>
              <w:jc w:val="center"/>
              <w:rPr>
                <w:lang w:eastAsia="ru-RU"/>
              </w:rPr>
            </w:pPr>
            <w:r w:rsidRPr="00302F8E">
              <w:rPr>
                <w:lang w:eastAsia="ru-RU"/>
              </w:rPr>
              <w:t>1,5% от суммы</w:t>
            </w:r>
          </w:p>
          <w:p w:rsidR="006124C4" w:rsidRPr="00302F8E" w:rsidRDefault="006124C4" w:rsidP="00B0500E">
            <w:pPr>
              <w:suppressAutoHyphens/>
              <w:jc w:val="center"/>
              <w:rPr>
                <w:lang w:eastAsia="ru-RU"/>
              </w:rPr>
            </w:pPr>
            <w:r w:rsidRPr="00302F8E">
              <w:rPr>
                <w:lang w:eastAsia="ru-RU"/>
              </w:rPr>
              <w:t>(мин. 100 руб.,</w:t>
            </w:r>
          </w:p>
          <w:p w:rsidR="006124C4" w:rsidRPr="00302F8E" w:rsidRDefault="006124C4" w:rsidP="00B0500E">
            <w:pPr>
              <w:suppressAutoHyphens/>
              <w:jc w:val="center"/>
              <w:rPr>
                <w:lang w:eastAsia="ru-RU"/>
              </w:rPr>
            </w:pPr>
            <w:r w:rsidRPr="00302F8E">
              <w:rPr>
                <w:lang w:eastAsia="ru-RU"/>
              </w:rPr>
              <w:t>макс.2 000 руб.)</w:t>
            </w: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jc w:val="right"/>
              <w:rPr>
                <w:lang w:eastAsia="ru-RU"/>
              </w:rPr>
            </w:pPr>
            <w:r w:rsidRPr="00302F8E">
              <w:rPr>
                <w:lang w:eastAsia="ru-RU"/>
              </w:rPr>
              <w:t>1.5.4.</w:t>
            </w:r>
          </w:p>
        </w:tc>
        <w:tc>
          <w:tcPr>
            <w:tcW w:w="6996" w:type="dxa"/>
            <w:shd w:val="clear" w:color="auto" w:fill="auto"/>
            <w:hideMark/>
          </w:tcPr>
          <w:p w:rsidR="006124C4" w:rsidRPr="00302F8E" w:rsidRDefault="006124C4" w:rsidP="00B0500E">
            <w:pPr>
              <w:suppressAutoHyphens/>
              <w:rPr>
                <w:lang w:eastAsia="ru-RU"/>
              </w:rPr>
            </w:pPr>
            <w:r w:rsidRPr="00302F8E">
              <w:rPr>
                <w:lang w:eastAsia="ru-RU"/>
              </w:rPr>
              <w:t>в рамках программ кредитования Банка</w:t>
            </w:r>
          </w:p>
        </w:tc>
        <w:tc>
          <w:tcPr>
            <w:tcW w:w="2239" w:type="dxa"/>
            <w:shd w:val="clear" w:color="auto" w:fill="auto"/>
            <w:noWrap/>
            <w:hideMark/>
          </w:tcPr>
          <w:p w:rsidR="006124C4" w:rsidRPr="00302F8E" w:rsidRDefault="006124C4" w:rsidP="00B0500E">
            <w:pPr>
              <w:suppressAutoHyphens/>
              <w:jc w:val="center"/>
              <w:rPr>
                <w:lang w:eastAsia="ru-RU"/>
              </w:rPr>
            </w:pPr>
            <w:r w:rsidRPr="00302F8E">
              <w:rPr>
                <w:lang w:eastAsia="ru-RU"/>
              </w:rPr>
              <w:t>Бесплатно</w:t>
            </w:r>
          </w:p>
        </w:tc>
      </w:tr>
      <w:tr w:rsidR="006124C4" w:rsidRPr="00302F8E" w:rsidTr="002932A1">
        <w:trPr>
          <w:trHeight w:val="20"/>
        </w:trPr>
        <w:tc>
          <w:tcPr>
            <w:tcW w:w="986" w:type="dxa"/>
            <w:shd w:val="clear" w:color="auto" w:fill="auto"/>
            <w:noWrap/>
          </w:tcPr>
          <w:p w:rsidR="006124C4" w:rsidRPr="00302F8E" w:rsidRDefault="006124C4" w:rsidP="00A96C3F">
            <w:pPr>
              <w:suppressAutoHyphens/>
              <w:jc w:val="right"/>
              <w:rPr>
                <w:lang w:eastAsia="ru-RU"/>
              </w:rPr>
            </w:pPr>
            <w:r w:rsidRPr="00302F8E">
              <w:rPr>
                <w:lang w:eastAsia="ru-RU"/>
              </w:rPr>
              <w:t>1.5.</w:t>
            </w:r>
            <w:r w:rsidR="00A96C3F">
              <w:rPr>
                <w:lang w:eastAsia="ru-RU"/>
              </w:rPr>
              <w:t>5</w:t>
            </w:r>
            <w:r w:rsidRPr="00302F8E">
              <w:rPr>
                <w:lang w:eastAsia="ru-RU"/>
              </w:rPr>
              <w:t>.</w:t>
            </w:r>
          </w:p>
        </w:tc>
        <w:tc>
          <w:tcPr>
            <w:tcW w:w="6996" w:type="dxa"/>
            <w:shd w:val="clear" w:color="auto" w:fill="auto"/>
          </w:tcPr>
          <w:p w:rsidR="006124C4" w:rsidRPr="00302F8E" w:rsidRDefault="006124C4" w:rsidP="00B0500E">
            <w:pPr>
              <w:suppressAutoHyphens/>
              <w:jc w:val="both"/>
              <w:rPr>
                <w:lang w:eastAsia="ru-RU"/>
              </w:rPr>
            </w:pPr>
            <w:r w:rsidRPr="00302F8E">
              <w:rPr>
                <w:lang w:eastAsia="ru-RU"/>
              </w:rPr>
              <w:t>на счета физических лиц, поступивших</w:t>
            </w:r>
            <w:r w:rsidR="001C4B28" w:rsidRPr="00302F8E">
              <w:rPr>
                <w:rStyle w:val="af7"/>
                <w:lang w:eastAsia="ru-RU"/>
              </w:rPr>
              <w:footnoteReference w:id="2"/>
            </w:r>
          </w:p>
          <w:p w:rsidR="006124C4" w:rsidRPr="00302F8E" w:rsidRDefault="006124C4" w:rsidP="00B0500E">
            <w:pPr>
              <w:suppressAutoHyphens/>
              <w:jc w:val="both"/>
              <w:rPr>
                <w:lang w:eastAsia="ru-RU"/>
              </w:rPr>
            </w:pPr>
            <w:r w:rsidRPr="00302F8E">
              <w:rPr>
                <w:lang w:eastAsia="ru-RU"/>
              </w:rPr>
              <w:t xml:space="preserve">- со счета </w:t>
            </w:r>
            <w:r w:rsidR="005F5A9A" w:rsidRPr="00302F8E">
              <w:rPr>
                <w:lang w:eastAsia="ru-RU"/>
              </w:rPr>
              <w:t>срочного вклада,</w:t>
            </w:r>
            <w:r w:rsidRPr="00302F8E">
              <w:rPr>
                <w:lang w:eastAsia="ru-RU"/>
              </w:rPr>
              <w:t xml:space="preserve"> открытого в Банке </w:t>
            </w:r>
          </w:p>
          <w:p w:rsidR="006124C4" w:rsidRPr="00302F8E" w:rsidRDefault="006124C4" w:rsidP="00B0500E">
            <w:pPr>
              <w:rPr>
                <w:lang w:eastAsia="ru-RU"/>
              </w:rPr>
            </w:pPr>
            <w:r w:rsidRPr="00302F8E">
              <w:rPr>
                <w:lang w:eastAsia="ru-RU"/>
              </w:rPr>
              <w:t>- процентов по вкладу/счету открытого в Банке</w:t>
            </w:r>
          </w:p>
        </w:tc>
        <w:tc>
          <w:tcPr>
            <w:tcW w:w="2239" w:type="dxa"/>
            <w:shd w:val="clear" w:color="auto" w:fill="auto"/>
            <w:noWrap/>
          </w:tcPr>
          <w:p w:rsidR="006124C4" w:rsidRPr="00302F8E" w:rsidRDefault="006124C4" w:rsidP="00B0500E">
            <w:pPr>
              <w:suppressAutoHyphens/>
              <w:jc w:val="center"/>
              <w:rPr>
                <w:lang w:eastAsia="ru-RU"/>
              </w:rPr>
            </w:pPr>
            <w:r w:rsidRPr="00302F8E">
              <w:rPr>
                <w:lang w:eastAsia="ru-RU"/>
              </w:rPr>
              <w:t>Бесплатно</w:t>
            </w:r>
          </w:p>
        </w:tc>
      </w:tr>
      <w:tr w:rsidR="006124C4" w:rsidRPr="00302F8E" w:rsidTr="002932A1">
        <w:trPr>
          <w:trHeight w:val="20"/>
        </w:trPr>
        <w:tc>
          <w:tcPr>
            <w:tcW w:w="986" w:type="dxa"/>
            <w:shd w:val="clear" w:color="auto" w:fill="auto"/>
            <w:noWrap/>
          </w:tcPr>
          <w:p w:rsidR="006124C4" w:rsidRPr="00302F8E" w:rsidRDefault="006124C4" w:rsidP="00E2436C">
            <w:pPr>
              <w:suppressAutoHyphens/>
              <w:jc w:val="right"/>
              <w:rPr>
                <w:lang w:eastAsia="ru-RU"/>
              </w:rPr>
            </w:pPr>
            <w:r w:rsidRPr="00302F8E">
              <w:rPr>
                <w:lang w:eastAsia="ru-RU"/>
              </w:rPr>
              <w:t>1.5.</w:t>
            </w:r>
            <w:r w:rsidR="00E2436C">
              <w:rPr>
                <w:lang w:eastAsia="ru-RU"/>
              </w:rPr>
              <w:t>6</w:t>
            </w:r>
            <w:r w:rsidRPr="00302F8E">
              <w:rPr>
                <w:lang w:eastAsia="ru-RU"/>
              </w:rPr>
              <w:t>.</w:t>
            </w:r>
          </w:p>
        </w:tc>
        <w:tc>
          <w:tcPr>
            <w:tcW w:w="6996" w:type="dxa"/>
            <w:shd w:val="clear" w:color="auto" w:fill="auto"/>
            <w:hideMark/>
          </w:tcPr>
          <w:p w:rsidR="006124C4" w:rsidRPr="00302F8E" w:rsidRDefault="006124C4" w:rsidP="00E2436C">
            <w:pPr>
              <w:suppressAutoHyphens/>
              <w:rPr>
                <w:lang w:eastAsia="ru-RU"/>
              </w:rPr>
            </w:pPr>
            <w:r w:rsidRPr="00302F8E">
              <w:rPr>
                <w:lang w:eastAsia="ru-RU"/>
              </w:rPr>
              <w:t>на счета в другие Банки (за искл.1.5.1.-1.5.</w:t>
            </w:r>
            <w:r w:rsidR="00E2436C">
              <w:rPr>
                <w:lang w:eastAsia="ru-RU"/>
              </w:rPr>
              <w:t>5</w:t>
            </w:r>
            <w:r w:rsidRPr="00302F8E">
              <w:rPr>
                <w:lang w:eastAsia="ru-RU"/>
              </w:rPr>
              <w:t>).</w:t>
            </w:r>
          </w:p>
        </w:tc>
        <w:tc>
          <w:tcPr>
            <w:tcW w:w="2239" w:type="dxa"/>
            <w:shd w:val="clear" w:color="auto" w:fill="auto"/>
            <w:noWrap/>
            <w:hideMark/>
          </w:tcPr>
          <w:p w:rsidR="006124C4" w:rsidRPr="00302F8E" w:rsidRDefault="006124C4" w:rsidP="00B0500E">
            <w:pPr>
              <w:suppressAutoHyphens/>
              <w:jc w:val="center"/>
              <w:rPr>
                <w:lang w:eastAsia="ru-RU"/>
              </w:rPr>
            </w:pPr>
            <w:r w:rsidRPr="00302F8E">
              <w:rPr>
                <w:lang w:eastAsia="ru-RU"/>
              </w:rPr>
              <w:t>1,5% от суммы</w:t>
            </w:r>
          </w:p>
          <w:p w:rsidR="006124C4" w:rsidRPr="00302F8E" w:rsidRDefault="006124C4" w:rsidP="00B0500E">
            <w:pPr>
              <w:suppressAutoHyphens/>
              <w:jc w:val="center"/>
              <w:rPr>
                <w:lang w:eastAsia="ru-RU"/>
              </w:rPr>
            </w:pPr>
            <w:r w:rsidRPr="00302F8E">
              <w:rPr>
                <w:lang w:eastAsia="ru-RU"/>
              </w:rPr>
              <w:t>(мин. 100 руб.,</w:t>
            </w:r>
          </w:p>
          <w:p w:rsidR="006124C4" w:rsidRPr="00302F8E" w:rsidRDefault="006124C4" w:rsidP="00B0500E">
            <w:pPr>
              <w:suppressAutoHyphens/>
              <w:jc w:val="center"/>
              <w:rPr>
                <w:lang w:eastAsia="ru-RU"/>
              </w:rPr>
            </w:pPr>
            <w:r w:rsidRPr="00302F8E">
              <w:rPr>
                <w:lang w:eastAsia="ru-RU"/>
              </w:rPr>
              <w:t>макс.2 000 руб.)</w:t>
            </w:r>
          </w:p>
        </w:tc>
      </w:tr>
      <w:tr w:rsidR="006124C4" w:rsidRPr="00302F8E" w:rsidTr="002932A1">
        <w:trPr>
          <w:trHeight w:val="20"/>
        </w:trPr>
        <w:tc>
          <w:tcPr>
            <w:tcW w:w="986" w:type="dxa"/>
            <w:shd w:val="clear" w:color="auto" w:fill="auto"/>
            <w:noWrap/>
          </w:tcPr>
          <w:p w:rsidR="006124C4" w:rsidRPr="00302F8E" w:rsidRDefault="006124C4" w:rsidP="00B0500E">
            <w:pPr>
              <w:suppressAutoHyphens/>
              <w:rPr>
                <w:b/>
                <w:bCs/>
                <w:lang w:eastAsia="ru-RU"/>
              </w:rPr>
            </w:pPr>
            <w:r w:rsidRPr="00302F8E">
              <w:rPr>
                <w:b/>
                <w:bCs/>
                <w:lang w:eastAsia="ru-RU"/>
              </w:rPr>
              <w:t>1.6.</w:t>
            </w:r>
          </w:p>
        </w:tc>
        <w:tc>
          <w:tcPr>
            <w:tcW w:w="6996" w:type="dxa"/>
            <w:shd w:val="clear" w:color="auto" w:fill="auto"/>
          </w:tcPr>
          <w:p w:rsidR="006124C4" w:rsidRPr="00302F8E" w:rsidRDefault="006124C4" w:rsidP="00B0500E">
            <w:pPr>
              <w:suppressAutoHyphens/>
              <w:rPr>
                <w:b/>
                <w:bCs/>
                <w:lang w:eastAsia="ru-RU"/>
              </w:rPr>
            </w:pPr>
            <w:r w:rsidRPr="00302F8E">
              <w:rPr>
                <w:b/>
                <w:bCs/>
                <w:lang w:eastAsia="ru-RU"/>
              </w:rPr>
              <w:t>Прием, пересчет и зачисление наличных денежных средств на Счет физического лица</w:t>
            </w:r>
          </w:p>
        </w:tc>
        <w:tc>
          <w:tcPr>
            <w:tcW w:w="2239" w:type="dxa"/>
            <w:shd w:val="clear" w:color="auto" w:fill="auto"/>
            <w:noWrap/>
          </w:tcPr>
          <w:p w:rsidR="006124C4" w:rsidRPr="00302F8E" w:rsidRDefault="006124C4" w:rsidP="00B0500E">
            <w:pPr>
              <w:suppressAutoHyphens/>
              <w:jc w:val="center"/>
              <w:rPr>
                <w:lang w:eastAsia="ru-RU"/>
              </w:rPr>
            </w:pPr>
            <w:r w:rsidRPr="00302F8E">
              <w:rPr>
                <w:lang w:eastAsia="ru-RU"/>
              </w:rPr>
              <w:t>Бесплатно</w:t>
            </w: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rPr>
                <w:b/>
                <w:bCs/>
                <w:lang w:eastAsia="ru-RU"/>
              </w:rPr>
            </w:pPr>
            <w:r w:rsidRPr="00302F8E">
              <w:rPr>
                <w:b/>
                <w:bCs/>
                <w:lang w:eastAsia="ru-RU"/>
              </w:rPr>
              <w:t>1.7.</w:t>
            </w:r>
          </w:p>
        </w:tc>
        <w:tc>
          <w:tcPr>
            <w:tcW w:w="6996" w:type="dxa"/>
            <w:shd w:val="clear" w:color="auto" w:fill="auto"/>
            <w:hideMark/>
          </w:tcPr>
          <w:p w:rsidR="006124C4" w:rsidRPr="00302F8E" w:rsidRDefault="006124C4" w:rsidP="00C8531C">
            <w:pPr>
              <w:suppressAutoHyphens/>
              <w:rPr>
                <w:b/>
                <w:bCs/>
                <w:lang w:eastAsia="ru-RU"/>
              </w:rPr>
            </w:pPr>
            <w:r w:rsidRPr="00302F8E">
              <w:rPr>
                <w:b/>
                <w:bCs/>
                <w:lang w:eastAsia="ru-RU"/>
              </w:rPr>
              <w:t>Выдача наличных денежных средств</w:t>
            </w:r>
            <w:r w:rsidR="001076E0" w:rsidRPr="00302F8E">
              <w:rPr>
                <w:rStyle w:val="af7"/>
                <w:b/>
                <w:bCs/>
                <w:lang w:eastAsia="ru-RU"/>
              </w:rPr>
              <w:footnoteReference w:id="3"/>
            </w:r>
            <w:r w:rsidRPr="00302F8E">
              <w:rPr>
                <w:b/>
                <w:bCs/>
                <w:lang w:eastAsia="ru-RU"/>
              </w:rPr>
              <w:t>:</w:t>
            </w:r>
          </w:p>
        </w:tc>
        <w:tc>
          <w:tcPr>
            <w:tcW w:w="2239" w:type="dxa"/>
            <w:shd w:val="clear" w:color="auto" w:fill="auto"/>
            <w:noWrap/>
            <w:hideMark/>
          </w:tcPr>
          <w:p w:rsidR="006124C4" w:rsidRPr="00302F8E" w:rsidRDefault="006124C4" w:rsidP="00B0500E">
            <w:pPr>
              <w:suppressAutoHyphens/>
              <w:jc w:val="center"/>
              <w:rPr>
                <w:lang w:eastAsia="ru-RU"/>
              </w:rPr>
            </w:pP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jc w:val="right"/>
              <w:rPr>
                <w:lang w:eastAsia="ru-RU"/>
              </w:rPr>
            </w:pPr>
            <w:r w:rsidRPr="00302F8E">
              <w:rPr>
                <w:lang w:eastAsia="ru-RU"/>
              </w:rPr>
              <w:t>1.7.1.</w:t>
            </w:r>
          </w:p>
        </w:tc>
        <w:tc>
          <w:tcPr>
            <w:tcW w:w="6996" w:type="dxa"/>
            <w:shd w:val="clear" w:color="auto" w:fill="auto"/>
            <w:hideMark/>
          </w:tcPr>
          <w:p w:rsidR="006124C4" w:rsidRPr="00302F8E" w:rsidRDefault="006124C4" w:rsidP="00B0500E">
            <w:pPr>
              <w:suppressAutoHyphens/>
              <w:rPr>
                <w:lang w:eastAsia="ru-RU"/>
              </w:rPr>
            </w:pPr>
            <w:r w:rsidRPr="00302F8E">
              <w:rPr>
                <w:lang w:eastAsia="ru-RU"/>
              </w:rPr>
              <w:t>поступивших денежных средств социального характера (пенсии, заработная плата, пособия, стипендии)</w:t>
            </w:r>
          </w:p>
        </w:tc>
        <w:tc>
          <w:tcPr>
            <w:tcW w:w="2239" w:type="dxa"/>
            <w:shd w:val="clear" w:color="auto" w:fill="auto"/>
            <w:noWrap/>
            <w:hideMark/>
          </w:tcPr>
          <w:p w:rsidR="006124C4" w:rsidRPr="00302F8E" w:rsidRDefault="006124C4" w:rsidP="00B0500E">
            <w:pPr>
              <w:suppressAutoHyphens/>
              <w:jc w:val="center"/>
              <w:rPr>
                <w:lang w:eastAsia="ru-RU"/>
              </w:rPr>
            </w:pPr>
            <w:r w:rsidRPr="00302F8E">
              <w:rPr>
                <w:lang w:eastAsia="ru-RU"/>
              </w:rPr>
              <w:t>Бесплатно</w:t>
            </w: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jc w:val="right"/>
              <w:rPr>
                <w:lang w:eastAsia="ru-RU"/>
              </w:rPr>
            </w:pPr>
            <w:r w:rsidRPr="00302F8E">
              <w:rPr>
                <w:lang w:eastAsia="ru-RU"/>
              </w:rPr>
              <w:t>1.7.2.</w:t>
            </w:r>
          </w:p>
        </w:tc>
        <w:tc>
          <w:tcPr>
            <w:tcW w:w="6996" w:type="dxa"/>
            <w:shd w:val="clear" w:color="auto" w:fill="auto"/>
            <w:hideMark/>
          </w:tcPr>
          <w:p w:rsidR="006124C4" w:rsidRPr="00302F8E" w:rsidRDefault="006124C4" w:rsidP="00B0500E">
            <w:pPr>
              <w:suppressAutoHyphens/>
              <w:rPr>
                <w:lang w:eastAsia="ru-RU"/>
              </w:rPr>
            </w:pPr>
            <w:r w:rsidRPr="00302F8E">
              <w:rPr>
                <w:lang w:eastAsia="ru-RU"/>
              </w:rPr>
              <w:t>поступивших выплаченных процентов по счетам срочных банковских вкладов, открытых в Банке</w:t>
            </w:r>
            <w:r w:rsidR="00324567">
              <w:rPr>
                <w:lang w:eastAsia="ru-RU"/>
              </w:rPr>
              <w:t>, а также возврат суммы вклада</w:t>
            </w:r>
          </w:p>
        </w:tc>
        <w:tc>
          <w:tcPr>
            <w:tcW w:w="2239" w:type="dxa"/>
            <w:shd w:val="clear" w:color="auto" w:fill="auto"/>
            <w:noWrap/>
            <w:hideMark/>
          </w:tcPr>
          <w:p w:rsidR="006124C4" w:rsidRPr="00302F8E" w:rsidRDefault="006124C4" w:rsidP="00B0500E">
            <w:pPr>
              <w:suppressAutoHyphens/>
              <w:jc w:val="center"/>
              <w:rPr>
                <w:lang w:eastAsia="ru-RU"/>
              </w:rPr>
            </w:pPr>
            <w:r w:rsidRPr="00302F8E">
              <w:rPr>
                <w:lang w:eastAsia="ru-RU"/>
              </w:rPr>
              <w:t>Бесплатно</w:t>
            </w: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jc w:val="right"/>
              <w:rPr>
                <w:lang w:eastAsia="ru-RU"/>
              </w:rPr>
            </w:pPr>
            <w:r w:rsidRPr="00302F8E">
              <w:rPr>
                <w:lang w:eastAsia="ru-RU"/>
              </w:rPr>
              <w:t>1.7.3.</w:t>
            </w:r>
          </w:p>
        </w:tc>
        <w:tc>
          <w:tcPr>
            <w:tcW w:w="6996" w:type="dxa"/>
            <w:shd w:val="clear" w:color="auto" w:fill="auto"/>
            <w:hideMark/>
          </w:tcPr>
          <w:p w:rsidR="006124C4" w:rsidRPr="00302F8E" w:rsidRDefault="006124C4" w:rsidP="00B0500E">
            <w:pPr>
              <w:suppressAutoHyphens/>
              <w:rPr>
                <w:lang w:eastAsia="ru-RU"/>
              </w:rPr>
            </w:pPr>
            <w:r w:rsidRPr="00302F8E">
              <w:rPr>
                <w:lang w:eastAsia="ru-RU"/>
              </w:rPr>
              <w:t>поступивших на Счет физического лица сумм выданных Банком кредитов</w:t>
            </w:r>
          </w:p>
        </w:tc>
        <w:tc>
          <w:tcPr>
            <w:tcW w:w="2239" w:type="dxa"/>
            <w:shd w:val="clear" w:color="auto" w:fill="auto"/>
            <w:noWrap/>
            <w:hideMark/>
          </w:tcPr>
          <w:p w:rsidR="006124C4" w:rsidRPr="00302F8E" w:rsidRDefault="006124C4" w:rsidP="00B0500E">
            <w:pPr>
              <w:suppressAutoHyphens/>
              <w:jc w:val="center"/>
              <w:rPr>
                <w:lang w:eastAsia="ru-RU"/>
              </w:rPr>
            </w:pPr>
            <w:r w:rsidRPr="00302F8E">
              <w:rPr>
                <w:lang w:eastAsia="ru-RU"/>
              </w:rPr>
              <w:t>Бесплатно</w:t>
            </w: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jc w:val="right"/>
              <w:rPr>
                <w:lang w:eastAsia="ru-RU"/>
              </w:rPr>
            </w:pPr>
            <w:r w:rsidRPr="00302F8E">
              <w:rPr>
                <w:lang w:eastAsia="ru-RU"/>
              </w:rPr>
              <w:t>1.7.4.</w:t>
            </w:r>
          </w:p>
        </w:tc>
        <w:tc>
          <w:tcPr>
            <w:tcW w:w="6996" w:type="dxa"/>
            <w:shd w:val="clear" w:color="auto" w:fill="auto"/>
            <w:hideMark/>
          </w:tcPr>
          <w:p w:rsidR="006124C4" w:rsidRPr="00302F8E" w:rsidRDefault="006124C4" w:rsidP="00B0500E">
            <w:pPr>
              <w:suppressAutoHyphens/>
              <w:rPr>
                <w:lang w:eastAsia="ru-RU"/>
              </w:rPr>
            </w:pPr>
            <w:r w:rsidRPr="00302F8E">
              <w:rPr>
                <w:lang w:eastAsia="ru-RU"/>
              </w:rPr>
              <w:t xml:space="preserve">поступивших на Счет физического лица сумм по операциям с Банком по купле-продаже иностранной валюты </w:t>
            </w:r>
          </w:p>
        </w:tc>
        <w:tc>
          <w:tcPr>
            <w:tcW w:w="2239" w:type="dxa"/>
            <w:shd w:val="clear" w:color="auto" w:fill="auto"/>
            <w:noWrap/>
            <w:hideMark/>
          </w:tcPr>
          <w:p w:rsidR="006124C4" w:rsidRPr="00302F8E" w:rsidRDefault="006124C4" w:rsidP="00B0500E">
            <w:pPr>
              <w:suppressAutoHyphens/>
              <w:jc w:val="center"/>
              <w:rPr>
                <w:lang w:eastAsia="ru-RU"/>
              </w:rPr>
            </w:pPr>
            <w:r w:rsidRPr="00302F8E">
              <w:rPr>
                <w:lang w:eastAsia="ru-RU"/>
              </w:rPr>
              <w:t>Бесплатно</w:t>
            </w: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jc w:val="right"/>
              <w:rPr>
                <w:lang w:eastAsia="ru-RU"/>
              </w:rPr>
            </w:pPr>
            <w:r w:rsidRPr="00302F8E">
              <w:rPr>
                <w:lang w:eastAsia="ru-RU"/>
              </w:rPr>
              <w:t>1.7.5.</w:t>
            </w:r>
          </w:p>
        </w:tc>
        <w:tc>
          <w:tcPr>
            <w:tcW w:w="6996" w:type="dxa"/>
            <w:shd w:val="clear" w:color="auto" w:fill="auto"/>
            <w:hideMark/>
          </w:tcPr>
          <w:p w:rsidR="006124C4" w:rsidRPr="00302F8E" w:rsidRDefault="006124C4" w:rsidP="00B0500E">
            <w:pPr>
              <w:suppressAutoHyphens/>
              <w:rPr>
                <w:i/>
                <w:iCs/>
                <w:lang w:eastAsia="ru-RU"/>
              </w:rPr>
            </w:pPr>
            <w:r w:rsidRPr="00302F8E">
              <w:rPr>
                <w:lang w:eastAsia="ru-RU"/>
              </w:rPr>
              <w:t>поступивших на Счет физического лица в безналичном порядке по предварительной заявке (за искл.п.1.7.1-1.7.4, 1.7.9-1.7.1</w:t>
            </w:r>
            <w:r w:rsidR="00E2436C">
              <w:rPr>
                <w:lang w:eastAsia="ru-RU"/>
              </w:rPr>
              <w:t>1</w:t>
            </w:r>
            <w:r w:rsidRPr="00302F8E">
              <w:rPr>
                <w:lang w:eastAsia="ru-RU"/>
              </w:rPr>
              <w:t>. и с учетом п.1.7.7.)</w:t>
            </w:r>
          </w:p>
          <w:p w:rsidR="006124C4" w:rsidRPr="00302F8E" w:rsidRDefault="006124C4" w:rsidP="00B0500E">
            <w:pPr>
              <w:suppressAutoHyphens/>
              <w:rPr>
                <w:lang w:eastAsia="ru-RU"/>
              </w:rPr>
            </w:pPr>
            <w:r w:rsidRPr="00302F8E">
              <w:rPr>
                <w:i/>
                <w:iCs/>
                <w:lang w:eastAsia="ru-RU"/>
              </w:rPr>
              <w:t>учитывается общая сумма выдачи в течение одного операционного дня</w:t>
            </w:r>
            <w:r w:rsidRPr="00302F8E">
              <w:rPr>
                <w:lang w:eastAsia="ru-RU"/>
              </w:rPr>
              <w:t>:</w:t>
            </w:r>
          </w:p>
        </w:tc>
        <w:tc>
          <w:tcPr>
            <w:tcW w:w="2239" w:type="dxa"/>
            <w:shd w:val="clear" w:color="auto" w:fill="auto"/>
            <w:noWrap/>
            <w:hideMark/>
          </w:tcPr>
          <w:p w:rsidR="006124C4" w:rsidRPr="00302F8E" w:rsidRDefault="006124C4" w:rsidP="00B0500E">
            <w:pPr>
              <w:suppressAutoHyphens/>
              <w:jc w:val="center"/>
              <w:rPr>
                <w:lang w:eastAsia="ru-RU"/>
              </w:rPr>
            </w:pP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jc w:val="right"/>
              <w:rPr>
                <w:lang w:eastAsia="ru-RU"/>
              </w:rPr>
            </w:pPr>
            <w:r w:rsidRPr="00302F8E">
              <w:rPr>
                <w:lang w:eastAsia="ru-RU"/>
              </w:rPr>
              <w:t>1.7.5.1.</w:t>
            </w:r>
          </w:p>
        </w:tc>
        <w:tc>
          <w:tcPr>
            <w:tcW w:w="6996" w:type="dxa"/>
            <w:shd w:val="clear" w:color="auto" w:fill="auto"/>
            <w:hideMark/>
          </w:tcPr>
          <w:p w:rsidR="006124C4" w:rsidRPr="00302F8E" w:rsidRDefault="006124C4" w:rsidP="00B0500E">
            <w:pPr>
              <w:suppressAutoHyphens/>
              <w:rPr>
                <w:lang w:eastAsia="ru-RU"/>
              </w:rPr>
            </w:pPr>
            <w:r w:rsidRPr="00302F8E">
              <w:rPr>
                <w:lang w:eastAsia="ru-RU"/>
              </w:rPr>
              <w:t>до 100 000 руб. (вкл.)</w:t>
            </w:r>
          </w:p>
        </w:tc>
        <w:tc>
          <w:tcPr>
            <w:tcW w:w="2239" w:type="dxa"/>
            <w:shd w:val="clear" w:color="auto" w:fill="auto"/>
            <w:noWrap/>
            <w:hideMark/>
          </w:tcPr>
          <w:p w:rsidR="006124C4" w:rsidRPr="00302F8E" w:rsidRDefault="006124C4" w:rsidP="00B0500E">
            <w:pPr>
              <w:suppressAutoHyphens/>
              <w:jc w:val="center"/>
              <w:rPr>
                <w:lang w:eastAsia="ru-RU"/>
              </w:rPr>
            </w:pPr>
            <w:r w:rsidRPr="00302F8E">
              <w:rPr>
                <w:lang w:eastAsia="ru-RU"/>
              </w:rPr>
              <w:t>0,5% от суммы</w:t>
            </w:r>
          </w:p>
          <w:p w:rsidR="006124C4" w:rsidRPr="00302F8E" w:rsidRDefault="006124C4" w:rsidP="00B0500E">
            <w:pPr>
              <w:suppressAutoHyphens/>
              <w:jc w:val="center"/>
              <w:rPr>
                <w:lang w:eastAsia="ru-RU"/>
              </w:rPr>
            </w:pPr>
            <w:r w:rsidRPr="00302F8E">
              <w:rPr>
                <w:lang w:eastAsia="ru-RU"/>
              </w:rPr>
              <w:t>(мин. 20 руб.)</w:t>
            </w: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jc w:val="right"/>
              <w:rPr>
                <w:lang w:eastAsia="ru-RU"/>
              </w:rPr>
            </w:pPr>
            <w:r w:rsidRPr="00302F8E">
              <w:rPr>
                <w:lang w:eastAsia="ru-RU"/>
              </w:rPr>
              <w:t>1.7.5.2.</w:t>
            </w:r>
          </w:p>
        </w:tc>
        <w:tc>
          <w:tcPr>
            <w:tcW w:w="6996" w:type="dxa"/>
            <w:shd w:val="clear" w:color="auto" w:fill="auto"/>
            <w:hideMark/>
          </w:tcPr>
          <w:p w:rsidR="006124C4" w:rsidRPr="00302F8E" w:rsidRDefault="006124C4" w:rsidP="00B0500E">
            <w:pPr>
              <w:suppressAutoHyphens/>
              <w:rPr>
                <w:lang w:eastAsia="ru-RU"/>
              </w:rPr>
            </w:pPr>
            <w:r w:rsidRPr="00302F8E">
              <w:rPr>
                <w:lang w:eastAsia="ru-RU"/>
              </w:rPr>
              <w:t>свыше 100 000 руб. до 1 000 000 руб. (вкл.)</w:t>
            </w:r>
          </w:p>
        </w:tc>
        <w:tc>
          <w:tcPr>
            <w:tcW w:w="2239" w:type="dxa"/>
            <w:shd w:val="clear" w:color="auto" w:fill="auto"/>
            <w:noWrap/>
            <w:hideMark/>
          </w:tcPr>
          <w:p w:rsidR="006124C4" w:rsidRPr="00302F8E" w:rsidRDefault="006124C4" w:rsidP="00B0500E">
            <w:pPr>
              <w:suppressAutoHyphens/>
              <w:jc w:val="center"/>
              <w:rPr>
                <w:lang w:eastAsia="ru-RU"/>
              </w:rPr>
            </w:pPr>
            <w:r w:rsidRPr="00302F8E">
              <w:rPr>
                <w:lang w:eastAsia="ru-RU"/>
              </w:rPr>
              <w:t>1% от суммы</w:t>
            </w: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jc w:val="right"/>
              <w:rPr>
                <w:lang w:eastAsia="ru-RU"/>
              </w:rPr>
            </w:pPr>
            <w:r w:rsidRPr="00302F8E">
              <w:rPr>
                <w:lang w:eastAsia="ru-RU"/>
              </w:rPr>
              <w:t>1.7.5.3.</w:t>
            </w:r>
          </w:p>
        </w:tc>
        <w:tc>
          <w:tcPr>
            <w:tcW w:w="6996" w:type="dxa"/>
            <w:shd w:val="clear" w:color="auto" w:fill="auto"/>
            <w:hideMark/>
          </w:tcPr>
          <w:p w:rsidR="006124C4" w:rsidRPr="00302F8E" w:rsidRDefault="006124C4" w:rsidP="00B0500E">
            <w:pPr>
              <w:suppressAutoHyphens/>
              <w:rPr>
                <w:lang w:eastAsia="ru-RU"/>
              </w:rPr>
            </w:pPr>
            <w:r w:rsidRPr="00302F8E">
              <w:rPr>
                <w:lang w:eastAsia="ru-RU"/>
              </w:rPr>
              <w:t>свыше 1 000 000 руб. до 10 000 000 руб. (вкл.)</w:t>
            </w:r>
          </w:p>
        </w:tc>
        <w:tc>
          <w:tcPr>
            <w:tcW w:w="2239" w:type="dxa"/>
            <w:shd w:val="clear" w:color="auto" w:fill="auto"/>
            <w:noWrap/>
            <w:hideMark/>
          </w:tcPr>
          <w:p w:rsidR="006124C4" w:rsidRPr="00302F8E" w:rsidRDefault="006124C4" w:rsidP="00B0500E">
            <w:pPr>
              <w:suppressAutoHyphens/>
              <w:jc w:val="center"/>
            </w:pPr>
            <w:r w:rsidRPr="00302F8E">
              <w:rPr>
                <w:lang w:eastAsia="ru-RU"/>
              </w:rPr>
              <w:t>5% от суммы</w:t>
            </w: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jc w:val="right"/>
              <w:rPr>
                <w:lang w:eastAsia="ru-RU"/>
              </w:rPr>
            </w:pPr>
            <w:r w:rsidRPr="00302F8E">
              <w:rPr>
                <w:lang w:eastAsia="ru-RU"/>
              </w:rPr>
              <w:t>1.7.5.4.</w:t>
            </w:r>
          </w:p>
        </w:tc>
        <w:tc>
          <w:tcPr>
            <w:tcW w:w="6996" w:type="dxa"/>
            <w:shd w:val="clear" w:color="auto" w:fill="auto"/>
            <w:hideMark/>
          </w:tcPr>
          <w:p w:rsidR="006124C4" w:rsidRPr="00302F8E" w:rsidRDefault="006124C4" w:rsidP="00B0500E">
            <w:pPr>
              <w:suppressAutoHyphens/>
              <w:rPr>
                <w:lang w:eastAsia="ru-RU"/>
              </w:rPr>
            </w:pPr>
            <w:r w:rsidRPr="00302F8E">
              <w:rPr>
                <w:lang w:eastAsia="ru-RU"/>
              </w:rPr>
              <w:t xml:space="preserve">свыше 10 000 000 руб. </w:t>
            </w:r>
          </w:p>
        </w:tc>
        <w:tc>
          <w:tcPr>
            <w:tcW w:w="2239" w:type="dxa"/>
            <w:shd w:val="clear" w:color="auto" w:fill="auto"/>
            <w:noWrap/>
            <w:hideMark/>
          </w:tcPr>
          <w:p w:rsidR="006124C4" w:rsidRPr="00302F8E" w:rsidRDefault="006124C4" w:rsidP="00B0500E">
            <w:pPr>
              <w:suppressAutoHyphens/>
              <w:jc w:val="center"/>
            </w:pPr>
            <w:r w:rsidRPr="00302F8E">
              <w:rPr>
                <w:lang w:eastAsia="ru-RU"/>
              </w:rPr>
              <w:t>7% от суммы</w:t>
            </w: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jc w:val="right"/>
              <w:rPr>
                <w:lang w:eastAsia="ru-RU"/>
              </w:rPr>
            </w:pPr>
            <w:r w:rsidRPr="00302F8E">
              <w:rPr>
                <w:lang w:eastAsia="ru-RU"/>
              </w:rPr>
              <w:t>1.7.6.</w:t>
            </w:r>
          </w:p>
        </w:tc>
        <w:tc>
          <w:tcPr>
            <w:tcW w:w="6996" w:type="dxa"/>
            <w:shd w:val="clear" w:color="auto" w:fill="auto"/>
            <w:hideMark/>
          </w:tcPr>
          <w:p w:rsidR="006124C4" w:rsidRPr="00302F8E" w:rsidRDefault="006124C4" w:rsidP="00B0500E">
            <w:pPr>
              <w:suppressAutoHyphens/>
              <w:rPr>
                <w:lang w:eastAsia="ru-RU"/>
              </w:rPr>
            </w:pPr>
            <w:r w:rsidRPr="00302F8E">
              <w:rPr>
                <w:lang w:eastAsia="ru-RU"/>
              </w:rPr>
              <w:t>поступивших на Счет физического лица в безналичном порядке без предварительной заявки (за искл.п.1.7.1-1.7.4, 1.7.9-1.7.1</w:t>
            </w:r>
            <w:r w:rsidR="00E2436C">
              <w:rPr>
                <w:lang w:eastAsia="ru-RU"/>
              </w:rPr>
              <w:t>1</w:t>
            </w:r>
            <w:r w:rsidRPr="00302F8E">
              <w:rPr>
                <w:lang w:eastAsia="ru-RU"/>
              </w:rPr>
              <w:t>. и с учетом п.1.7.7.)</w:t>
            </w:r>
          </w:p>
          <w:p w:rsidR="006124C4" w:rsidRPr="00302F8E" w:rsidRDefault="006124C4" w:rsidP="00B0500E">
            <w:pPr>
              <w:suppressAutoHyphens/>
              <w:rPr>
                <w:lang w:eastAsia="ru-RU"/>
              </w:rPr>
            </w:pPr>
            <w:r w:rsidRPr="00302F8E">
              <w:rPr>
                <w:i/>
                <w:iCs/>
                <w:lang w:eastAsia="ru-RU"/>
              </w:rPr>
              <w:t>учитывается общая сумма выдачи в течение одного операционного дня:</w:t>
            </w:r>
          </w:p>
        </w:tc>
        <w:tc>
          <w:tcPr>
            <w:tcW w:w="2239" w:type="dxa"/>
            <w:shd w:val="clear" w:color="auto" w:fill="auto"/>
            <w:noWrap/>
            <w:hideMark/>
          </w:tcPr>
          <w:p w:rsidR="006124C4" w:rsidRPr="00302F8E" w:rsidRDefault="006124C4" w:rsidP="00B0500E">
            <w:pPr>
              <w:suppressAutoHyphens/>
              <w:jc w:val="center"/>
              <w:rPr>
                <w:lang w:eastAsia="ru-RU"/>
              </w:rPr>
            </w:pP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jc w:val="right"/>
              <w:rPr>
                <w:lang w:eastAsia="ru-RU"/>
              </w:rPr>
            </w:pPr>
            <w:r w:rsidRPr="00302F8E">
              <w:rPr>
                <w:lang w:eastAsia="ru-RU"/>
              </w:rPr>
              <w:t>1.7.6.1.</w:t>
            </w:r>
          </w:p>
        </w:tc>
        <w:tc>
          <w:tcPr>
            <w:tcW w:w="6996" w:type="dxa"/>
            <w:shd w:val="clear" w:color="auto" w:fill="auto"/>
            <w:hideMark/>
          </w:tcPr>
          <w:p w:rsidR="006124C4" w:rsidRPr="00302F8E" w:rsidRDefault="006124C4" w:rsidP="00B0500E">
            <w:pPr>
              <w:suppressAutoHyphens/>
              <w:rPr>
                <w:lang w:eastAsia="ru-RU"/>
              </w:rPr>
            </w:pPr>
            <w:r w:rsidRPr="00302F8E">
              <w:rPr>
                <w:lang w:eastAsia="ru-RU"/>
              </w:rPr>
              <w:t>до 100 000 руб. (вкл.)</w:t>
            </w:r>
          </w:p>
        </w:tc>
        <w:tc>
          <w:tcPr>
            <w:tcW w:w="2239" w:type="dxa"/>
            <w:shd w:val="clear" w:color="auto" w:fill="auto"/>
            <w:noWrap/>
            <w:hideMark/>
          </w:tcPr>
          <w:p w:rsidR="006124C4" w:rsidRPr="00302F8E" w:rsidRDefault="006124C4" w:rsidP="00B0500E">
            <w:pPr>
              <w:suppressAutoHyphens/>
              <w:jc w:val="center"/>
              <w:rPr>
                <w:lang w:eastAsia="ru-RU"/>
              </w:rPr>
            </w:pPr>
            <w:r w:rsidRPr="00302F8E">
              <w:rPr>
                <w:lang w:eastAsia="ru-RU"/>
              </w:rPr>
              <w:t>0,5% от суммы</w:t>
            </w:r>
          </w:p>
          <w:p w:rsidR="006124C4" w:rsidRPr="00302F8E" w:rsidRDefault="006124C4" w:rsidP="00B0500E">
            <w:pPr>
              <w:suppressAutoHyphens/>
              <w:jc w:val="center"/>
              <w:rPr>
                <w:lang w:eastAsia="ru-RU"/>
              </w:rPr>
            </w:pPr>
            <w:r w:rsidRPr="00302F8E">
              <w:rPr>
                <w:lang w:eastAsia="ru-RU"/>
              </w:rPr>
              <w:t>(мин. 20 руб.)</w:t>
            </w: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jc w:val="right"/>
              <w:rPr>
                <w:lang w:eastAsia="ru-RU"/>
              </w:rPr>
            </w:pPr>
            <w:r w:rsidRPr="00302F8E">
              <w:rPr>
                <w:lang w:eastAsia="ru-RU"/>
              </w:rPr>
              <w:t>1.7.6.2.</w:t>
            </w:r>
          </w:p>
        </w:tc>
        <w:tc>
          <w:tcPr>
            <w:tcW w:w="6996" w:type="dxa"/>
            <w:shd w:val="clear" w:color="auto" w:fill="auto"/>
            <w:hideMark/>
          </w:tcPr>
          <w:p w:rsidR="006124C4" w:rsidRPr="00302F8E" w:rsidRDefault="006124C4" w:rsidP="00B0500E">
            <w:pPr>
              <w:suppressAutoHyphens/>
              <w:rPr>
                <w:lang w:eastAsia="ru-RU"/>
              </w:rPr>
            </w:pPr>
            <w:r w:rsidRPr="00302F8E">
              <w:rPr>
                <w:lang w:eastAsia="ru-RU"/>
              </w:rPr>
              <w:t>свыше 100 000 руб. до 1 000 000 руб. (вкл.)</w:t>
            </w:r>
          </w:p>
        </w:tc>
        <w:tc>
          <w:tcPr>
            <w:tcW w:w="2239" w:type="dxa"/>
            <w:shd w:val="clear" w:color="auto" w:fill="auto"/>
            <w:noWrap/>
            <w:hideMark/>
          </w:tcPr>
          <w:p w:rsidR="006124C4" w:rsidRPr="00302F8E" w:rsidRDefault="006124C4" w:rsidP="00B0500E">
            <w:pPr>
              <w:suppressAutoHyphens/>
              <w:jc w:val="center"/>
              <w:rPr>
                <w:lang w:eastAsia="ru-RU"/>
              </w:rPr>
            </w:pPr>
            <w:r w:rsidRPr="00302F8E">
              <w:rPr>
                <w:lang w:eastAsia="ru-RU"/>
              </w:rPr>
              <w:t>1,5% от суммы</w:t>
            </w: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jc w:val="right"/>
              <w:rPr>
                <w:lang w:eastAsia="ru-RU"/>
              </w:rPr>
            </w:pPr>
            <w:r w:rsidRPr="00302F8E">
              <w:rPr>
                <w:lang w:eastAsia="ru-RU"/>
              </w:rPr>
              <w:t>1.7.6.3.</w:t>
            </w:r>
          </w:p>
        </w:tc>
        <w:tc>
          <w:tcPr>
            <w:tcW w:w="6996" w:type="dxa"/>
            <w:shd w:val="clear" w:color="auto" w:fill="auto"/>
            <w:hideMark/>
          </w:tcPr>
          <w:p w:rsidR="006124C4" w:rsidRPr="00302F8E" w:rsidRDefault="006124C4" w:rsidP="00B0500E">
            <w:pPr>
              <w:suppressAutoHyphens/>
              <w:rPr>
                <w:lang w:eastAsia="ru-RU"/>
              </w:rPr>
            </w:pPr>
            <w:r w:rsidRPr="00302F8E">
              <w:rPr>
                <w:lang w:eastAsia="ru-RU"/>
              </w:rPr>
              <w:t>свыше 1 000 000 руб. до 10 000 000 руб. (вкл.)</w:t>
            </w:r>
          </w:p>
        </w:tc>
        <w:tc>
          <w:tcPr>
            <w:tcW w:w="2239" w:type="dxa"/>
            <w:shd w:val="clear" w:color="auto" w:fill="auto"/>
            <w:noWrap/>
            <w:hideMark/>
          </w:tcPr>
          <w:p w:rsidR="006124C4" w:rsidRPr="00302F8E" w:rsidRDefault="006124C4" w:rsidP="00B0500E">
            <w:pPr>
              <w:suppressAutoHyphens/>
              <w:jc w:val="center"/>
            </w:pPr>
            <w:r w:rsidRPr="00302F8E">
              <w:rPr>
                <w:lang w:eastAsia="ru-RU"/>
              </w:rPr>
              <w:t>5,5% от суммы</w:t>
            </w: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jc w:val="right"/>
              <w:rPr>
                <w:lang w:eastAsia="ru-RU"/>
              </w:rPr>
            </w:pPr>
            <w:r w:rsidRPr="00302F8E">
              <w:rPr>
                <w:lang w:eastAsia="ru-RU"/>
              </w:rPr>
              <w:t>1.7.6.4.</w:t>
            </w:r>
          </w:p>
        </w:tc>
        <w:tc>
          <w:tcPr>
            <w:tcW w:w="6996" w:type="dxa"/>
            <w:shd w:val="clear" w:color="auto" w:fill="auto"/>
            <w:hideMark/>
          </w:tcPr>
          <w:p w:rsidR="006124C4" w:rsidRPr="00302F8E" w:rsidRDefault="006124C4" w:rsidP="00B0500E">
            <w:pPr>
              <w:suppressAutoHyphens/>
              <w:rPr>
                <w:lang w:eastAsia="ru-RU"/>
              </w:rPr>
            </w:pPr>
            <w:r w:rsidRPr="00302F8E">
              <w:rPr>
                <w:lang w:eastAsia="ru-RU"/>
              </w:rPr>
              <w:t xml:space="preserve">свыше 10 000 000 руб. </w:t>
            </w:r>
          </w:p>
        </w:tc>
        <w:tc>
          <w:tcPr>
            <w:tcW w:w="2239" w:type="dxa"/>
            <w:shd w:val="clear" w:color="auto" w:fill="auto"/>
            <w:noWrap/>
            <w:hideMark/>
          </w:tcPr>
          <w:p w:rsidR="006124C4" w:rsidRPr="00302F8E" w:rsidRDefault="006124C4" w:rsidP="00B0500E">
            <w:pPr>
              <w:suppressAutoHyphens/>
              <w:jc w:val="center"/>
            </w:pPr>
            <w:r w:rsidRPr="00302F8E">
              <w:rPr>
                <w:lang w:eastAsia="ru-RU"/>
              </w:rPr>
              <w:t>7,5% от суммы</w:t>
            </w: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jc w:val="right"/>
              <w:rPr>
                <w:lang w:eastAsia="ru-RU"/>
              </w:rPr>
            </w:pPr>
            <w:r w:rsidRPr="00302F8E">
              <w:rPr>
                <w:lang w:eastAsia="ru-RU"/>
              </w:rPr>
              <w:lastRenderedPageBreak/>
              <w:t>1.7.7.</w:t>
            </w:r>
          </w:p>
        </w:tc>
        <w:tc>
          <w:tcPr>
            <w:tcW w:w="6996" w:type="dxa"/>
            <w:shd w:val="clear" w:color="auto" w:fill="auto"/>
            <w:hideMark/>
          </w:tcPr>
          <w:p w:rsidR="006124C4" w:rsidRPr="00302F8E" w:rsidRDefault="006124C4" w:rsidP="00B0500E">
            <w:pPr>
              <w:suppressAutoHyphens/>
              <w:rPr>
                <w:lang w:eastAsia="ru-RU"/>
              </w:rPr>
            </w:pPr>
            <w:r w:rsidRPr="00302F8E">
              <w:rPr>
                <w:lang w:eastAsia="ru-RU"/>
              </w:rPr>
              <w:t>находящихся на Счете физического лица 30 и более дней</w:t>
            </w:r>
          </w:p>
        </w:tc>
        <w:tc>
          <w:tcPr>
            <w:tcW w:w="2239" w:type="dxa"/>
            <w:shd w:val="clear" w:color="auto" w:fill="auto"/>
            <w:noWrap/>
            <w:hideMark/>
          </w:tcPr>
          <w:p w:rsidR="006124C4" w:rsidRPr="00302F8E" w:rsidRDefault="006124C4" w:rsidP="00B0500E">
            <w:pPr>
              <w:suppressAutoHyphens/>
              <w:jc w:val="center"/>
              <w:rPr>
                <w:lang w:eastAsia="ru-RU"/>
              </w:rPr>
            </w:pPr>
            <w:r w:rsidRPr="00302F8E">
              <w:rPr>
                <w:lang w:eastAsia="ru-RU"/>
              </w:rPr>
              <w:t>Бесплатно</w:t>
            </w: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jc w:val="right"/>
              <w:rPr>
                <w:lang w:eastAsia="ru-RU"/>
              </w:rPr>
            </w:pPr>
            <w:r w:rsidRPr="00302F8E">
              <w:rPr>
                <w:lang w:eastAsia="ru-RU"/>
              </w:rPr>
              <w:t>1.7.8.</w:t>
            </w:r>
          </w:p>
        </w:tc>
        <w:tc>
          <w:tcPr>
            <w:tcW w:w="6996" w:type="dxa"/>
            <w:shd w:val="clear" w:color="auto" w:fill="auto"/>
            <w:hideMark/>
          </w:tcPr>
          <w:p w:rsidR="006124C4" w:rsidRPr="00302F8E" w:rsidRDefault="006124C4" w:rsidP="00B0500E">
            <w:pPr>
              <w:suppressAutoHyphens/>
              <w:rPr>
                <w:lang w:eastAsia="ru-RU"/>
              </w:rPr>
            </w:pPr>
            <w:r w:rsidRPr="00302F8E">
              <w:rPr>
                <w:lang w:eastAsia="ru-RU"/>
              </w:rPr>
              <w:t>внесенных наличными в кассу Банка</w:t>
            </w:r>
          </w:p>
        </w:tc>
        <w:tc>
          <w:tcPr>
            <w:tcW w:w="2239" w:type="dxa"/>
            <w:shd w:val="clear" w:color="auto" w:fill="auto"/>
            <w:noWrap/>
            <w:hideMark/>
          </w:tcPr>
          <w:p w:rsidR="006124C4" w:rsidRPr="00302F8E" w:rsidRDefault="006124C4" w:rsidP="00B0500E">
            <w:pPr>
              <w:suppressAutoHyphens/>
              <w:jc w:val="center"/>
              <w:rPr>
                <w:lang w:eastAsia="ru-RU"/>
              </w:rPr>
            </w:pPr>
            <w:r w:rsidRPr="00302F8E">
              <w:rPr>
                <w:lang w:eastAsia="ru-RU"/>
              </w:rPr>
              <w:t>Бесплатно</w:t>
            </w: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jc w:val="right"/>
              <w:rPr>
                <w:lang w:eastAsia="ru-RU"/>
              </w:rPr>
            </w:pPr>
            <w:r w:rsidRPr="00302F8E">
              <w:rPr>
                <w:lang w:eastAsia="ru-RU"/>
              </w:rPr>
              <w:t>1.7.9.</w:t>
            </w:r>
          </w:p>
        </w:tc>
        <w:tc>
          <w:tcPr>
            <w:tcW w:w="6996" w:type="dxa"/>
            <w:shd w:val="clear" w:color="auto" w:fill="auto"/>
          </w:tcPr>
          <w:p w:rsidR="006124C4" w:rsidRPr="00302F8E" w:rsidRDefault="006124C4" w:rsidP="00B0500E">
            <w:pPr>
              <w:suppressAutoHyphens/>
              <w:rPr>
                <w:lang w:eastAsia="ru-RU"/>
              </w:rPr>
            </w:pPr>
            <w:r w:rsidRPr="00302F8E">
              <w:rPr>
                <w:lang w:eastAsia="ru-RU"/>
              </w:rPr>
              <w:t>поступивших на счет Клиента от страховых компаний, в рамках программ кредитования</w:t>
            </w:r>
          </w:p>
        </w:tc>
        <w:tc>
          <w:tcPr>
            <w:tcW w:w="2239" w:type="dxa"/>
            <w:shd w:val="clear" w:color="auto" w:fill="auto"/>
            <w:noWrap/>
          </w:tcPr>
          <w:p w:rsidR="006124C4" w:rsidRPr="00302F8E" w:rsidRDefault="006124C4" w:rsidP="00B0500E">
            <w:pPr>
              <w:jc w:val="center"/>
              <w:rPr>
                <w:lang w:eastAsia="ru-RU"/>
              </w:rPr>
            </w:pPr>
            <w:r w:rsidRPr="00302F8E">
              <w:rPr>
                <w:lang w:eastAsia="ru-RU"/>
              </w:rPr>
              <w:t>Бесплатно</w:t>
            </w:r>
          </w:p>
        </w:tc>
      </w:tr>
      <w:tr w:rsidR="006124C4" w:rsidRPr="00302F8E" w:rsidTr="002932A1">
        <w:trPr>
          <w:trHeight w:val="20"/>
        </w:trPr>
        <w:tc>
          <w:tcPr>
            <w:tcW w:w="986" w:type="dxa"/>
            <w:shd w:val="clear" w:color="auto" w:fill="auto"/>
            <w:noWrap/>
          </w:tcPr>
          <w:p w:rsidR="006124C4" w:rsidRPr="00302F8E" w:rsidRDefault="006124C4" w:rsidP="00B0500E">
            <w:pPr>
              <w:suppressAutoHyphens/>
              <w:jc w:val="right"/>
              <w:rPr>
                <w:lang w:eastAsia="ru-RU"/>
              </w:rPr>
            </w:pPr>
            <w:r w:rsidRPr="00302F8E">
              <w:rPr>
                <w:lang w:eastAsia="ru-RU"/>
              </w:rPr>
              <w:t>1.7.</w:t>
            </w:r>
            <w:r w:rsidRPr="00302F8E">
              <w:rPr>
                <w:lang w:val="en-US" w:eastAsia="ru-RU"/>
              </w:rPr>
              <w:t>1</w:t>
            </w:r>
            <w:r w:rsidRPr="00302F8E">
              <w:rPr>
                <w:lang w:eastAsia="ru-RU"/>
              </w:rPr>
              <w:t>0.</w:t>
            </w:r>
          </w:p>
        </w:tc>
        <w:tc>
          <w:tcPr>
            <w:tcW w:w="6996" w:type="dxa"/>
            <w:shd w:val="clear" w:color="auto" w:fill="auto"/>
          </w:tcPr>
          <w:p w:rsidR="006124C4" w:rsidRPr="00302F8E" w:rsidRDefault="006124C4" w:rsidP="00667E86">
            <w:pPr>
              <w:suppressAutoHyphens/>
              <w:rPr>
                <w:lang w:eastAsia="ru-RU"/>
              </w:rPr>
            </w:pPr>
            <w:r w:rsidRPr="00302F8E">
              <w:rPr>
                <w:lang w:eastAsia="ru-RU"/>
              </w:rPr>
              <w:t>поступивших на Счет физического лица в безналичном порядке в качестве дивидендов</w:t>
            </w:r>
            <w:r w:rsidR="00331B5F">
              <w:rPr>
                <w:rStyle w:val="af7"/>
                <w:lang w:eastAsia="ru-RU"/>
              </w:rPr>
              <w:footnoteReference w:id="4"/>
            </w:r>
          </w:p>
        </w:tc>
        <w:tc>
          <w:tcPr>
            <w:tcW w:w="2239" w:type="dxa"/>
            <w:shd w:val="clear" w:color="auto" w:fill="auto"/>
            <w:noWrap/>
          </w:tcPr>
          <w:p w:rsidR="006124C4" w:rsidRPr="00302F8E" w:rsidRDefault="00963609" w:rsidP="00963609">
            <w:pPr>
              <w:suppressAutoHyphens/>
              <w:jc w:val="center"/>
              <w:rPr>
                <w:lang w:eastAsia="ru-RU"/>
              </w:rPr>
            </w:pPr>
            <w:r>
              <w:rPr>
                <w:lang w:eastAsia="ru-RU"/>
              </w:rPr>
              <w:t>1</w:t>
            </w:r>
            <w:r w:rsidR="006124C4" w:rsidRPr="00302F8E">
              <w:rPr>
                <w:lang w:eastAsia="ru-RU"/>
              </w:rPr>
              <w:t xml:space="preserve">% от суммы </w:t>
            </w:r>
          </w:p>
        </w:tc>
      </w:tr>
      <w:tr w:rsidR="006124C4" w:rsidRPr="00302F8E" w:rsidTr="002932A1">
        <w:trPr>
          <w:trHeight w:val="20"/>
        </w:trPr>
        <w:tc>
          <w:tcPr>
            <w:tcW w:w="986" w:type="dxa"/>
            <w:shd w:val="clear" w:color="auto" w:fill="auto"/>
            <w:noWrap/>
          </w:tcPr>
          <w:p w:rsidR="006124C4" w:rsidRPr="00302F8E" w:rsidRDefault="006124C4" w:rsidP="00B0500E">
            <w:pPr>
              <w:suppressAutoHyphens/>
              <w:jc w:val="right"/>
              <w:rPr>
                <w:lang w:eastAsia="ru-RU"/>
              </w:rPr>
            </w:pPr>
            <w:r w:rsidRPr="00302F8E">
              <w:rPr>
                <w:lang w:eastAsia="ru-RU"/>
              </w:rPr>
              <w:t>1.7.11.</w:t>
            </w:r>
          </w:p>
        </w:tc>
        <w:tc>
          <w:tcPr>
            <w:tcW w:w="6996" w:type="dxa"/>
            <w:shd w:val="clear" w:color="auto" w:fill="auto"/>
          </w:tcPr>
          <w:p w:rsidR="006124C4" w:rsidRPr="00302F8E" w:rsidRDefault="006124C4" w:rsidP="00B0500E">
            <w:pPr>
              <w:suppressAutoHyphens/>
              <w:rPr>
                <w:lang w:eastAsia="ru-RU"/>
              </w:rPr>
            </w:pPr>
            <w:r w:rsidRPr="00302F8E">
              <w:rPr>
                <w:lang w:eastAsia="ru-RU"/>
              </w:rPr>
              <w:t>поступивших на Счет физического лица в безналичном порядке от физических лиц – Заёмщиков Банка в оплату стоимости движимого имущества, приобретаемого заёмщиком с использованием кредитных средств в рамках программы кредитования «Отсрочка»</w:t>
            </w:r>
          </w:p>
        </w:tc>
        <w:tc>
          <w:tcPr>
            <w:tcW w:w="2239" w:type="dxa"/>
            <w:shd w:val="clear" w:color="auto" w:fill="auto"/>
            <w:noWrap/>
          </w:tcPr>
          <w:p w:rsidR="006124C4" w:rsidRPr="00302F8E" w:rsidRDefault="006124C4" w:rsidP="00B0500E">
            <w:pPr>
              <w:suppressAutoHyphens/>
              <w:jc w:val="center"/>
              <w:rPr>
                <w:lang w:eastAsia="ru-RU"/>
              </w:rPr>
            </w:pPr>
            <w:r w:rsidRPr="00302F8E">
              <w:rPr>
                <w:lang w:eastAsia="ru-RU"/>
              </w:rPr>
              <w:t>Бесплатно</w:t>
            </w:r>
          </w:p>
        </w:tc>
      </w:tr>
      <w:tr w:rsidR="006124C4" w:rsidRPr="00302F8E" w:rsidTr="002932A1">
        <w:trPr>
          <w:trHeight w:val="20"/>
        </w:trPr>
        <w:tc>
          <w:tcPr>
            <w:tcW w:w="986" w:type="dxa"/>
            <w:shd w:val="clear" w:color="auto" w:fill="auto"/>
            <w:noWrap/>
          </w:tcPr>
          <w:p w:rsidR="006124C4" w:rsidRPr="00302F8E" w:rsidRDefault="006124C4" w:rsidP="00B0500E">
            <w:pPr>
              <w:suppressAutoHyphens/>
              <w:rPr>
                <w:b/>
                <w:lang w:eastAsia="ru-RU"/>
              </w:rPr>
            </w:pPr>
            <w:r w:rsidRPr="00302F8E">
              <w:rPr>
                <w:b/>
                <w:lang w:eastAsia="ru-RU"/>
              </w:rPr>
              <w:t>1.8.</w:t>
            </w:r>
          </w:p>
        </w:tc>
        <w:tc>
          <w:tcPr>
            <w:tcW w:w="6996" w:type="dxa"/>
            <w:shd w:val="clear" w:color="auto" w:fill="auto"/>
          </w:tcPr>
          <w:p w:rsidR="006124C4" w:rsidRPr="00302F8E" w:rsidRDefault="006124C4" w:rsidP="00B0500E">
            <w:pPr>
              <w:suppressAutoHyphens/>
              <w:rPr>
                <w:lang w:eastAsia="ru-RU"/>
              </w:rPr>
            </w:pPr>
            <w:r w:rsidRPr="00302F8E">
              <w:rPr>
                <w:lang w:eastAsia="ru-RU"/>
              </w:rPr>
              <w:t xml:space="preserve">Заказ </w:t>
            </w:r>
            <w:proofErr w:type="spellStart"/>
            <w:r w:rsidRPr="00302F8E">
              <w:rPr>
                <w:lang w:eastAsia="ru-RU"/>
              </w:rPr>
              <w:t>купюрности</w:t>
            </w:r>
            <w:proofErr w:type="spellEnd"/>
            <w:r w:rsidRPr="00302F8E">
              <w:rPr>
                <w:lang w:eastAsia="ru-RU"/>
              </w:rPr>
              <w:t xml:space="preserve"> при выдаче наличных денежных средств</w:t>
            </w:r>
          </w:p>
        </w:tc>
        <w:tc>
          <w:tcPr>
            <w:tcW w:w="2239" w:type="dxa"/>
            <w:shd w:val="clear" w:color="auto" w:fill="auto"/>
            <w:noWrap/>
          </w:tcPr>
          <w:p w:rsidR="006124C4" w:rsidRPr="00302F8E" w:rsidRDefault="006124C4" w:rsidP="00B0500E">
            <w:pPr>
              <w:suppressAutoHyphens/>
              <w:jc w:val="center"/>
              <w:rPr>
                <w:lang w:eastAsia="ru-RU"/>
              </w:rPr>
            </w:pPr>
            <w:r w:rsidRPr="00302F8E">
              <w:rPr>
                <w:lang w:eastAsia="ru-RU"/>
              </w:rPr>
              <w:t>0,3% от суммы</w:t>
            </w:r>
          </w:p>
          <w:p w:rsidR="006124C4" w:rsidRPr="00302F8E" w:rsidRDefault="006124C4" w:rsidP="00B0500E">
            <w:pPr>
              <w:suppressAutoHyphens/>
              <w:jc w:val="center"/>
              <w:rPr>
                <w:lang w:eastAsia="ru-RU"/>
              </w:rPr>
            </w:pPr>
            <w:r w:rsidRPr="00302F8E">
              <w:rPr>
                <w:lang w:eastAsia="ru-RU"/>
              </w:rPr>
              <w:t>(мин. 100 руб.)</w:t>
            </w:r>
          </w:p>
        </w:tc>
      </w:tr>
      <w:tr w:rsidR="006124C4" w:rsidRPr="00302F8E" w:rsidTr="002932A1">
        <w:trPr>
          <w:trHeight w:val="20"/>
        </w:trPr>
        <w:tc>
          <w:tcPr>
            <w:tcW w:w="10221" w:type="dxa"/>
            <w:gridSpan w:val="3"/>
            <w:shd w:val="clear" w:color="000000" w:fill="D9D9D9"/>
            <w:noWrap/>
            <w:hideMark/>
          </w:tcPr>
          <w:p w:rsidR="006124C4" w:rsidRPr="00302F8E" w:rsidRDefault="006124C4" w:rsidP="00382C30">
            <w:pPr>
              <w:suppressAutoHyphens/>
              <w:jc w:val="center"/>
              <w:rPr>
                <w:b/>
                <w:bCs/>
                <w:lang w:eastAsia="ru-RU"/>
              </w:rPr>
            </w:pPr>
            <w:r w:rsidRPr="00302F8E">
              <w:rPr>
                <w:b/>
                <w:bCs/>
                <w:lang w:eastAsia="ru-RU"/>
              </w:rPr>
              <w:t>2.Операции по Счетам физических лиц в иностранной валюте</w:t>
            </w:r>
          </w:p>
        </w:tc>
      </w:tr>
      <w:tr w:rsidR="006124C4" w:rsidRPr="00302F8E" w:rsidTr="002932A1">
        <w:trPr>
          <w:trHeight w:val="20"/>
        </w:trPr>
        <w:tc>
          <w:tcPr>
            <w:tcW w:w="986" w:type="dxa"/>
            <w:shd w:val="clear" w:color="auto" w:fill="auto"/>
            <w:noWrap/>
            <w:hideMark/>
          </w:tcPr>
          <w:p w:rsidR="006124C4" w:rsidRPr="00302F8E" w:rsidRDefault="006124C4" w:rsidP="00B0500E">
            <w:pPr>
              <w:suppressAutoHyphens/>
              <w:rPr>
                <w:b/>
                <w:bCs/>
                <w:lang w:eastAsia="ru-RU"/>
              </w:rPr>
            </w:pPr>
            <w:r w:rsidRPr="00302F8E">
              <w:rPr>
                <w:b/>
                <w:bCs/>
                <w:lang w:eastAsia="ru-RU"/>
              </w:rPr>
              <w:t>2.1.</w:t>
            </w:r>
          </w:p>
        </w:tc>
        <w:tc>
          <w:tcPr>
            <w:tcW w:w="6996" w:type="dxa"/>
            <w:shd w:val="clear" w:color="auto" w:fill="auto"/>
            <w:hideMark/>
          </w:tcPr>
          <w:p w:rsidR="006124C4" w:rsidRPr="00302F8E" w:rsidRDefault="006124C4" w:rsidP="00B0500E">
            <w:pPr>
              <w:suppressAutoHyphens/>
              <w:rPr>
                <w:lang w:eastAsia="ru-RU"/>
              </w:rPr>
            </w:pPr>
            <w:r w:rsidRPr="00302F8E">
              <w:rPr>
                <w:lang w:eastAsia="ru-RU"/>
              </w:rPr>
              <w:t>Открытие/закрытие Счета физического лица</w:t>
            </w:r>
          </w:p>
        </w:tc>
        <w:tc>
          <w:tcPr>
            <w:tcW w:w="2239" w:type="dxa"/>
            <w:shd w:val="clear" w:color="auto" w:fill="auto"/>
            <w:noWrap/>
            <w:hideMark/>
          </w:tcPr>
          <w:p w:rsidR="006124C4" w:rsidRPr="00302F8E" w:rsidRDefault="006124C4" w:rsidP="00B0500E">
            <w:pPr>
              <w:suppressAutoHyphens/>
              <w:jc w:val="center"/>
              <w:rPr>
                <w:lang w:eastAsia="ru-RU"/>
              </w:rPr>
            </w:pPr>
            <w:r w:rsidRPr="00302F8E">
              <w:rPr>
                <w:lang w:eastAsia="ru-RU"/>
              </w:rPr>
              <w:t>Бесплатно</w:t>
            </w:r>
          </w:p>
        </w:tc>
      </w:tr>
      <w:tr w:rsidR="008416BC" w:rsidRPr="00302F8E" w:rsidTr="002932A1">
        <w:trPr>
          <w:trHeight w:val="20"/>
        </w:trPr>
        <w:tc>
          <w:tcPr>
            <w:tcW w:w="986" w:type="dxa"/>
            <w:shd w:val="clear" w:color="auto" w:fill="auto"/>
            <w:noWrap/>
          </w:tcPr>
          <w:p w:rsidR="008416BC" w:rsidRPr="00302F8E" w:rsidRDefault="008416BC" w:rsidP="008416BC">
            <w:pPr>
              <w:suppressAutoHyphens/>
              <w:rPr>
                <w:b/>
                <w:bCs/>
                <w:lang w:eastAsia="ru-RU"/>
              </w:rPr>
            </w:pPr>
            <w:r>
              <w:rPr>
                <w:b/>
                <w:bCs/>
                <w:lang w:eastAsia="ru-RU"/>
              </w:rPr>
              <w:t>2.2.</w:t>
            </w:r>
          </w:p>
        </w:tc>
        <w:tc>
          <w:tcPr>
            <w:tcW w:w="6996" w:type="dxa"/>
            <w:shd w:val="clear" w:color="auto" w:fill="auto"/>
          </w:tcPr>
          <w:p w:rsidR="008416BC" w:rsidRPr="004D1A6B" w:rsidRDefault="008416BC" w:rsidP="008416BC">
            <w:pPr>
              <w:suppressAutoHyphens/>
              <w:jc w:val="both"/>
              <w:rPr>
                <w:lang w:eastAsia="ru-RU"/>
              </w:rPr>
            </w:pPr>
            <w:r w:rsidRPr="004D1A6B">
              <w:rPr>
                <w:lang w:eastAsia="ru-RU"/>
              </w:rPr>
              <w:t>Ведение текущего счета при отсутствии операций в</w:t>
            </w:r>
            <w:r w:rsidR="00AD560C">
              <w:rPr>
                <w:lang w:eastAsia="ru-RU"/>
              </w:rPr>
              <w:t xml:space="preserve"> течение</w:t>
            </w:r>
            <w:r>
              <w:rPr>
                <w:lang w:eastAsia="ru-RU"/>
              </w:rPr>
              <w:t xml:space="preserve"> 365 дней и наличии</w:t>
            </w:r>
            <w:r w:rsidRPr="004D1A6B">
              <w:rPr>
                <w:lang w:eastAsia="ru-RU"/>
              </w:rPr>
              <w:t xml:space="preserve"> остатка по счету менее 50 000 рублей*</w:t>
            </w:r>
            <w:r>
              <w:rPr>
                <w:lang w:eastAsia="ru-RU"/>
              </w:rPr>
              <w:t xml:space="preserve"> (эквивалент в иностранной валюте)</w:t>
            </w:r>
          </w:p>
        </w:tc>
        <w:tc>
          <w:tcPr>
            <w:tcW w:w="2239" w:type="dxa"/>
            <w:shd w:val="clear" w:color="auto" w:fill="auto"/>
            <w:noWrap/>
          </w:tcPr>
          <w:p w:rsidR="008416BC" w:rsidRPr="00962654" w:rsidRDefault="008416BC" w:rsidP="008416BC">
            <w:pPr>
              <w:suppressAutoHyphens/>
              <w:jc w:val="center"/>
              <w:rPr>
                <w:lang w:eastAsia="ru-RU"/>
              </w:rPr>
            </w:pPr>
            <w:r w:rsidRPr="00962654">
              <w:rPr>
                <w:lang w:eastAsia="ru-RU"/>
              </w:rPr>
              <w:t xml:space="preserve">В размере остатка на счете, но не более </w:t>
            </w:r>
          </w:p>
          <w:p w:rsidR="008416BC" w:rsidRPr="00962654" w:rsidRDefault="008416BC" w:rsidP="008416BC">
            <w:pPr>
              <w:suppressAutoHyphens/>
              <w:jc w:val="center"/>
              <w:rPr>
                <w:lang w:eastAsia="ru-RU"/>
              </w:rPr>
            </w:pPr>
            <w:r w:rsidRPr="00962654">
              <w:rPr>
                <w:lang w:eastAsia="ru-RU"/>
              </w:rPr>
              <w:t>500  руб.</w:t>
            </w:r>
            <w:r>
              <w:rPr>
                <w:lang w:eastAsia="ru-RU"/>
              </w:rPr>
              <w:t xml:space="preserve"> (эквивалент в иностранной валюте)</w:t>
            </w:r>
          </w:p>
        </w:tc>
      </w:tr>
      <w:tr w:rsidR="008416BC" w:rsidRPr="00302F8E" w:rsidTr="002932A1">
        <w:trPr>
          <w:trHeight w:val="20"/>
        </w:trPr>
        <w:tc>
          <w:tcPr>
            <w:tcW w:w="986" w:type="dxa"/>
            <w:shd w:val="clear" w:color="auto" w:fill="auto"/>
            <w:noWrap/>
            <w:hideMark/>
          </w:tcPr>
          <w:p w:rsidR="008416BC" w:rsidRPr="00302F8E" w:rsidRDefault="008416BC" w:rsidP="008416BC">
            <w:pPr>
              <w:suppressAutoHyphens/>
              <w:rPr>
                <w:b/>
                <w:bCs/>
                <w:lang w:eastAsia="ru-RU"/>
              </w:rPr>
            </w:pPr>
            <w:r>
              <w:rPr>
                <w:b/>
                <w:bCs/>
                <w:lang w:eastAsia="ru-RU"/>
              </w:rPr>
              <w:t>2.3</w:t>
            </w:r>
            <w:r w:rsidRPr="00302F8E">
              <w:rPr>
                <w:b/>
                <w:bCs/>
                <w:lang w:eastAsia="ru-RU"/>
              </w:rPr>
              <w:t>.</w:t>
            </w:r>
          </w:p>
        </w:tc>
        <w:tc>
          <w:tcPr>
            <w:tcW w:w="6996" w:type="dxa"/>
            <w:shd w:val="clear" w:color="auto" w:fill="auto"/>
            <w:hideMark/>
          </w:tcPr>
          <w:p w:rsidR="008416BC" w:rsidRPr="00302F8E" w:rsidRDefault="008416BC" w:rsidP="008416BC">
            <w:pPr>
              <w:suppressAutoHyphens/>
              <w:rPr>
                <w:lang w:eastAsia="ru-RU"/>
              </w:rPr>
            </w:pPr>
            <w:r w:rsidRPr="00302F8E">
              <w:rPr>
                <w:lang w:eastAsia="ru-RU"/>
              </w:rPr>
              <w:t xml:space="preserve">Начисление процентов на остаток денежных средств, находящихся на текущем счете </w:t>
            </w:r>
          </w:p>
        </w:tc>
        <w:tc>
          <w:tcPr>
            <w:tcW w:w="2239" w:type="dxa"/>
            <w:shd w:val="clear" w:color="auto" w:fill="auto"/>
            <w:noWrap/>
            <w:hideMark/>
          </w:tcPr>
          <w:p w:rsidR="008416BC" w:rsidRPr="00302F8E" w:rsidRDefault="008416BC" w:rsidP="008416BC">
            <w:pPr>
              <w:suppressAutoHyphens/>
              <w:jc w:val="center"/>
              <w:rPr>
                <w:lang w:eastAsia="ru-RU"/>
              </w:rPr>
            </w:pPr>
            <w:r w:rsidRPr="00302F8E">
              <w:rPr>
                <w:lang w:eastAsia="ru-RU"/>
              </w:rPr>
              <w:t>Не начисляются</w:t>
            </w:r>
          </w:p>
        </w:tc>
      </w:tr>
      <w:tr w:rsidR="008416BC" w:rsidRPr="00302F8E" w:rsidTr="002932A1">
        <w:trPr>
          <w:trHeight w:val="20"/>
        </w:trPr>
        <w:tc>
          <w:tcPr>
            <w:tcW w:w="986" w:type="dxa"/>
            <w:shd w:val="clear" w:color="auto" w:fill="auto"/>
            <w:noWrap/>
            <w:hideMark/>
          </w:tcPr>
          <w:p w:rsidR="008416BC" w:rsidRPr="00302F8E" w:rsidRDefault="008416BC" w:rsidP="008416BC">
            <w:pPr>
              <w:suppressAutoHyphens/>
              <w:rPr>
                <w:b/>
                <w:bCs/>
                <w:lang w:eastAsia="ru-RU"/>
              </w:rPr>
            </w:pPr>
            <w:r>
              <w:rPr>
                <w:b/>
                <w:bCs/>
                <w:lang w:eastAsia="ru-RU"/>
              </w:rPr>
              <w:t>2.4</w:t>
            </w:r>
            <w:r w:rsidRPr="00302F8E">
              <w:rPr>
                <w:b/>
                <w:bCs/>
                <w:lang w:eastAsia="ru-RU"/>
              </w:rPr>
              <w:t>.</w:t>
            </w:r>
          </w:p>
        </w:tc>
        <w:tc>
          <w:tcPr>
            <w:tcW w:w="6996" w:type="dxa"/>
            <w:shd w:val="clear" w:color="auto" w:fill="auto"/>
            <w:hideMark/>
          </w:tcPr>
          <w:p w:rsidR="008416BC" w:rsidRPr="00302F8E" w:rsidRDefault="008416BC" w:rsidP="008416BC">
            <w:pPr>
              <w:suppressAutoHyphens/>
              <w:rPr>
                <w:lang w:eastAsia="ru-RU"/>
              </w:rPr>
            </w:pPr>
            <w:r w:rsidRPr="00302F8E">
              <w:rPr>
                <w:lang w:eastAsia="ru-RU"/>
              </w:rPr>
              <w:t>Зачисление денежных средств на Счет физического лица</w:t>
            </w:r>
            <w:r w:rsidR="00E37F28">
              <w:rPr>
                <w:lang w:eastAsia="ru-RU"/>
              </w:rPr>
              <w:t xml:space="preserve"> (за исключением п. 2.4.1.)</w:t>
            </w:r>
          </w:p>
        </w:tc>
        <w:tc>
          <w:tcPr>
            <w:tcW w:w="2239" w:type="dxa"/>
            <w:shd w:val="clear" w:color="auto" w:fill="auto"/>
            <w:noWrap/>
            <w:hideMark/>
          </w:tcPr>
          <w:p w:rsidR="008416BC" w:rsidRPr="00302F8E" w:rsidRDefault="008416BC" w:rsidP="008416BC">
            <w:pPr>
              <w:suppressAutoHyphens/>
              <w:jc w:val="center"/>
              <w:rPr>
                <w:lang w:eastAsia="ru-RU"/>
              </w:rPr>
            </w:pPr>
            <w:r w:rsidRPr="00302F8E">
              <w:rPr>
                <w:lang w:eastAsia="ru-RU"/>
              </w:rPr>
              <w:t>Бесплатно</w:t>
            </w:r>
          </w:p>
        </w:tc>
      </w:tr>
      <w:tr w:rsidR="00E37F28" w:rsidRPr="00302F8E" w:rsidTr="002932A1">
        <w:trPr>
          <w:trHeight w:val="20"/>
        </w:trPr>
        <w:tc>
          <w:tcPr>
            <w:tcW w:w="986" w:type="dxa"/>
            <w:shd w:val="clear" w:color="auto" w:fill="auto"/>
            <w:noWrap/>
          </w:tcPr>
          <w:p w:rsidR="00E37F28" w:rsidRPr="00E37F28" w:rsidRDefault="00E37F28" w:rsidP="00E37F28">
            <w:pPr>
              <w:suppressAutoHyphens/>
              <w:jc w:val="right"/>
              <w:rPr>
                <w:lang w:eastAsia="ru-RU"/>
              </w:rPr>
            </w:pPr>
            <w:r w:rsidRPr="00E37F28">
              <w:rPr>
                <w:lang w:eastAsia="ru-RU"/>
              </w:rPr>
              <w:t>2.4.1.</w:t>
            </w:r>
          </w:p>
        </w:tc>
        <w:tc>
          <w:tcPr>
            <w:tcW w:w="6996" w:type="dxa"/>
            <w:shd w:val="clear" w:color="auto" w:fill="auto"/>
          </w:tcPr>
          <w:p w:rsidR="00E37F28" w:rsidRPr="00302F8E" w:rsidRDefault="007650F2" w:rsidP="008416BC">
            <w:pPr>
              <w:suppressAutoHyphens/>
              <w:rPr>
                <w:lang w:eastAsia="ru-RU"/>
              </w:rPr>
            </w:pPr>
            <w:r w:rsidRPr="00302F8E">
              <w:rPr>
                <w:lang w:eastAsia="ru-RU"/>
              </w:rPr>
              <w:t>Зачисление денежных средств на Счет физического лица</w:t>
            </w:r>
            <w:r>
              <w:rPr>
                <w:lang w:eastAsia="ru-RU"/>
              </w:rPr>
              <w:t xml:space="preserve"> </w:t>
            </w:r>
            <w:r w:rsidR="00E37F28">
              <w:rPr>
                <w:lang w:eastAsia="ru-RU"/>
              </w:rPr>
              <w:t xml:space="preserve">в турецких лирах </w:t>
            </w:r>
            <w:r w:rsidR="00E37F28" w:rsidRPr="00E37F28">
              <w:rPr>
                <w:lang w:eastAsia="ru-RU"/>
              </w:rPr>
              <w:t>через корреспондентский счет в</w:t>
            </w:r>
            <w:r w:rsidR="00E37F28">
              <w:rPr>
                <w:lang w:eastAsia="ru-RU"/>
              </w:rPr>
              <w:t xml:space="preserve"> AKTIF YATIRIM BANKASI A.S</w:t>
            </w:r>
          </w:p>
        </w:tc>
        <w:tc>
          <w:tcPr>
            <w:tcW w:w="2239" w:type="dxa"/>
            <w:shd w:val="clear" w:color="auto" w:fill="auto"/>
            <w:noWrap/>
          </w:tcPr>
          <w:p w:rsidR="00E37F28" w:rsidRPr="00302F8E" w:rsidRDefault="00E37F28" w:rsidP="008416BC">
            <w:pPr>
              <w:suppressAutoHyphens/>
              <w:jc w:val="center"/>
              <w:rPr>
                <w:lang w:eastAsia="ru-RU"/>
              </w:rPr>
            </w:pPr>
            <w:r>
              <w:rPr>
                <w:lang w:eastAsia="ru-RU"/>
              </w:rPr>
              <w:t>0,7% от суммы</w:t>
            </w:r>
          </w:p>
        </w:tc>
      </w:tr>
      <w:tr w:rsidR="008416BC" w:rsidRPr="00302F8E" w:rsidTr="002932A1">
        <w:trPr>
          <w:trHeight w:val="20"/>
        </w:trPr>
        <w:tc>
          <w:tcPr>
            <w:tcW w:w="986" w:type="dxa"/>
            <w:shd w:val="clear" w:color="auto" w:fill="auto"/>
            <w:noWrap/>
            <w:hideMark/>
          </w:tcPr>
          <w:p w:rsidR="008416BC" w:rsidRPr="00302F8E" w:rsidRDefault="008416BC" w:rsidP="008416BC">
            <w:pPr>
              <w:suppressAutoHyphens/>
              <w:rPr>
                <w:b/>
                <w:bCs/>
                <w:lang w:eastAsia="ru-RU"/>
              </w:rPr>
            </w:pPr>
            <w:r>
              <w:rPr>
                <w:b/>
                <w:bCs/>
                <w:lang w:eastAsia="ru-RU"/>
              </w:rPr>
              <w:t>2.5</w:t>
            </w:r>
            <w:r w:rsidRPr="00302F8E">
              <w:rPr>
                <w:b/>
                <w:bCs/>
                <w:lang w:eastAsia="ru-RU"/>
              </w:rPr>
              <w:t>.</w:t>
            </w:r>
          </w:p>
        </w:tc>
        <w:tc>
          <w:tcPr>
            <w:tcW w:w="6996" w:type="dxa"/>
            <w:shd w:val="clear" w:color="auto" w:fill="auto"/>
            <w:hideMark/>
          </w:tcPr>
          <w:p w:rsidR="008416BC" w:rsidRPr="00302F8E" w:rsidRDefault="008416BC" w:rsidP="008416BC">
            <w:pPr>
              <w:suppressAutoHyphens/>
              <w:rPr>
                <w:b/>
                <w:bCs/>
                <w:lang w:eastAsia="ru-RU"/>
              </w:rPr>
            </w:pPr>
            <w:r w:rsidRPr="00302F8E">
              <w:rPr>
                <w:b/>
                <w:bCs/>
                <w:lang w:eastAsia="ru-RU"/>
              </w:rPr>
              <w:t>Перевод денежных средств внутри Банка:</w:t>
            </w:r>
          </w:p>
        </w:tc>
        <w:tc>
          <w:tcPr>
            <w:tcW w:w="2239" w:type="dxa"/>
            <w:shd w:val="clear" w:color="auto" w:fill="auto"/>
            <w:noWrap/>
            <w:hideMark/>
          </w:tcPr>
          <w:p w:rsidR="008416BC" w:rsidRPr="00302F8E" w:rsidRDefault="008416BC" w:rsidP="008416BC">
            <w:pPr>
              <w:suppressAutoHyphens/>
              <w:jc w:val="center"/>
              <w:rPr>
                <w:lang w:eastAsia="ru-RU"/>
              </w:rPr>
            </w:pPr>
          </w:p>
        </w:tc>
      </w:tr>
      <w:tr w:rsidR="008416BC" w:rsidRPr="00302F8E" w:rsidTr="002932A1">
        <w:trPr>
          <w:trHeight w:val="20"/>
        </w:trPr>
        <w:tc>
          <w:tcPr>
            <w:tcW w:w="986" w:type="dxa"/>
            <w:shd w:val="clear" w:color="auto" w:fill="auto"/>
            <w:noWrap/>
            <w:hideMark/>
          </w:tcPr>
          <w:p w:rsidR="008416BC" w:rsidRPr="00302F8E" w:rsidRDefault="008416BC" w:rsidP="008416BC">
            <w:pPr>
              <w:suppressAutoHyphens/>
              <w:jc w:val="right"/>
              <w:rPr>
                <w:lang w:eastAsia="ru-RU"/>
              </w:rPr>
            </w:pPr>
            <w:r w:rsidRPr="00302F8E">
              <w:rPr>
                <w:lang w:eastAsia="ru-RU"/>
              </w:rPr>
              <w:t>2.</w:t>
            </w:r>
            <w:r>
              <w:rPr>
                <w:lang w:eastAsia="ru-RU"/>
              </w:rPr>
              <w:t>5</w:t>
            </w:r>
            <w:r w:rsidRPr="00302F8E">
              <w:rPr>
                <w:lang w:eastAsia="ru-RU"/>
              </w:rPr>
              <w:t>.1.</w:t>
            </w:r>
          </w:p>
        </w:tc>
        <w:tc>
          <w:tcPr>
            <w:tcW w:w="6996" w:type="dxa"/>
            <w:shd w:val="clear" w:color="auto" w:fill="auto"/>
            <w:hideMark/>
          </w:tcPr>
          <w:p w:rsidR="008416BC" w:rsidRPr="00302F8E" w:rsidRDefault="008416BC" w:rsidP="008416BC">
            <w:pPr>
              <w:suppressAutoHyphens/>
              <w:rPr>
                <w:lang w:eastAsia="ru-RU"/>
              </w:rPr>
            </w:pPr>
            <w:r w:rsidRPr="00302F8E">
              <w:rPr>
                <w:lang w:eastAsia="ru-RU"/>
              </w:rPr>
              <w:t>на Счет физического лица</w:t>
            </w:r>
          </w:p>
        </w:tc>
        <w:tc>
          <w:tcPr>
            <w:tcW w:w="2239" w:type="dxa"/>
            <w:shd w:val="clear" w:color="auto" w:fill="auto"/>
            <w:noWrap/>
            <w:hideMark/>
          </w:tcPr>
          <w:p w:rsidR="008416BC" w:rsidRPr="00302F8E" w:rsidRDefault="008416BC" w:rsidP="008416BC">
            <w:pPr>
              <w:suppressAutoHyphens/>
              <w:jc w:val="center"/>
              <w:rPr>
                <w:lang w:eastAsia="ru-RU"/>
              </w:rPr>
            </w:pPr>
            <w:r w:rsidRPr="00302F8E">
              <w:rPr>
                <w:lang w:eastAsia="ru-RU"/>
              </w:rPr>
              <w:t>Бесплатно</w:t>
            </w:r>
          </w:p>
        </w:tc>
      </w:tr>
      <w:tr w:rsidR="008416BC" w:rsidRPr="00302F8E" w:rsidTr="002932A1">
        <w:trPr>
          <w:trHeight w:val="20"/>
        </w:trPr>
        <w:tc>
          <w:tcPr>
            <w:tcW w:w="986" w:type="dxa"/>
            <w:shd w:val="clear" w:color="auto" w:fill="auto"/>
            <w:noWrap/>
          </w:tcPr>
          <w:p w:rsidR="008416BC" w:rsidRPr="00302F8E" w:rsidRDefault="008416BC" w:rsidP="008416BC">
            <w:pPr>
              <w:suppressAutoHyphens/>
              <w:jc w:val="right"/>
              <w:rPr>
                <w:lang w:eastAsia="ru-RU"/>
              </w:rPr>
            </w:pPr>
            <w:r>
              <w:rPr>
                <w:lang w:eastAsia="ru-RU"/>
              </w:rPr>
              <w:t>2.5</w:t>
            </w:r>
            <w:r w:rsidRPr="00302F8E">
              <w:rPr>
                <w:lang w:eastAsia="ru-RU"/>
              </w:rPr>
              <w:t>.2.</w:t>
            </w:r>
          </w:p>
        </w:tc>
        <w:tc>
          <w:tcPr>
            <w:tcW w:w="6996" w:type="dxa"/>
            <w:shd w:val="clear" w:color="auto" w:fill="auto"/>
          </w:tcPr>
          <w:p w:rsidR="008416BC" w:rsidRPr="00302F8E" w:rsidRDefault="008416BC" w:rsidP="008416BC">
            <w:pPr>
              <w:suppressAutoHyphens/>
              <w:rPr>
                <w:lang w:eastAsia="ru-RU"/>
              </w:rPr>
            </w:pPr>
            <w:r w:rsidRPr="00302F8E">
              <w:rPr>
                <w:lang w:eastAsia="ru-RU"/>
              </w:rPr>
              <w:t>в пользу Банка</w:t>
            </w:r>
          </w:p>
        </w:tc>
        <w:tc>
          <w:tcPr>
            <w:tcW w:w="2239" w:type="dxa"/>
            <w:shd w:val="clear" w:color="auto" w:fill="auto"/>
            <w:noWrap/>
          </w:tcPr>
          <w:p w:rsidR="008416BC" w:rsidRPr="00302F8E" w:rsidRDefault="008416BC" w:rsidP="008416BC">
            <w:pPr>
              <w:suppressAutoHyphens/>
              <w:jc w:val="center"/>
              <w:rPr>
                <w:lang w:eastAsia="ru-RU"/>
              </w:rPr>
            </w:pPr>
            <w:r w:rsidRPr="00302F8E">
              <w:rPr>
                <w:lang w:eastAsia="ru-RU"/>
              </w:rPr>
              <w:t>Бесплатно</w:t>
            </w:r>
          </w:p>
        </w:tc>
      </w:tr>
      <w:tr w:rsidR="008416BC" w:rsidRPr="00302F8E" w:rsidTr="002932A1">
        <w:trPr>
          <w:trHeight w:val="20"/>
        </w:trPr>
        <w:tc>
          <w:tcPr>
            <w:tcW w:w="986" w:type="dxa"/>
            <w:shd w:val="clear" w:color="auto" w:fill="auto"/>
            <w:noWrap/>
            <w:hideMark/>
          </w:tcPr>
          <w:p w:rsidR="008416BC" w:rsidRPr="00302F8E" w:rsidRDefault="008416BC" w:rsidP="008416BC">
            <w:pPr>
              <w:suppressAutoHyphens/>
              <w:rPr>
                <w:b/>
                <w:bCs/>
                <w:lang w:eastAsia="ru-RU"/>
              </w:rPr>
            </w:pPr>
            <w:r w:rsidRPr="00302F8E">
              <w:rPr>
                <w:b/>
                <w:bCs/>
                <w:lang w:eastAsia="ru-RU"/>
              </w:rPr>
              <w:t>2.</w:t>
            </w:r>
            <w:r>
              <w:rPr>
                <w:b/>
                <w:bCs/>
                <w:lang w:eastAsia="ru-RU"/>
              </w:rPr>
              <w:t>6</w:t>
            </w:r>
            <w:r w:rsidRPr="00302F8E">
              <w:rPr>
                <w:b/>
                <w:bCs/>
                <w:lang w:eastAsia="ru-RU"/>
              </w:rPr>
              <w:t>.</w:t>
            </w:r>
          </w:p>
        </w:tc>
        <w:tc>
          <w:tcPr>
            <w:tcW w:w="6996" w:type="dxa"/>
            <w:shd w:val="clear" w:color="auto" w:fill="auto"/>
            <w:hideMark/>
          </w:tcPr>
          <w:p w:rsidR="008416BC" w:rsidRPr="00302F8E" w:rsidRDefault="008416BC" w:rsidP="008416BC">
            <w:pPr>
              <w:suppressAutoHyphens/>
              <w:rPr>
                <w:b/>
                <w:bCs/>
                <w:lang w:eastAsia="ru-RU"/>
              </w:rPr>
            </w:pPr>
            <w:r w:rsidRPr="00302F8E">
              <w:rPr>
                <w:b/>
                <w:bCs/>
                <w:lang w:eastAsia="ru-RU"/>
              </w:rPr>
              <w:t>Перевод денежных средств</w:t>
            </w:r>
            <w:r>
              <w:rPr>
                <w:b/>
                <w:bCs/>
                <w:lang w:eastAsia="ru-RU"/>
              </w:rPr>
              <w:t xml:space="preserve"> </w:t>
            </w:r>
            <w:r w:rsidRPr="00302F8E">
              <w:rPr>
                <w:b/>
                <w:bCs/>
                <w:lang w:eastAsia="ru-RU"/>
              </w:rPr>
              <w:t>на счета в другие Банки:</w:t>
            </w:r>
          </w:p>
        </w:tc>
        <w:tc>
          <w:tcPr>
            <w:tcW w:w="2239" w:type="dxa"/>
            <w:shd w:val="clear" w:color="auto" w:fill="auto"/>
            <w:noWrap/>
            <w:hideMark/>
          </w:tcPr>
          <w:p w:rsidR="008416BC" w:rsidRPr="00302F8E" w:rsidRDefault="008416BC" w:rsidP="008416BC">
            <w:pPr>
              <w:suppressAutoHyphens/>
              <w:jc w:val="center"/>
              <w:rPr>
                <w:lang w:eastAsia="ru-RU"/>
              </w:rPr>
            </w:pPr>
          </w:p>
        </w:tc>
      </w:tr>
      <w:tr w:rsidR="008416BC" w:rsidRPr="00302F8E" w:rsidTr="00AA5CB7">
        <w:trPr>
          <w:trHeight w:val="20"/>
        </w:trPr>
        <w:tc>
          <w:tcPr>
            <w:tcW w:w="986" w:type="dxa"/>
            <w:shd w:val="clear" w:color="auto" w:fill="auto"/>
            <w:noWrap/>
          </w:tcPr>
          <w:p w:rsidR="008416BC" w:rsidRPr="005742AE" w:rsidRDefault="008416BC" w:rsidP="008416BC">
            <w:pPr>
              <w:suppressAutoHyphens/>
              <w:jc w:val="right"/>
              <w:rPr>
                <w:highlight w:val="yellow"/>
                <w:lang w:eastAsia="ru-RU"/>
              </w:rPr>
            </w:pPr>
            <w:r w:rsidRPr="001C65FA">
              <w:rPr>
                <w:lang w:eastAsia="ru-RU"/>
              </w:rPr>
              <w:t>2.</w:t>
            </w:r>
            <w:r>
              <w:rPr>
                <w:lang w:eastAsia="ru-RU"/>
              </w:rPr>
              <w:t>6</w:t>
            </w:r>
            <w:r w:rsidRPr="001C65FA">
              <w:rPr>
                <w:lang w:eastAsia="ru-RU"/>
              </w:rPr>
              <w:t>.1</w:t>
            </w:r>
          </w:p>
        </w:tc>
        <w:tc>
          <w:tcPr>
            <w:tcW w:w="9235" w:type="dxa"/>
            <w:gridSpan w:val="2"/>
            <w:shd w:val="clear" w:color="auto" w:fill="auto"/>
          </w:tcPr>
          <w:p w:rsidR="008416BC" w:rsidRPr="001C65FA" w:rsidRDefault="008416BC" w:rsidP="00E37F28">
            <w:pPr>
              <w:suppressAutoHyphens/>
              <w:rPr>
                <w:lang w:eastAsia="ru-RU"/>
              </w:rPr>
            </w:pPr>
            <w:r w:rsidRPr="000A0F38">
              <w:rPr>
                <w:bCs/>
                <w:lang w:eastAsia="ru-RU"/>
              </w:rPr>
              <w:t>Перевод денежных средств на счета в другие Банки</w:t>
            </w:r>
            <w:r w:rsidRPr="001C65FA">
              <w:rPr>
                <w:bCs/>
                <w:lang w:eastAsia="ru-RU"/>
              </w:rPr>
              <w:t>:</w:t>
            </w:r>
          </w:p>
        </w:tc>
      </w:tr>
      <w:tr w:rsidR="006154DB" w:rsidRPr="005E6F3B" w:rsidTr="002932A1">
        <w:trPr>
          <w:trHeight w:val="20"/>
        </w:trPr>
        <w:tc>
          <w:tcPr>
            <w:tcW w:w="986" w:type="dxa"/>
            <w:shd w:val="clear" w:color="auto" w:fill="auto"/>
            <w:noWrap/>
          </w:tcPr>
          <w:p w:rsidR="006154DB" w:rsidRPr="005E6F3B" w:rsidRDefault="006154DB" w:rsidP="006154DB">
            <w:pPr>
              <w:suppressAutoHyphens/>
              <w:jc w:val="right"/>
              <w:rPr>
                <w:lang w:eastAsia="ru-RU"/>
              </w:rPr>
            </w:pPr>
            <w:r>
              <w:rPr>
                <w:lang w:eastAsia="ru-RU"/>
              </w:rPr>
              <w:t>2.6.1.1.</w:t>
            </w:r>
          </w:p>
        </w:tc>
        <w:tc>
          <w:tcPr>
            <w:tcW w:w="6996" w:type="dxa"/>
            <w:shd w:val="clear" w:color="auto" w:fill="auto"/>
          </w:tcPr>
          <w:p w:rsidR="006154DB" w:rsidRPr="00E54555" w:rsidRDefault="006154DB" w:rsidP="006154DB">
            <w:pPr>
              <w:suppressAutoHyphens/>
              <w:rPr>
                <w:lang w:eastAsia="ru-RU"/>
              </w:rPr>
            </w:pPr>
            <w:r w:rsidRPr="00E54555">
              <w:rPr>
                <w:lang w:eastAsia="ru-RU"/>
              </w:rPr>
              <w:t>в долларах США</w:t>
            </w:r>
          </w:p>
        </w:tc>
        <w:tc>
          <w:tcPr>
            <w:tcW w:w="2239" w:type="dxa"/>
            <w:shd w:val="clear" w:color="auto" w:fill="auto"/>
            <w:noWrap/>
          </w:tcPr>
          <w:p w:rsidR="006154DB" w:rsidRPr="00E54555" w:rsidRDefault="00E15AAC" w:rsidP="00E15AAC">
            <w:pPr>
              <w:suppressAutoHyphens/>
              <w:jc w:val="center"/>
              <w:rPr>
                <w:lang w:eastAsia="ru-RU"/>
              </w:rPr>
            </w:pPr>
            <w:r>
              <w:rPr>
                <w:lang w:eastAsia="ru-RU"/>
              </w:rPr>
              <w:t>0,2% от суммы (мин. 3</w:t>
            </w:r>
            <w:r w:rsidR="00E663AC" w:rsidRPr="0013237E">
              <w:rPr>
                <w:lang w:eastAsia="ru-RU"/>
              </w:rPr>
              <w:t>5</w:t>
            </w:r>
            <w:r w:rsidR="006154DB" w:rsidRPr="00E54555">
              <w:rPr>
                <w:lang w:eastAsia="ru-RU"/>
              </w:rPr>
              <w:t xml:space="preserve"> </w:t>
            </w:r>
            <w:r w:rsidR="006154DB" w:rsidRPr="00E54555">
              <w:rPr>
                <w:lang w:val="en-US" w:eastAsia="ru-RU"/>
              </w:rPr>
              <w:t>USD</w:t>
            </w:r>
            <w:r w:rsidR="006154DB" w:rsidRPr="00E54555">
              <w:rPr>
                <w:lang w:eastAsia="ru-RU"/>
              </w:rPr>
              <w:t xml:space="preserve">, макс. </w:t>
            </w:r>
            <w:r>
              <w:rPr>
                <w:lang w:eastAsia="ru-RU"/>
              </w:rPr>
              <w:t>2</w:t>
            </w:r>
            <w:r w:rsidR="006154DB" w:rsidRPr="00E54555">
              <w:rPr>
                <w:lang w:eastAsia="ru-RU"/>
              </w:rPr>
              <w:t xml:space="preserve">50 </w:t>
            </w:r>
            <w:r w:rsidR="006154DB" w:rsidRPr="00E54555">
              <w:rPr>
                <w:lang w:val="en-US" w:eastAsia="ru-RU"/>
              </w:rPr>
              <w:t>USD</w:t>
            </w:r>
            <w:r w:rsidR="006154DB" w:rsidRPr="00E54555">
              <w:rPr>
                <w:lang w:eastAsia="ru-RU"/>
              </w:rPr>
              <w:t>)</w:t>
            </w:r>
            <w:r w:rsidR="0013237E">
              <w:rPr>
                <w:lang w:eastAsia="ru-RU"/>
              </w:rPr>
              <w:t xml:space="preserve"> + компенсация расходов Банка</w:t>
            </w:r>
          </w:p>
        </w:tc>
      </w:tr>
      <w:tr w:rsidR="006154DB" w:rsidRPr="005E6F3B" w:rsidTr="002932A1">
        <w:trPr>
          <w:trHeight w:val="20"/>
        </w:trPr>
        <w:tc>
          <w:tcPr>
            <w:tcW w:w="986" w:type="dxa"/>
            <w:shd w:val="clear" w:color="auto" w:fill="auto"/>
            <w:noWrap/>
          </w:tcPr>
          <w:p w:rsidR="006154DB" w:rsidRPr="004D6290" w:rsidRDefault="004D6290" w:rsidP="006154DB">
            <w:pPr>
              <w:suppressAutoHyphens/>
              <w:jc w:val="right"/>
              <w:rPr>
                <w:lang w:eastAsia="ru-RU"/>
              </w:rPr>
            </w:pPr>
            <w:r>
              <w:rPr>
                <w:lang w:eastAsia="ru-RU"/>
              </w:rPr>
              <w:t>2.6.1.2.</w:t>
            </w:r>
          </w:p>
        </w:tc>
        <w:tc>
          <w:tcPr>
            <w:tcW w:w="6996" w:type="dxa"/>
            <w:shd w:val="clear" w:color="auto" w:fill="auto"/>
          </w:tcPr>
          <w:p w:rsidR="006154DB" w:rsidRPr="00E54555" w:rsidRDefault="006154DB" w:rsidP="006154DB">
            <w:pPr>
              <w:suppressAutoHyphens/>
              <w:rPr>
                <w:lang w:eastAsia="ru-RU"/>
              </w:rPr>
            </w:pPr>
            <w:r w:rsidRPr="00E54555">
              <w:rPr>
                <w:lang w:eastAsia="ru-RU"/>
              </w:rPr>
              <w:t>в ЕВРО</w:t>
            </w:r>
          </w:p>
        </w:tc>
        <w:tc>
          <w:tcPr>
            <w:tcW w:w="2239" w:type="dxa"/>
            <w:shd w:val="clear" w:color="auto" w:fill="auto"/>
            <w:noWrap/>
          </w:tcPr>
          <w:p w:rsidR="006154DB" w:rsidRPr="00E54555" w:rsidRDefault="006154DB" w:rsidP="00E15AAC">
            <w:pPr>
              <w:suppressAutoHyphens/>
              <w:jc w:val="center"/>
              <w:rPr>
                <w:lang w:eastAsia="ru-RU"/>
              </w:rPr>
            </w:pPr>
            <w:r w:rsidRPr="00E54555">
              <w:rPr>
                <w:lang w:eastAsia="ru-RU"/>
              </w:rPr>
              <w:t xml:space="preserve">0,2% от суммы (мин. </w:t>
            </w:r>
            <w:r w:rsidR="00E15AAC">
              <w:rPr>
                <w:lang w:eastAsia="ru-RU"/>
              </w:rPr>
              <w:t>3</w:t>
            </w:r>
            <w:r w:rsidRPr="00E54555">
              <w:rPr>
                <w:lang w:eastAsia="ru-RU"/>
              </w:rPr>
              <w:t xml:space="preserve">5 </w:t>
            </w:r>
            <w:r w:rsidRPr="00E54555">
              <w:rPr>
                <w:lang w:val="en-US" w:eastAsia="ru-RU"/>
              </w:rPr>
              <w:t>EUR</w:t>
            </w:r>
            <w:r w:rsidRPr="00E54555">
              <w:rPr>
                <w:lang w:eastAsia="ru-RU"/>
              </w:rPr>
              <w:t xml:space="preserve">, макс. </w:t>
            </w:r>
            <w:r w:rsidR="00E15AAC">
              <w:rPr>
                <w:lang w:eastAsia="ru-RU"/>
              </w:rPr>
              <w:t>2</w:t>
            </w:r>
            <w:r w:rsidRPr="00E54555">
              <w:rPr>
                <w:lang w:eastAsia="ru-RU"/>
              </w:rPr>
              <w:t xml:space="preserve">50 </w:t>
            </w:r>
            <w:r w:rsidRPr="00E54555">
              <w:rPr>
                <w:lang w:val="en-US" w:eastAsia="ru-RU"/>
              </w:rPr>
              <w:t>EUR</w:t>
            </w:r>
            <w:r w:rsidRPr="00E54555">
              <w:rPr>
                <w:lang w:eastAsia="ru-RU"/>
              </w:rPr>
              <w:t>)</w:t>
            </w:r>
            <w:r w:rsidRPr="00E73FF3">
              <w:rPr>
                <w:lang w:eastAsia="ru-RU"/>
              </w:rPr>
              <w:t xml:space="preserve"> </w:t>
            </w:r>
            <w:r w:rsidR="0013237E">
              <w:rPr>
                <w:lang w:eastAsia="ru-RU"/>
              </w:rPr>
              <w:t>+ компенсация расходов Банка</w:t>
            </w:r>
          </w:p>
        </w:tc>
      </w:tr>
      <w:tr w:rsidR="006154DB" w:rsidRPr="005E6F3B" w:rsidTr="002932A1">
        <w:trPr>
          <w:trHeight w:val="20"/>
        </w:trPr>
        <w:tc>
          <w:tcPr>
            <w:tcW w:w="986" w:type="dxa"/>
            <w:shd w:val="clear" w:color="auto" w:fill="auto"/>
            <w:noWrap/>
          </w:tcPr>
          <w:p w:rsidR="006154DB" w:rsidRDefault="004D6290" w:rsidP="006154DB">
            <w:pPr>
              <w:suppressAutoHyphens/>
              <w:jc w:val="right"/>
              <w:rPr>
                <w:lang w:eastAsia="ru-RU"/>
              </w:rPr>
            </w:pPr>
            <w:r>
              <w:rPr>
                <w:lang w:eastAsia="ru-RU"/>
              </w:rPr>
              <w:t>2.6.1.3.</w:t>
            </w:r>
          </w:p>
        </w:tc>
        <w:tc>
          <w:tcPr>
            <w:tcW w:w="6996" w:type="dxa"/>
            <w:shd w:val="clear" w:color="auto" w:fill="auto"/>
          </w:tcPr>
          <w:p w:rsidR="006154DB" w:rsidRPr="006154DB" w:rsidRDefault="006154DB" w:rsidP="006154DB">
            <w:pPr>
              <w:suppressAutoHyphens/>
              <w:rPr>
                <w:lang w:eastAsia="ru-RU"/>
              </w:rPr>
            </w:pPr>
            <w:r>
              <w:rPr>
                <w:lang w:eastAsia="ru-RU"/>
              </w:rPr>
              <w:t>в</w:t>
            </w:r>
            <w:r w:rsidRPr="006154DB">
              <w:rPr>
                <w:lang w:eastAsia="ru-RU"/>
              </w:rPr>
              <w:t xml:space="preserve"> </w:t>
            </w:r>
            <w:r w:rsidRPr="00E54555">
              <w:rPr>
                <w:lang w:eastAsia="ru-RU"/>
              </w:rPr>
              <w:t>ЕВРО</w:t>
            </w:r>
            <w:r>
              <w:rPr>
                <w:lang w:eastAsia="ru-RU"/>
              </w:rPr>
              <w:t xml:space="preserve"> </w:t>
            </w:r>
            <w:r w:rsidRPr="006154DB">
              <w:rPr>
                <w:lang w:eastAsia="ru-RU"/>
              </w:rPr>
              <w:t xml:space="preserve"> </w:t>
            </w:r>
            <w:r>
              <w:rPr>
                <w:lang w:eastAsia="ru-RU"/>
              </w:rPr>
              <w:t xml:space="preserve">через корреспондентский счет в  </w:t>
            </w:r>
            <w:r w:rsidRPr="00BC337B">
              <w:rPr>
                <w:lang w:eastAsia="ru-RU"/>
              </w:rPr>
              <w:t>NUROL INVESTMENT BANK INC</w:t>
            </w:r>
          </w:p>
        </w:tc>
        <w:tc>
          <w:tcPr>
            <w:tcW w:w="2239" w:type="dxa"/>
            <w:shd w:val="clear" w:color="auto" w:fill="auto"/>
            <w:noWrap/>
          </w:tcPr>
          <w:p w:rsidR="006154DB" w:rsidRPr="005E6F3B" w:rsidRDefault="006154DB" w:rsidP="0013237E">
            <w:pPr>
              <w:suppressAutoHyphens/>
              <w:jc w:val="center"/>
              <w:rPr>
                <w:lang w:eastAsia="ru-RU"/>
              </w:rPr>
            </w:pPr>
            <w:r w:rsidRPr="00E54555">
              <w:rPr>
                <w:lang w:eastAsia="ru-RU"/>
              </w:rPr>
              <w:t xml:space="preserve">0,2% от суммы (мин. </w:t>
            </w:r>
            <w:r>
              <w:rPr>
                <w:lang w:eastAsia="ru-RU"/>
              </w:rPr>
              <w:t>100</w:t>
            </w:r>
            <w:r w:rsidRPr="00E54555">
              <w:rPr>
                <w:lang w:eastAsia="ru-RU"/>
              </w:rPr>
              <w:t xml:space="preserve"> </w:t>
            </w:r>
            <w:r w:rsidRPr="00E54555">
              <w:rPr>
                <w:lang w:val="en-US" w:eastAsia="ru-RU"/>
              </w:rPr>
              <w:t>EUR</w:t>
            </w:r>
            <w:r w:rsidRPr="00E54555">
              <w:rPr>
                <w:lang w:eastAsia="ru-RU"/>
              </w:rPr>
              <w:t xml:space="preserve">, макс. </w:t>
            </w:r>
            <w:r>
              <w:rPr>
                <w:lang w:eastAsia="ru-RU"/>
              </w:rPr>
              <w:t xml:space="preserve">500 </w:t>
            </w:r>
            <w:r w:rsidRPr="00E54555">
              <w:rPr>
                <w:lang w:val="en-US" w:eastAsia="ru-RU"/>
              </w:rPr>
              <w:t>EUR</w:t>
            </w:r>
            <w:r w:rsidRPr="00E54555">
              <w:rPr>
                <w:lang w:eastAsia="ru-RU"/>
              </w:rPr>
              <w:t>)</w:t>
            </w:r>
            <w:r w:rsidRPr="00E73FF3">
              <w:rPr>
                <w:lang w:eastAsia="ru-RU"/>
              </w:rPr>
              <w:t xml:space="preserve"> </w:t>
            </w:r>
            <w:r w:rsidR="0013237E">
              <w:rPr>
                <w:lang w:eastAsia="ru-RU"/>
              </w:rPr>
              <w:t>+ компенсация расходов Банка</w:t>
            </w:r>
          </w:p>
        </w:tc>
      </w:tr>
      <w:tr w:rsidR="006154DB" w:rsidRPr="00302F8E" w:rsidTr="00BC337B">
        <w:trPr>
          <w:trHeight w:val="772"/>
        </w:trPr>
        <w:tc>
          <w:tcPr>
            <w:tcW w:w="986" w:type="dxa"/>
            <w:shd w:val="clear" w:color="auto" w:fill="auto"/>
            <w:noWrap/>
            <w:hideMark/>
          </w:tcPr>
          <w:p w:rsidR="006154DB" w:rsidRPr="00E54555" w:rsidRDefault="006154DB" w:rsidP="006154DB">
            <w:pPr>
              <w:suppressAutoHyphens/>
              <w:jc w:val="right"/>
              <w:rPr>
                <w:lang w:eastAsia="ru-RU"/>
              </w:rPr>
            </w:pPr>
            <w:r w:rsidRPr="00E54555">
              <w:rPr>
                <w:lang w:eastAsia="ru-RU"/>
              </w:rPr>
              <w:t>2.</w:t>
            </w:r>
            <w:r>
              <w:rPr>
                <w:lang w:eastAsia="ru-RU"/>
              </w:rPr>
              <w:t>6</w:t>
            </w:r>
            <w:r w:rsidRPr="00E54555">
              <w:rPr>
                <w:lang w:eastAsia="ru-RU"/>
              </w:rPr>
              <w:t>.</w:t>
            </w:r>
            <w:r w:rsidR="004D6290">
              <w:rPr>
                <w:lang w:eastAsia="ru-RU"/>
              </w:rPr>
              <w:t>1.4</w:t>
            </w:r>
            <w:r w:rsidRPr="00E54555">
              <w:rPr>
                <w:lang w:eastAsia="ru-RU"/>
              </w:rPr>
              <w:t>.</w:t>
            </w:r>
          </w:p>
        </w:tc>
        <w:tc>
          <w:tcPr>
            <w:tcW w:w="6996" w:type="dxa"/>
            <w:shd w:val="clear" w:color="auto" w:fill="auto"/>
            <w:hideMark/>
          </w:tcPr>
          <w:p w:rsidR="006154DB" w:rsidRPr="00E54555" w:rsidRDefault="006154DB" w:rsidP="006154DB">
            <w:pPr>
              <w:suppressAutoHyphens/>
              <w:rPr>
                <w:lang w:eastAsia="ru-RU"/>
              </w:rPr>
            </w:pPr>
            <w:r w:rsidRPr="00E54555">
              <w:rPr>
                <w:lang w:eastAsia="ru-RU"/>
              </w:rPr>
              <w:t xml:space="preserve">в </w:t>
            </w:r>
            <w:r>
              <w:rPr>
                <w:lang w:eastAsia="ru-RU"/>
              </w:rPr>
              <w:t>китайских юанях</w:t>
            </w:r>
          </w:p>
        </w:tc>
        <w:tc>
          <w:tcPr>
            <w:tcW w:w="2239" w:type="dxa"/>
            <w:shd w:val="clear" w:color="auto" w:fill="auto"/>
            <w:noWrap/>
            <w:hideMark/>
          </w:tcPr>
          <w:p w:rsidR="006154DB" w:rsidRPr="00E54555" w:rsidRDefault="006154DB" w:rsidP="006154DB">
            <w:pPr>
              <w:suppressAutoHyphens/>
              <w:jc w:val="center"/>
              <w:rPr>
                <w:lang w:eastAsia="ru-RU"/>
              </w:rPr>
            </w:pPr>
            <w:r w:rsidRPr="00E54555">
              <w:rPr>
                <w:lang w:eastAsia="ru-RU"/>
              </w:rPr>
              <w:t xml:space="preserve">0,2% от суммы (мин. 20 </w:t>
            </w:r>
            <w:r w:rsidRPr="00E54555">
              <w:rPr>
                <w:lang w:val="en-US" w:eastAsia="ru-RU"/>
              </w:rPr>
              <w:t>USD</w:t>
            </w:r>
            <w:r w:rsidRPr="00E54555">
              <w:rPr>
                <w:lang w:eastAsia="ru-RU"/>
              </w:rPr>
              <w:t xml:space="preserve">, макс. 150 </w:t>
            </w:r>
            <w:r w:rsidRPr="00E54555">
              <w:rPr>
                <w:lang w:val="en-US" w:eastAsia="ru-RU"/>
              </w:rPr>
              <w:t>USD</w:t>
            </w:r>
            <w:r w:rsidRPr="00E54555">
              <w:rPr>
                <w:lang w:eastAsia="ru-RU"/>
              </w:rPr>
              <w:t>)</w:t>
            </w:r>
            <w:r w:rsidRPr="00E73FF3">
              <w:rPr>
                <w:lang w:eastAsia="ru-RU"/>
              </w:rPr>
              <w:t xml:space="preserve"> </w:t>
            </w:r>
            <w:r w:rsidR="0013237E">
              <w:rPr>
                <w:lang w:eastAsia="ru-RU"/>
              </w:rPr>
              <w:t>+ компенсация расходов Банка</w:t>
            </w:r>
          </w:p>
        </w:tc>
      </w:tr>
      <w:tr w:rsidR="006154DB" w:rsidRPr="00302F8E" w:rsidTr="00BC337B">
        <w:trPr>
          <w:trHeight w:val="414"/>
        </w:trPr>
        <w:tc>
          <w:tcPr>
            <w:tcW w:w="986" w:type="dxa"/>
            <w:vMerge w:val="restart"/>
            <w:shd w:val="clear" w:color="auto" w:fill="auto"/>
            <w:noWrap/>
          </w:tcPr>
          <w:p w:rsidR="006154DB" w:rsidRPr="00E54555" w:rsidRDefault="006154DB" w:rsidP="004D6290">
            <w:pPr>
              <w:suppressAutoHyphens/>
              <w:jc w:val="right"/>
              <w:rPr>
                <w:lang w:eastAsia="ru-RU"/>
              </w:rPr>
            </w:pPr>
            <w:r>
              <w:rPr>
                <w:lang w:eastAsia="ru-RU"/>
              </w:rPr>
              <w:lastRenderedPageBreak/>
              <w:t>2.6.1.</w:t>
            </w:r>
            <w:r w:rsidR="004D6290">
              <w:rPr>
                <w:lang w:eastAsia="ru-RU"/>
              </w:rPr>
              <w:t>5</w:t>
            </w:r>
            <w:r>
              <w:rPr>
                <w:lang w:eastAsia="ru-RU"/>
              </w:rPr>
              <w:t>.</w:t>
            </w:r>
          </w:p>
        </w:tc>
        <w:tc>
          <w:tcPr>
            <w:tcW w:w="6996" w:type="dxa"/>
            <w:shd w:val="clear" w:color="auto" w:fill="auto"/>
          </w:tcPr>
          <w:p w:rsidR="006154DB" w:rsidRPr="00E54555" w:rsidRDefault="006154DB" w:rsidP="006154DB">
            <w:pPr>
              <w:suppressAutoHyphens/>
              <w:rPr>
                <w:lang w:eastAsia="ru-RU"/>
              </w:rPr>
            </w:pPr>
            <w:r>
              <w:rPr>
                <w:lang w:eastAsia="ru-RU"/>
              </w:rPr>
              <w:t xml:space="preserve">в турецких лирах через корреспондентский счет в  </w:t>
            </w:r>
            <w:r w:rsidRPr="00BC337B">
              <w:rPr>
                <w:lang w:eastAsia="ru-RU"/>
              </w:rPr>
              <w:t>AKTIF YATIRIM BANKASI A.S</w:t>
            </w:r>
            <w:r>
              <w:rPr>
                <w:lang w:eastAsia="ru-RU"/>
              </w:rPr>
              <w:t xml:space="preserve">. в пользу клиентов </w:t>
            </w:r>
            <w:r w:rsidRPr="00BC337B">
              <w:rPr>
                <w:lang w:eastAsia="ru-RU"/>
              </w:rPr>
              <w:t>AKTIF YATIRIM</w:t>
            </w:r>
            <w:r>
              <w:rPr>
                <w:lang w:eastAsia="ru-RU"/>
              </w:rPr>
              <w:t xml:space="preserve"> </w:t>
            </w:r>
            <w:r w:rsidRPr="00BC337B">
              <w:rPr>
                <w:lang w:eastAsia="ru-RU"/>
              </w:rPr>
              <w:t>BANKASI A.S</w:t>
            </w:r>
            <w:r>
              <w:rPr>
                <w:lang w:eastAsia="ru-RU"/>
              </w:rPr>
              <w:t>.</w:t>
            </w:r>
          </w:p>
        </w:tc>
        <w:tc>
          <w:tcPr>
            <w:tcW w:w="2239" w:type="dxa"/>
            <w:shd w:val="clear" w:color="auto" w:fill="auto"/>
            <w:noWrap/>
          </w:tcPr>
          <w:p w:rsidR="006154DB" w:rsidRPr="00E54555" w:rsidRDefault="006154DB" w:rsidP="006154DB">
            <w:pPr>
              <w:suppressAutoHyphens/>
              <w:jc w:val="center"/>
              <w:rPr>
                <w:lang w:eastAsia="ru-RU"/>
              </w:rPr>
            </w:pPr>
            <w:r w:rsidRPr="00BC337B">
              <w:rPr>
                <w:lang w:eastAsia="ru-RU"/>
              </w:rPr>
              <w:t>1</w:t>
            </w:r>
            <w:r w:rsidRPr="00E54555">
              <w:rPr>
                <w:lang w:eastAsia="ru-RU"/>
              </w:rPr>
              <w:t xml:space="preserve">% от суммы </w:t>
            </w:r>
          </w:p>
        </w:tc>
      </w:tr>
      <w:tr w:rsidR="006154DB" w:rsidRPr="00302F8E" w:rsidTr="002932A1">
        <w:trPr>
          <w:trHeight w:val="20"/>
        </w:trPr>
        <w:tc>
          <w:tcPr>
            <w:tcW w:w="986" w:type="dxa"/>
            <w:vMerge/>
            <w:shd w:val="clear" w:color="auto" w:fill="auto"/>
            <w:noWrap/>
          </w:tcPr>
          <w:p w:rsidR="006154DB" w:rsidRDefault="006154DB" w:rsidP="006154DB">
            <w:pPr>
              <w:suppressAutoHyphens/>
              <w:jc w:val="right"/>
              <w:rPr>
                <w:lang w:eastAsia="ru-RU"/>
              </w:rPr>
            </w:pPr>
          </w:p>
        </w:tc>
        <w:tc>
          <w:tcPr>
            <w:tcW w:w="6996" w:type="dxa"/>
            <w:shd w:val="clear" w:color="auto" w:fill="auto"/>
          </w:tcPr>
          <w:p w:rsidR="006154DB" w:rsidRPr="00E54555" w:rsidRDefault="006154DB" w:rsidP="006154DB">
            <w:pPr>
              <w:suppressAutoHyphens/>
              <w:rPr>
                <w:lang w:eastAsia="ru-RU"/>
              </w:rPr>
            </w:pPr>
            <w:r>
              <w:rPr>
                <w:lang w:eastAsia="ru-RU"/>
              </w:rPr>
              <w:t xml:space="preserve">в турецких лирах через корреспондентский счет в  </w:t>
            </w:r>
            <w:r w:rsidRPr="00BC337B">
              <w:rPr>
                <w:lang w:eastAsia="ru-RU"/>
              </w:rPr>
              <w:t>NUROL INVESTMENT BANK INC</w:t>
            </w:r>
          </w:p>
        </w:tc>
        <w:tc>
          <w:tcPr>
            <w:tcW w:w="2239" w:type="dxa"/>
            <w:shd w:val="clear" w:color="auto" w:fill="auto"/>
            <w:noWrap/>
          </w:tcPr>
          <w:p w:rsidR="006154DB" w:rsidRPr="00E54555" w:rsidRDefault="006154DB" w:rsidP="006154DB">
            <w:pPr>
              <w:suppressAutoHyphens/>
              <w:jc w:val="center"/>
              <w:rPr>
                <w:lang w:eastAsia="ru-RU"/>
              </w:rPr>
            </w:pPr>
            <w:r w:rsidRPr="00E54555">
              <w:rPr>
                <w:lang w:eastAsia="ru-RU"/>
              </w:rPr>
              <w:t xml:space="preserve">0,2% от суммы (мин. </w:t>
            </w:r>
            <w:r>
              <w:rPr>
                <w:lang w:eastAsia="ru-RU"/>
              </w:rPr>
              <w:t>100</w:t>
            </w:r>
            <w:r w:rsidRPr="00E54555">
              <w:rPr>
                <w:lang w:eastAsia="ru-RU"/>
              </w:rPr>
              <w:t xml:space="preserve"> </w:t>
            </w:r>
            <w:r>
              <w:rPr>
                <w:lang w:val="en-US" w:eastAsia="ru-RU"/>
              </w:rPr>
              <w:t>TRY</w:t>
            </w:r>
            <w:r w:rsidRPr="00E54555">
              <w:rPr>
                <w:lang w:eastAsia="ru-RU"/>
              </w:rPr>
              <w:t xml:space="preserve">, макс. </w:t>
            </w:r>
            <w:r w:rsidRPr="00E974BC">
              <w:rPr>
                <w:lang w:eastAsia="ru-RU"/>
              </w:rPr>
              <w:t xml:space="preserve">500 </w:t>
            </w:r>
            <w:r>
              <w:rPr>
                <w:lang w:val="en-US" w:eastAsia="ru-RU"/>
              </w:rPr>
              <w:t>TRY</w:t>
            </w:r>
            <w:r w:rsidRPr="00E54555">
              <w:rPr>
                <w:lang w:eastAsia="ru-RU"/>
              </w:rPr>
              <w:t>)</w:t>
            </w:r>
          </w:p>
        </w:tc>
      </w:tr>
      <w:tr w:rsidR="006154DB" w:rsidRPr="00302F8E" w:rsidTr="002932A1">
        <w:trPr>
          <w:trHeight w:val="20"/>
        </w:trPr>
        <w:tc>
          <w:tcPr>
            <w:tcW w:w="986" w:type="dxa"/>
            <w:shd w:val="clear" w:color="auto" w:fill="auto"/>
            <w:noWrap/>
          </w:tcPr>
          <w:p w:rsidR="006154DB" w:rsidRPr="00A17DEC" w:rsidRDefault="006154DB" w:rsidP="006154DB">
            <w:pPr>
              <w:suppressAutoHyphens/>
              <w:jc w:val="right"/>
              <w:rPr>
                <w:lang w:eastAsia="ru-RU"/>
              </w:rPr>
            </w:pPr>
            <w:r>
              <w:rPr>
                <w:lang w:val="en-US" w:eastAsia="ru-RU"/>
              </w:rPr>
              <w:t>2</w:t>
            </w:r>
            <w:r w:rsidR="004D6290">
              <w:rPr>
                <w:lang w:eastAsia="ru-RU"/>
              </w:rPr>
              <w:t>.6.1.6</w:t>
            </w:r>
            <w:r>
              <w:rPr>
                <w:lang w:eastAsia="ru-RU"/>
              </w:rPr>
              <w:t>.</w:t>
            </w:r>
          </w:p>
        </w:tc>
        <w:tc>
          <w:tcPr>
            <w:tcW w:w="6996" w:type="dxa"/>
            <w:shd w:val="clear" w:color="auto" w:fill="auto"/>
          </w:tcPr>
          <w:p w:rsidR="006154DB" w:rsidRPr="00A17DEC" w:rsidRDefault="006154DB" w:rsidP="006154DB">
            <w:pPr>
              <w:suppressAutoHyphens/>
              <w:rPr>
                <w:lang w:eastAsia="ru-RU"/>
              </w:rPr>
            </w:pPr>
            <w:r w:rsidRPr="00E54555">
              <w:rPr>
                <w:lang w:eastAsia="ru-RU"/>
              </w:rPr>
              <w:t xml:space="preserve">в валюте, отличной от </w:t>
            </w:r>
            <w:r w:rsidR="00B22AC5">
              <w:rPr>
                <w:lang w:val="en-US" w:eastAsia="ru-RU"/>
              </w:rPr>
              <w:t>USD</w:t>
            </w:r>
            <w:r w:rsidR="00B22AC5" w:rsidRPr="00B22AC5">
              <w:rPr>
                <w:lang w:eastAsia="ru-RU"/>
              </w:rPr>
              <w:t>/</w:t>
            </w:r>
            <w:r>
              <w:rPr>
                <w:lang w:val="en-US" w:eastAsia="ru-RU"/>
              </w:rPr>
              <w:t>EUR</w:t>
            </w:r>
            <w:r w:rsidRPr="00A17DEC">
              <w:rPr>
                <w:lang w:eastAsia="ru-RU"/>
              </w:rPr>
              <w:t>/</w:t>
            </w:r>
            <w:r>
              <w:rPr>
                <w:lang w:val="en-US" w:eastAsia="ru-RU"/>
              </w:rPr>
              <w:t>CNY</w:t>
            </w:r>
            <w:r w:rsidRPr="00A17DEC">
              <w:rPr>
                <w:lang w:eastAsia="ru-RU"/>
              </w:rPr>
              <w:t>/</w:t>
            </w:r>
            <w:r>
              <w:rPr>
                <w:lang w:val="en-US" w:eastAsia="ru-RU"/>
              </w:rPr>
              <w:t>TRY</w:t>
            </w:r>
          </w:p>
        </w:tc>
        <w:tc>
          <w:tcPr>
            <w:tcW w:w="2239" w:type="dxa"/>
            <w:shd w:val="clear" w:color="auto" w:fill="auto"/>
            <w:noWrap/>
          </w:tcPr>
          <w:p w:rsidR="006154DB" w:rsidRPr="00E54555" w:rsidRDefault="006154DB" w:rsidP="006154DB">
            <w:pPr>
              <w:suppressAutoHyphens/>
              <w:jc w:val="center"/>
              <w:rPr>
                <w:lang w:eastAsia="ru-RU"/>
              </w:rPr>
            </w:pPr>
            <w:r w:rsidRPr="00A17DEC">
              <w:rPr>
                <w:lang w:eastAsia="ru-RU"/>
              </w:rPr>
              <w:t>0</w:t>
            </w:r>
            <w:r w:rsidRPr="00E54555">
              <w:rPr>
                <w:lang w:eastAsia="ru-RU"/>
              </w:rPr>
              <w:t xml:space="preserve">,2% от суммы (мин. 20 </w:t>
            </w:r>
            <w:r w:rsidRPr="00E54555">
              <w:rPr>
                <w:lang w:val="en-US" w:eastAsia="ru-RU"/>
              </w:rPr>
              <w:t>USD</w:t>
            </w:r>
            <w:r w:rsidRPr="00E54555">
              <w:rPr>
                <w:lang w:eastAsia="ru-RU"/>
              </w:rPr>
              <w:t xml:space="preserve">, макс. 150 </w:t>
            </w:r>
            <w:r w:rsidRPr="00E54555">
              <w:rPr>
                <w:lang w:val="en-US" w:eastAsia="ru-RU"/>
              </w:rPr>
              <w:t>USD</w:t>
            </w:r>
            <w:r w:rsidRPr="00E54555">
              <w:rPr>
                <w:lang w:eastAsia="ru-RU"/>
              </w:rPr>
              <w:t>)</w:t>
            </w:r>
            <w:r w:rsidR="0013237E">
              <w:rPr>
                <w:lang w:eastAsia="ru-RU"/>
              </w:rPr>
              <w:t xml:space="preserve"> + компенсация расходов Банка</w:t>
            </w:r>
          </w:p>
        </w:tc>
      </w:tr>
      <w:tr w:rsidR="006154DB" w:rsidRPr="00302F8E" w:rsidTr="002932A1">
        <w:trPr>
          <w:trHeight w:val="20"/>
        </w:trPr>
        <w:tc>
          <w:tcPr>
            <w:tcW w:w="986" w:type="dxa"/>
            <w:shd w:val="clear" w:color="auto" w:fill="auto"/>
            <w:noWrap/>
          </w:tcPr>
          <w:p w:rsidR="006154DB" w:rsidRPr="00302F8E" w:rsidRDefault="006154DB" w:rsidP="006154DB">
            <w:pPr>
              <w:suppressAutoHyphens/>
              <w:rPr>
                <w:b/>
                <w:bCs/>
                <w:lang w:eastAsia="ru-RU"/>
              </w:rPr>
            </w:pPr>
            <w:r w:rsidRPr="00302F8E">
              <w:rPr>
                <w:b/>
                <w:bCs/>
                <w:lang w:eastAsia="ru-RU"/>
              </w:rPr>
              <w:t>2.</w:t>
            </w:r>
            <w:r>
              <w:rPr>
                <w:b/>
                <w:bCs/>
                <w:lang w:eastAsia="ru-RU"/>
              </w:rPr>
              <w:t>7</w:t>
            </w:r>
            <w:r w:rsidRPr="00302F8E">
              <w:rPr>
                <w:b/>
                <w:bCs/>
                <w:lang w:eastAsia="ru-RU"/>
              </w:rPr>
              <w:t>.</w:t>
            </w:r>
          </w:p>
        </w:tc>
        <w:tc>
          <w:tcPr>
            <w:tcW w:w="6996" w:type="dxa"/>
            <w:shd w:val="clear" w:color="auto" w:fill="auto"/>
          </w:tcPr>
          <w:p w:rsidR="006154DB" w:rsidRPr="00302F8E" w:rsidRDefault="006154DB" w:rsidP="006154DB">
            <w:pPr>
              <w:suppressAutoHyphens/>
              <w:rPr>
                <w:b/>
                <w:bCs/>
                <w:lang w:eastAsia="ru-RU"/>
              </w:rPr>
            </w:pPr>
            <w:r w:rsidRPr="00302F8E">
              <w:rPr>
                <w:b/>
                <w:bCs/>
                <w:lang w:eastAsia="ru-RU"/>
              </w:rPr>
              <w:t>Прием, пересчет и зачисление наличных денежных средств на Счет физического лица</w:t>
            </w:r>
          </w:p>
        </w:tc>
        <w:tc>
          <w:tcPr>
            <w:tcW w:w="2239" w:type="dxa"/>
            <w:shd w:val="clear" w:color="auto" w:fill="auto"/>
            <w:noWrap/>
          </w:tcPr>
          <w:p w:rsidR="006154DB" w:rsidRPr="00302F8E" w:rsidRDefault="006154DB" w:rsidP="006154DB">
            <w:pPr>
              <w:suppressAutoHyphens/>
              <w:jc w:val="center"/>
              <w:rPr>
                <w:lang w:eastAsia="ru-RU"/>
              </w:rPr>
            </w:pPr>
            <w:r w:rsidRPr="00302F8E">
              <w:rPr>
                <w:lang w:eastAsia="ru-RU"/>
              </w:rPr>
              <w:t>Бесплатно</w:t>
            </w:r>
          </w:p>
        </w:tc>
      </w:tr>
      <w:tr w:rsidR="006154DB" w:rsidRPr="00302F8E" w:rsidTr="002932A1">
        <w:trPr>
          <w:trHeight w:val="20"/>
        </w:trPr>
        <w:tc>
          <w:tcPr>
            <w:tcW w:w="986" w:type="dxa"/>
            <w:shd w:val="clear" w:color="auto" w:fill="auto"/>
            <w:noWrap/>
          </w:tcPr>
          <w:p w:rsidR="006154DB" w:rsidRPr="004D4E79" w:rsidRDefault="006154DB" w:rsidP="006154DB">
            <w:pPr>
              <w:suppressAutoHyphens/>
              <w:rPr>
                <w:bCs/>
                <w:lang w:eastAsia="ru-RU"/>
              </w:rPr>
            </w:pPr>
            <w:r w:rsidRPr="004D4E79">
              <w:rPr>
                <w:bCs/>
                <w:lang w:eastAsia="ru-RU"/>
              </w:rPr>
              <w:t>2.7.1.</w:t>
            </w:r>
          </w:p>
        </w:tc>
        <w:tc>
          <w:tcPr>
            <w:tcW w:w="6996" w:type="dxa"/>
            <w:shd w:val="clear" w:color="auto" w:fill="auto"/>
          </w:tcPr>
          <w:p w:rsidR="006154DB" w:rsidRPr="004D4E79" w:rsidRDefault="006154DB" w:rsidP="006154DB">
            <w:pPr>
              <w:suppressAutoHyphens/>
              <w:rPr>
                <w:bCs/>
                <w:lang w:eastAsia="ru-RU"/>
              </w:rPr>
            </w:pPr>
            <w:r w:rsidRPr="004D4E79">
              <w:rPr>
                <w:bCs/>
                <w:lang w:eastAsia="ru-RU"/>
              </w:rPr>
              <w:t>Прием наличной иностранной валюты, отличной от долларов США и ЕВРО</w:t>
            </w:r>
          </w:p>
        </w:tc>
        <w:tc>
          <w:tcPr>
            <w:tcW w:w="2239" w:type="dxa"/>
            <w:shd w:val="clear" w:color="auto" w:fill="auto"/>
            <w:noWrap/>
          </w:tcPr>
          <w:p w:rsidR="006154DB" w:rsidRPr="00302F8E" w:rsidRDefault="006154DB" w:rsidP="006154DB">
            <w:pPr>
              <w:suppressAutoHyphens/>
              <w:jc w:val="center"/>
              <w:rPr>
                <w:lang w:eastAsia="ru-RU"/>
              </w:rPr>
            </w:pPr>
            <w:r>
              <w:rPr>
                <w:lang w:eastAsia="ru-RU"/>
              </w:rPr>
              <w:t>Не производится</w:t>
            </w:r>
          </w:p>
        </w:tc>
      </w:tr>
      <w:tr w:rsidR="006154DB" w:rsidRPr="00302F8E" w:rsidTr="002932A1">
        <w:trPr>
          <w:trHeight w:val="20"/>
        </w:trPr>
        <w:tc>
          <w:tcPr>
            <w:tcW w:w="986" w:type="dxa"/>
            <w:shd w:val="clear" w:color="auto" w:fill="auto"/>
            <w:noWrap/>
            <w:hideMark/>
          </w:tcPr>
          <w:p w:rsidR="006154DB" w:rsidRPr="00302F8E" w:rsidRDefault="006154DB" w:rsidP="006154DB">
            <w:pPr>
              <w:suppressAutoHyphens/>
              <w:rPr>
                <w:b/>
                <w:bCs/>
                <w:lang w:eastAsia="ru-RU"/>
              </w:rPr>
            </w:pPr>
            <w:r w:rsidRPr="00302F8E">
              <w:rPr>
                <w:b/>
                <w:bCs/>
                <w:lang w:eastAsia="ru-RU"/>
              </w:rPr>
              <w:t>2.</w:t>
            </w:r>
            <w:r>
              <w:rPr>
                <w:b/>
                <w:bCs/>
                <w:lang w:eastAsia="ru-RU"/>
              </w:rPr>
              <w:t>8</w:t>
            </w:r>
            <w:r w:rsidRPr="00302F8E">
              <w:rPr>
                <w:b/>
                <w:bCs/>
                <w:lang w:eastAsia="ru-RU"/>
              </w:rPr>
              <w:t>.</w:t>
            </w:r>
          </w:p>
        </w:tc>
        <w:tc>
          <w:tcPr>
            <w:tcW w:w="6996" w:type="dxa"/>
            <w:shd w:val="clear" w:color="auto" w:fill="auto"/>
            <w:hideMark/>
          </w:tcPr>
          <w:p w:rsidR="006154DB" w:rsidRPr="00302F8E" w:rsidRDefault="006154DB" w:rsidP="006154DB">
            <w:pPr>
              <w:suppressAutoHyphens/>
              <w:rPr>
                <w:b/>
                <w:bCs/>
                <w:lang w:eastAsia="ru-RU"/>
              </w:rPr>
            </w:pPr>
            <w:r w:rsidRPr="00302F8E">
              <w:rPr>
                <w:b/>
                <w:bCs/>
                <w:lang w:eastAsia="ru-RU"/>
              </w:rPr>
              <w:t>Выдача наличных денежных средств</w:t>
            </w:r>
            <w:r>
              <w:rPr>
                <w:b/>
                <w:bCs/>
                <w:lang w:eastAsia="ru-RU"/>
              </w:rPr>
              <w:t xml:space="preserve"> в иностранной валюте</w:t>
            </w:r>
            <w:r w:rsidRPr="00302F8E">
              <w:rPr>
                <w:rStyle w:val="af7"/>
                <w:b/>
                <w:bCs/>
                <w:lang w:eastAsia="ru-RU"/>
              </w:rPr>
              <w:footnoteReference w:id="5"/>
            </w:r>
            <w:r w:rsidRPr="00302F8E">
              <w:rPr>
                <w:b/>
                <w:bCs/>
                <w:lang w:eastAsia="ru-RU"/>
              </w:rPr>
              <w:t>:</w:t>
            </w:r>
          </w:p>
        </w:tc>
        <w:tc>
          <w:tcPr>
            <w:tcW w:w="2239" w:type="dxa"/>
            <w:shd w:val="clear" w:color="auto" w:fill="auto"/>
            <w:noWrap/>
            <w:hideMark/>
          </w:tcPr>
          <w:p w:rsidR="006154DB" w:rsidRPr="00302F8E" w:rsidRDefault="006154DB" w:rsidP="006154DB">
            <w:pPr>
              <w:suppressAutoHyphens/>
              <w:jc w:val="center"/>
              <w:rPr>
                <w:lang w:eastAsia="ru-RU"/>
              </w:rPr>
            </w:pPr>
          </w:p>
        </w:tc>
      </w:tr>
      <w:tr w:rsidR="006154DB" w:rsidRPr="00302F8E" w:rsidTr="002932A1">
        <w:trPr>
          <w:trHeight w:val="20"/>
        </w:trPr>
        <w:tc>
          <w:tcPr>
            <w:tcW w:w="986" w:type="dxa"/>
            <w:shd w:val="clear" w:color="auto" w:fill="auto"/>
            <w:noWrap/>
          </w:tcPr>
          <w:p w:rsidR="006154DB" w:rsidRPr="004D4E79" w:rsidRDefault="006154DB" w:rsidP="006154DB">
            <w:pPr>
              <w:suppressAutoHyphens/>
              <w:rPr>
                <w:bCs/>
                <w:lang w:eastAsia="ru-RU"/>
              </w:rPr>
            </w:pPr>
            <w:r w:rsidRPr="004D4E79">
              <w:rPr>
                <w:bCs/>
                <w:lang w:eastAsia="ru-RU"/>
              </w:rPr>
              <w:t>2.8.1</w:t>
            </w:r>
            <w:r>
              <w:rPr>
                <w:bCs/>
                <w:lang w:eastAsia="ru-RU"/>
              </w:rPr>
              <w:t>.</w:t>
            </w:r>
          </w:p>
        </w:tc>
        <w:tc>
          <w:tcPr>
            <w:tcW w:w="6996" w:type="dxa"/>
            <w:shd w:val="clear" w:color="auto" w:fill="auto"/>
          </w:tcPr>
          <w:p w:rsidR="006154DB" w:rsidRPr="004D4E79" w:rsidRDefault="006154DB" w:rsidP="006154DB">
            <w:pPr>
              <w:suppressAutoHyphens/>
              <w:rPr>
                <w:bCs/>
                <w:lang w:eastAsia="ru-RU"/>
              </w:rPr>
            </w:pPr>
            <w:r w:rsidRPr="004D4E79">
              <w:rPr>
                <w:bCs/>
                <w:lang w:eastAsia="ru-RU"/>
              </w:rPr>
              <w:t>Выдача иностранной валюты</w:t>
            </w:r>
            <w:r>
              <w:rPr>
                <w:bCs/>
                <w:lang w:eastAsia="ru-RU"/>
              </w:rPr>
              <w:t>,</w:t>
            </w:r>
            <w:r w:rsidRPr="004D4E79">
              <w:rPr>
                <w:bCs/>
                <w:lang w:eastAsia="ru-RU"/>
              </w:rPr>
              <w:t xml:space="preserve"> отличной от доллар</w:t>
            </w:r>
            <w:r>
              <w:rPr>
                <w:bCs/>
                <w:lang w:eastAsia="ru-RU"/>
              </w:rPr>
              <w:t>ов</w:t>
            </w:r>
            <w:r w:rsidRPr="004D4E79">
              <w:rPr>
                <w:bCs/>
                <w:lang w:eastAsia="ru-RU"/>
              </w:rPr>
              <w:t xml:space="preserve"> США и ЕВРО</w:t>
            </w:r>
            <w:r>
              <w:rPr>
                <w:bCs/>
                <w:lang w:eastAsia="ru-RU"/>
              </w:rPr>
              <w:t>,</w:t>
            </w:r>
            <w:r w:rsidRPr="004D4E79">
              <w:rPr>
                <w:bCs/>
                <w:lang w:eastAsia="ru-RU"/>
              </w:rPr>
              <w:t xml:space="preserve"> производится в валюте РФ</w:t>
            </w:r>
          </w:p>
        </w:tc>
        <w:tc>
          <w:tcPr>
            <w:tcW w:w="2239" w:type="dxa"/>
            <w:shd w:val="clear" w:color="auto" w:fill="auto"/>
            <w:noWrap/>
          </w:tcPr>
          <w:p w:rsidR="006154DB" w:rsidRPr="00302F8E" w:rsidRDefault="006154DB" w:rsidP="006154DB">
            <w:pPr>
              <w:suppressAutoHyphens/>
              <w:jc w:val="center"/>
              <w:rPr>
                <w:lang w:eastAsia="ru-RU"/>
              </w:rPr>
            </w:pPr>
            <w:r>
              <w:rPr>
                <w:lang w:eastAsia="ru-RU"/>
              </w:rPr>
              <w:t>По курсу Банка на день выдачи</w:t>
            </w:r>
          </w:p>
        </w:tc>
      </w:tr>
      <w:tr w:rsidR="006154DB" w:rsidRPr="00302F8E" w:rsidTr="002932A1">
        <w:trPr>
          <w:trHeight w:val="20"/>
        </w:trPr>
        <w:tc>
          <w:tcPr>
            <w:tcW w:w="986" w:type="dxa"/>
            <w:shd w:val="clear" w:color="auto" w:fill="auto"/>
            <w:noWrap/>
            <w:hideMark/>
          </w:tcPr>
          <w:p w:rsidR="006154DB" w:rsidRPr="00F41F03" w:rsidRDefault="006154DB" w:rsidP="006154DB">
            <w:r>
              <w:t>2.8</w:t>
            </w:r>
            <w:r w:rsidRPr="00F41F03">
              <w:t>.</w:t>
            </w:r>
            <w:r>
              <w:t>2</w:t>
            </w:r>
            <w:r w:rsidRPr="00F41F03">
              <w:t>.</w:t>
            </w:r>
          </w:p>
        </w:tc>
        <w:tc>
          <w:tcPr>
            <w:tcW w:w="6996" w:type="dxa"/>
            <w:shd w:val="clear" w:color="auto" w:fill="auto"/>
            <w:hideMark/>
          </w:tcPr>
          <w:p w:rsidR="006154DB" w:rsidRPr="00F41F03" w:rsidRDefault="006154DB" w:rsidP="006154DB">
            <w:r w:rsidRPr="00F41F03">
              <w:t>находящихся на счете/вкладе до 09.03.2022</w:t>
            </w:r>
          </w:p>
        </w:tc>
        <w:tc>
          <w:tcPr>
            <w:tcW w:w="2239" w:type="dxa"/>
            <w:shd w:val="clear" w:color="auto" w:fill="auto"/>
            <w:noWrap/>
            <w:hideMark/>
          </w:tcPr>
          <w:p w:rsidR="006154DB" w:rsidRPr="00F41F03" w:rsidRDefault="006154DB" w:rsidP="006154DB">
            <w:pPr>
              <w:jc w:val="center"/>
            </w:pPr>
            <w:r w:rsidRPr="00F41F03">
              <w:t>Бесплатно</w:t>
            </w:r>
          </w:p>
        </w:tc>
      </w:tr>
      <w:tr w:rsidR="006154DB" w:rsidRPr="00302F8E" w:rsidTr="002932A1">
        <w:trPr>
          <w:trHeight w:val="20"/>
        </w:trPr>
        <w:tc>
          <w:tcPr>
            <w:tcW w:w="986" w:type="dxa"/>
            <w:shd w:val="clear" w:color="auto" w:fill="auto"/>
            <w:noWrap/>
          </w:tcPr>
          <w:p w:rsidR="006154DB" w:rsidRPr="00F41F03" w:rsidRDefault="006154DB" w:rsidP="006154DB">
            <w:r>
              <w:t>2.8</w:t>
            </w:r>
            <w:r w:rsidRPr="00F41F03">
              <w:t>.</w:t>
            </w:r>
            <w:r>
              <w:t>3</w:t>
            </w:r>
            <w:r w:rsidRPr="00F41F03">
              <w:t>.</w:t>
            </w:r>
          </w:p>
        </w:tc>
        <w:tc>
          <w:tcPr>
            <w:tcW w:w="6996" w:type="dxa"/>
            <w:shd w:val="clear" w:color="auto" w:fill="auto"/>
          </w:tcPr>
          <w:p w:rsidR="006154DB" w:rsidRPr="00F41F03" w:rsidRDefault="006154DB" w:rsidP="006154DB">
            <w:r w:rsidRPr="00F41F03">
              <w:t>поступивших на счет/вклад с 09.03.2022</w:t>
            </w:r>
          </w:p>
        </w:tc>
        <w:tc>
          <w:tcPr>
            <w:tcW w:w="2239" w:type="dxa"/>
            <w:shd w:val="clear" w:color="auto" w:fill="auto"/>
            <w:noWrap/>
          </w:tcPr>
          <w:p w:rsidR="006154DB" w:rsidRDefault="006154DB" w:rsidP="006154DB">
            <w:r w:rsidRPr="00F41F03">
              <w:t>Не производится до 09.0</w:t>
            </w:r>
            <w:r w:rsidR="00E15AAC">
              <w:t>9</w:t>
            </w:r>
            <w:r w:rsidRPr="00F41F03">
              <w:t>.202</w:t>
            </w:r>
            <w:r>
              <w:t>3</w:t>
            </w:r>
            <w:r w:rsidRPr="00F41F03">
              <w:t xml:space="preserve"> включительно</w:t>
            </w:r>
          </w:p>
        </w:tc>
      </w:tr>
      <w:tr w:rsidR="006154DB" w:rsidRPr="00302F8E" w:rsidTr="002932A1">
        <w:trPr>
          <w:trHeight w:val="20"/>
        </w:trPr>
        <w:tc>
          <w:tcPr>
            <w:tcW w:w="986" w:type="dxa"/>
            <w:shd w:val="clear" w:color="auto" w:fill="auto"/>
            <w:noWrap/>
            <w:hideMark/>
          </w:tcPr>
          <w:p w:rsidR="006154DB" w:rsidRPr="00302F8E" w:rsidRDefault="006154DB" w:rsidP="006154DB">
            <w:pPr>
              <w:suppressAutoHyphens/>
              <w:rPr>
                <w:b/>
                <w:lang w:eastAsia="ru-RU"/>
              </w:rPr>
            </w:pPr>
            <w:r w:rsidRPr="00302F8E">
              <w:rPr>
                <w:b/>
                <w:lang w:eastAsia="ru-RU"/>
              </w:rPr>
              <w:t>2.</w:t>
            </w:r>
            <w:r>
              <w:rPr>
                <w:b/>
                <w:lang w:eastAsia="ru-RU"/>
              </w:rPr>
              <w:t>9</w:t>
            </w:r>
            <w:r w:rsidRPr="00302F8E">
              <w:rPr>
                <w:b/>
                <w:lang w:eastAsia="ru-RU"/>
              </w:rPr>
              <w:t>.</w:t>
            </w:r>
          </w:p>
        </w:tc>
        <w:tc>
          <w:tcPr>
            <w:tcW w:w="6996" w:type="dxa"/>
            <w:shd w:val="clear" w:color="auto" w:fill="auto"/>
            <w:hideMark/>
          </w:tcPr>
          <w:p w:rsidR="006154DB" w:rsidRPr="001C65FA" w:rsidRDefault="006154DB" w:rsidP="006154DB">
            <w:pPr>
              <w:suppressAutoHyphens/>
              <w:rPr>
                <w:lang w:eastAsia="ru-RU"/>
              </w:rPr>
            </w:pPr>
            <w:r w:rsidRPr="001C65FA">
              <w:rPr>
                <w:lang w:eastAsia="ru-RU"/>
              </w:rPr>
              <w:t xml:space="preserve">Заказ </w:t>
            </w:r>
            <w:proofErr w:type="spellStart"/>
            <w:r w:rsidRPr="001C65FA">
              <w:rPr>
                <w:lang w:eastAsia="ru-RU"/>
              </w:rPr>
              <w:t>купюрности</w:t>
            </w:r>
            <w:proofErr w:type="spellEnd"/>
            <w:r w:rsidRPr="001C65FA">
              <w:rPr>
                <w:lang w:eastAsia="ru-RU"/>
              </w:rPr>
              <w:t xml:space="preserve"> при выдаче наличных денежных средств</w:t>
            </w:r>
          </w:p>
        </w:tc>
        <w:tc>
          <w:tcPr>
            <w:tcW w:w="2239" w:type="dxa"/>
            <w:shd w:val="clear" w:color="auto" w:fill="auto"/>
            <w:noWrap/>
            <w:hideMark/>
          </w:tcPr>
          <w:p w:rsidR="006154DB" w:rsidRPr="001C65FA" w:rsidRDefault="006154DB" w:rsidP="006154DB">
            <w:pPr>
              <w:suppressAutoHyphens/>
              <w:jc w:val="center"/>
              <w:rPr>
                <w:lang w:eastAsia="ru-RU"/>
              </w:rPr>
            </w:pPr>
            <w:r w:rsidRPr="001C65FA">
              <w:rPr>
                <w:lang w:eastAsia="ru-RU"/>
              </w:rPr>
              <w:t>0,3% от суммы</w:t>
            </w:r>
          </w:p>
          <w:p w:rsidR="006154DB" w:rsidRPr="001C65FA" w:rsidRDefault="006154DB" w:rsidP="006154DB">
            <w:pPr>
              <w:suppressAutoHyphens/>
              <w:jc w:val="center"/>
              <w:rPr>
                <w:lang w:eastAsia="ru-RU"/>
              </w:rPr>
            </w:pPr>
            <w:r w:rsidRPr="001C65FA">
              <w:rPr>
                <w:lang w:eastAsia="ru-RU"/>
              </w:rPr>
              <w:t xml:space="preserve">(мин. 5 </w:t>
            </w:r>
            <w:r w:rsidRPr="001C65FA">
              <w:rPr>
                <w:lang w:val="en-US" w:eastAsia="ru-RU"/>
              </w:rPr>
              <w:t>USD</w:t>
            </w:r>
            <w:r w:rsidRPr="001C65FA">
              <w:rPr>
                <w:lang w:eastAsia="ru-RU"/>
              </w:rPr>
              <w:t>/</w:t>
            </w:r>
            <w:r w:rsidRPr="001C65FA">
              <w:rPr>
                <w:lang w:val="en-US" w:eastAsia="ru-RU"/>
              </w:rPr>
              <w:t>EUR</w:t>
            </w:r>
            <w:r w:rsidRPr="001C65FA">
              <w:rPr>
                <w:lang w:eastAsia="ru-RU"/>
              </w:rPr>
              <w:t>)</w:t>
            </w:r>
          </w:p>
        </w:tc>
      </w:tr>
      <w:tr w:rsidR="006154DB" w:rsidRPr="00302F8E" w:rsidTr="002932A1">
        <w:trPr>
          <w:trHeight w:val="20"/>
        </w:trPr>
        <w:tc>
          <w:tcPr>
            <w:tcW w:w="10221" w:type="dxa"/>
            <w:gridSpan w:val="3"/>
            <w:shd w:val="clear" w:color="000000" w:fill="D9D9D9"/>
            <w:noWrap/>
            <w:hideMark/>
          </w:tcPr>
          <w:p w:rsidR="006154DB" w:rsidRPr="00302F8E" w:rsidRDefault="006154DB" w:rsidP="006154DB">
            <w:pPr>
              <w:suppressAutoHyphens/>
              <w:jc w:val="center"/>
              <w:rPr>
                <w:b/>
                <w:bCs/>
                <w:lang w:eastAsia="ru-RU"/>
              </w:rPr>
            </w:pPr>
            <w:r w:rsidRPr="00302F8E">
              <w:rPr>
                <w:b/>
                <w:bCs/>
                <w:lang w:eastAsia="ru-RU"/>
              </w:rPr>
              <w:t>3. Операции по переводам без открытия счета</w:t>
            </w:r>
          </w:p>
        </w:tc>
      </w:tr>
      <w:tr w:rsidR="006154DB" w:rsidRPr="00302F8E" w:rsidTr="002932A1">
        <w:trPr>
          <w:trHeight w:val="20"/>
        </w:trPr>
        <w:tc>
          <w:tcPr>
            <w:tcW w:w="986" w:type="dxa"/>
            <w:shd w:val="clear" w:color="auto" w:fill="auto"/>
            <w:noWrap/>
            <w:hideMark/>
          </w:tcPr>
          <w:p w:rsidR="006154DB" w:rsidRPr="00302F8E" w:rsidRDefault="006154DB" w:rsidP="006154DB">
            <w:pPr>
              <w:suppressAutoHyphens/>
              <w:rPr>
                <w:b/>
                <w:bCs/>
                <w:lang w:eastAsia="ru-RU"/>
              </w:rPr>
            </w:pPr>
            <w:r w:rsidRPr="00302F8E">
              <w:rPr>
                <w:b/>
                <w:bCs/>
                <w:lang w:eastAsia="ru-RU"/>
              </w:rPr>
              <w:t>3.1</w:t>
            </w:r>
          </w:p>
        </w:tc>
        <w:tc>
          <w:tcPr>
            <w:tcW w:w="6996" w:type="dxa"/>
            <w:shd w:val="clear" w:color="auto" w:fill="auto"/>
            <w:hideMark/>
          </w:tcPr>
          <w:p w:rsidR="006154DB" w:rsidRPr="00302F8E" w:rsidRDefault="006154DB" w:rsidP="006154DB">
            <w:pPr>
              <w:suppressAutoHyphens/>
              <w:rPr>
                <w:b/>
                <w:bCs/>
                <w:lang w:eastAsia="ru-RU"/>
              </w:rPr>
            </w:pPr>
            <w:r w:rsidRPr="00302F8E">
              <w:rPr>
                <w:b/>
                <w:bCs/>
                <w:lang w:eastAsia="ru-RU"/>
              </w:rPr>
              <w:t>Переводы в валюте РФ:</w:t>
            </w:r>
          </w:p>
        </w:tc>
        <w:tc>
          <w:tcPr>
            <w:tcW w:w="2239" w:type="dxa"/>
            <w:shd w:val="clear" w:color="auto" w:fill="auto"/>
            <w:noWrap/>
            <w:hideMark/>
          </w:tcPr>
          <w:p w:rsidR="006154DB" w:rsidRPr="00302F8E" w:rsidRDefault="006154DB" w:rsidP="006154DB">
            <w:pPr>
              <w:suppressAutoHyphens/>
              <w:jc w:val="center"/>
              <w:rPr>
                <w:lang w:eastAsia="ru-RU"/>
              </w:rPr>
            </w:pPr>
            <w:r w:rsidRPr="00302F8E">
              <w:rPr>
                <w:lang w:eastAsia="ru-RU"/>
              </w:rPr>
              <w:t> </w:t>
            </w:r>
          </w:p>
        </w:tc>
      </w:tr>
      <w:tr w:rsidR="006154DB" w:rsidRPr="00302F8E" w:rsidTr="002932A1">
        <w:trPr>
          <w:trHeight w:val="20"/>
        </w:trPr>
        <w:tc>
          <w:tcPr>
            <w:tcW w:w="986" w:type="dxa"/>
            <w:shd w:val="clear" w:color="auto" w:fill="auto"/>
            <w:noWrap/>
            <w:hideMark/>
          </w:tcPr>
          <w:p w:rsidR="006154DB" w:rsidRPr="00302F8E" w:rsidRDefault="006154DB" w:rsidP="006154DB">
            <w:pPr>
              <w:suppressAutoHyphens/>
              <w:jc w:val="right"/>
              <w:rPr>
                <w:lang w:eastAsia="ru-RU"/>
              </w:rPr>
            </w:pPr>
            <w:r w:rsidRPr="00302F8E">
              <w:rPr>
                <w:lang w:eastAsia="ru-RU"/>
              </w:rPr>
              <w:t>3.1.1.</w:t>
            </w:r>
          </w:p>
        </w:tc>
        <w:tc>
          <w:tcPr>
            <w:tcW w:w="6996" w:type="dxa"/>
            <w:shd w:val="clear" w:color="auto" w:fill="auto"/>
            <w:hideMark/>
          </w:tcPr>
          <w:p w:rsidR="006154DB" w:rsidRPr="00302F8E" w:rsidRDefault="006154DB" w:rsidP="006154DB">
            <w:pPr>
              <w:suppressAutoHyphens/>
              <w:rPr>
                <w:lang w:eastAsia="ru-RU"/>
              </w:rPr>
            </w:pPr>
            <w:r w:rsidRPr="00302F8E">
              <w:rPr>
                <w:lang w:eastAsia="ru-RU"/>
              </w:rPr>
              <w:t>на Счет физических лиц, открытые в Банке</w:t>
            </w:r>
          </w:p>
        </w:tc>
        <w:tc>
          <w:tcPr>
            <w:tcW w:w="2239" w:type="dxa"/>
            <w:shd w:val="clear" w:color="auto" w:fill="auto"/>
            <w:noWrap/>
            <w:hideMark/>
          </w:tcPr>
          <w:p w:rsidR="006154DB" w:rsidRPr="00302F8E" w:rsidRDefault="006154DB" w:rsidP="006154DB">
            <w:pPr>
              <w:suppressAutoHyphens/>
              <w:jc w:val="center"/>
              <w:rPr>
                <w:lang w:eastAsia="ru-RU"/>
              </w:rPr>
            </w:pPr>
            <w:r w:rsidRPr="00302F8E">
              <w:rPr>
                <w:lang w:eastAsia="ru-RU"/>
              </w:rPr>
              <w:t>Бесплатно</w:t>
            </w:r>
          </w:p>
        </w:tc>
      </w:tr>
      <w:tr w:rsidR="006154DB" w:rsidRPr="00302F8E" w:rsidTr="002932A1">
        <w:trPr>
          <w:trHeight w:val="20"/>
        </w:trPr>
        <w:tc>
          <w:tcPr>
            <w:tcW w:w="986" w:type="dxa"/>
            <w:shd w:val="clear" w:color="auto" w:fill="auto"/>
            <w:noWrap/>
            <w:hideMark/>
          </w:tcPr>
          <w:p w:rsidR="006154DB" w:rsidRPr="00302F8E" w:rsidRDefault="006154DB" w:rsidP="006154DB">
            <w:pPr>
              <w:suppressAutoHyphens/>
              <w:jc w:val="right"/>
              <w:rPr>
                <w:lang w:eastAsia="ru-RU"/>
              </w:rPr>
            </w:pPr>
            <w:r w:rsidRPr="00302F8E">
              <w:rPr>
                <w:lang w:eastAsia="ru-RU"/>
              </w:rPr>
              <w:t>3.1.2.</w:t>
            </w:r>
          </w:p>
        </w:tc>
        <w:tc>
          <w:tcPr>
            <w:tcW w:w="6996" w:type="dxa"/>
            <w:shd w:val="clear" w:color="auto" w:fill="auto"/>
            <w:hideMark/>
          </w:tcPr>
          <w:p w:rsidR="006154DB" w:rsidRPr="00302F8E" w:rsidRDefault="006154DB" w:rsidP="006154DB">
            <w:pPr>
              <w:suppressAutoHyphens/>
              <w:rPr>
                <w:lang w:eastAsia="ru-RU"/>
              </w:rPr>
            </w:pPr>
            <w:r w:rsidRPr="00302F8E">
              <w:rPr>
                <w:lang w:eastAsia="ru-RU"/>
              </w:rPr>
              <w:t>на счета юридических лиц, открытые в Банке</w:t>
            </w:r>
          </w:p>
        </w:tc>
        <w:tc>
          <w:tcPr>
            <w:tcW w:w="2239" w:type="dxa"/>
            <w:shd w:val="clear" w:color="auto" w:fill="auto"/>
            <w:noWrap/>
            <w:hideMark/>
          </w:tcPr>
          <w:p w:rsidR="006154DB" w:rsidRPr="00302F8E" w:rsidRDefault="006154DB" w:rsidP="006154DB">
            <w:pPr>
              <w:suppressAutoHyphens/>
              <w:jc w:val="center"/>
              <w:rPr>
                <w:lang w:eastAsia="ru-RU"/>
              </w:rPr>
            </w:pPr>
            <w:r w:rsidRPr="00302F8E">
              <w:rPr>
                <w:lang w:eastAsia="ru-RU"/>
              </w:rPr>
              <w:t>Бесплатно</w:t>
            </w:r>
          </w:p>
        </w:tc>
      </w:tr>
      <w:tr w:rsidR="006154DB" w:rsidRPr="00302F8E" w:rsidTr="002932A1">
        <w:trPr>
          <w:trHeight w:val="20"/>
        </w:trPr>
        <w:tc>
          <w:tcPr>
            <w:tcW w:w="986" w:type="dxa"/>
            <w:shd w:val="clear" w:color="auto" w:fill="auto"/>
            <w:noWrap/>
            <w:hideMark/>
          </w:tcPr>
          <w:p w:rsidR="006154DB" w:rsidRPr="00302F8E" w:rsidRDefault="006154DB" w:rsidP="006154DB">
            <w:pPr>
              <w:suppressAutoHyphens/>
              <w:jc w:val="right"/>
              <w:rPr>
                <w:lang w:eastAsia="ru-RU"/>
              </w:rPr>
            </w:pPr>
            <w:r w:rsidRPr="00302F8E">
              <w:rPr>
                <w:lang w:eastAsia="ru-RU"/>
              </w:rPr>
              <w:t>3.1.3.</w:t>
            </w:r>
          </w:p>
        </w:tc>
        <w:tc>
          <w:tcPr>
            <w:tcW w:w="6996" w:type="dxa"/>
            <w:shd w:val="clear" w:color="auto" w:fill="auto"/>
            <w:hideMark/>
          </w:tcPr>
          <w:p w:rsidR="006154DB" w:rsidRPr="00302F8E" w:rsidRDefault="006154DB" w:rsidP="006154DB">
            <w:pPr>
              <w:suppressAutoHyphens/>
              <w:rPr>
                <w:lang w:eastAsia="ru-RU"/>
              </w:rPr>
            </w:pPr>
            <w:r w:rsidRPr="00302F8E">
              <w:rPr>
                <w:lang w:eastAsia="ru-RU"/>
              </w:rPr>
              <w:t xml:space="preserve">в оплату налогов, сборов, пошлин, страховых взносов и других </w:t>
            </w:r>
          </w:p>
          <w:p w:rsidR="006154DB" w:rsidRPr="00302F8E" w:rsidRDefault="006154DB" w:rsidP="006154DB">
            <w:pPr>
              <w:suppressAutoHyphens/>
              <w:rPr>
                <w:lang w:eastAsia="ru-RU"/>
              </w:rPr>
            </w:pPr>
            <w:r w:rsidRPr="00302F8E">
              <w:rPr>
                <w:lang w:eastAsia="ru-RU"/>
              </w:rPr>
              <w:t>обязательных платежей в бюджет и государственные внебюджетные фонды</w:t>
            </w:r>
          </w:p>
        </w:tc>
        <w:tc>
          <w:tcPr>
            <w:tcW w:w="2239" w:type="dxa"/>
            <w:shd w:val="clear" w:color="auto" w:fill="auto"/>
            <w:noWrap/>
            <w:hideMark/>
          </w:tcPr>
          <w:p w:rsidR="006154DB" w:rsidRPr="00302F8E" w:rsidRDefault="006154DB" w:rsidP="006154DB">
            <w:pPr>
              <w:suppressAutoHyphens/>
              <w:jc w:val="center"/>
              <w:rPr>
                <w:lang w:eastAsia="ru-RU"/>
              </w:rPr>
            </w:pPr>
            <w:r w:rsidRPr="00302F8E">
              <w:rPr>
                <w:lang w:eastAsia="ru-RU"/>
              </w:rPr>
              <w:t>Бесплатно</w:t>
            </w:r>
          </w:p>
        </w:tc>
      </w:tr>
      <w:tr w:rsidR="006154DB" w:rsidRPr="00302F8E" w:rsidTr="002932A1">
        <w:trPr>
          <w:trHeight w:val="20"/>
        </w:trPr>
        <w:tc>
          <w:tcPr>
            <w:tcW w:w="986" w:type="dxa"/>
            <w:shd w:val="clear" w:color="auto" w:fill="auto"/>
            <w:noWrap/>
          </w:tcPr>
          <w:p w:rsidR="006154DB" w:rsidRPr="00302F8E" w:rsidRDefault="006154DB" w:rsidP="006154DB">
            <w:pPr>
              <w:suppressAutoHyphens/>
              <w:jc w:val="right"/>
              <w:rPr>
                <w:lang w:eastAsia="ru-RU"/>
              </w:rPr>
            </w:pPr>
            <w:r w:rsidRPr="00302F8E">
              <w:rPr>
                <w:lang w:eastAsia="ru-RU"/>
              </w:rPr>
              <w:t>3.1.4.</w:t>
            </w:r>
          </w:p>
        </w:tc>
        <w:tc>
          <w:tcPr>
            <w:tcW w:w="6996" w:type="dxa"/>
            <w:shd w:val="clear" w:color="auto" w:fill="auto"/>
          </w:tcPr>
          <w:p w:rsidR="006154DB" w:rsidRPr="00302F8E" w:rsidRDefault="006154DB" w:rsidP="006154DB">
            <w:pPr>
              <w:suppressAutoHyphens/>
              <w:rPr>
                <w:lang w:eastAsia="ru-RU"/>
              </w:rPr>
            </w:pPr>
            <w:r w:rsidRPr="00302F8E">
              <w:rPr>
                <w:lang w:eastAsia="ru-RU"/>
              </w:rPr>
              <w:t>в пользу Банка</w:t>
            </w:r>
          </w:p>
        </w:tc>
        <w:tc>
          <w:tcPr>
            <w:tcW w:w="2239" w:type="dxa"/>
            <w:shd w:val="clear" w:color="auto" w:fill="auto"/>
            <w:noWrap/>
          </w:tcPr>
          <w:p w:rsidR="006154DB" w:rsidRPr="00302F8E" w:rsidRDefault="006154DB" w:rsidP="006154DB">
            <w:pPr>
              <w:suppressAutoHyphens/>
              <w:jc w:val="center"/>
              <w:rPr>
                <w:lang w:eastAsia="ru-RU"/>
              </w:rPr>
            </w:pPr>
            <w:r w:rsidRPr="00302F8E">
              <w:rPr>
                <w:lang w:eastAsia="ru-RU"/>
              </w:rPr>
              <w:t>Бесплатно</w:t>
            </w:r>
          </w:p>
        </w:tc>
      </w:tr>
      <w:tr w:rsidR="006154DB" w:rsidRPr="00302F8E" w:rsidTr="002932A1">
        <w:trPr>
          <w:trHeight w:val="20"/>
        </w:trPr>
        <w:tc>
          <w:tcPr>
            <w:tcW w:w="986" w:type="dxa"/>
            <w:shd w:val="clear" w:color="auto" w:fill="auto"/>
            <w:noWrap/>
          </w:tcPr>
          <w:p w:rsidR="006154DB" w:rsidRPr="00302F8E" w:rsidRDefault="006154DB" w:rsidP="006154DB">
            <w:pPr>
              <w:suppressAutoHyphens/>
              <w:jc w:val="right"/>
              <w:rPr>
                <w:lang w:eastAsia="ru-RU"/>
              </w:rPr>
            </w:pPr>
            <w:r w:rsidRPr="00302F8E">
              <w:rPr>
                <w:lang w:eastAsia="ru-RU"/>
              </w:rPr>
              <w:t>3.1.5.</w:t>
            </w:r>
          </w:p>
        </w:tc>
        <w:tc>
          <w:tcPr>
            <w:tcW w:w="6996" w:type="dxa"/>
            <w:shd w:val="clear" w:color="auto" w:fill="auto"/>
          </w:tcPr>
          <w:p w:rsidR="006154DB" w:rsidRPr="00302F8E" w:rsidRDefault="006154DB" w:rsidP="006154DB">
            <w:pPr>
              <w:suppressAutoHyphens/>
              <w:rPr>
                <w:lang w:eastAsia="ru-RU"/>
              </w:rPr>
            </w:pPr>
            <w:r w:rsidRPr="00302F8E">
              <w:rPr>
                <w:lang w:eastAsia="ru-RU"/>
              </w:rPr>
              <w:t>в пользу ООО «</w:t>
            </w:r>
            <w:proofErr w:type="spellStart"/>
            <w:r w:rsidRPr="00302F8E">
              <w:rPr>
                <w:lang w:eastAsia="ru-RU"/>
              </w:rPr>
              <w:t>Глобал</w:t>
            </w:r>
            <w:proofErr w:type="spellEnd"/>
            <w:r w:rsidRPr="00302F8E">
              <w:rPr>
                <w:lang w:eastAsia="ru-RU"/>
              </w:rPr>
              <w:t xml:space="preserve"> Трак Сервис» (ИНН 7735543687)</w:t>
            </w:r>
          </w:p>
        </w:tc>
        <w:tc>
          <w:tcPr>
            <w:tcW w:w="2239" w:type="dxa"/>
            <w:shd w:val="clear" w:color="auto" w:fill="auto"/>
            <w:noWrap/>
          </w:tcPr>
          <w:p w:rsidR="006154DB" w:rsidRPr="00302F8E" w:rsidRDefault="006154DB" w:rsidP="006154DB">
            <w:pPr>
              <w:suppressAutoHyphens/>
              <w:jc w:val="center"/>
              <w:rPr>
                <w:lang w:eastAsia="ru-RU"/>
              </w:rPr>
            </w:pPr>
            <w:r w:rsidRPr="00302F8E">
              <w:rPr>
                <w:lang w:eastAsia="ru-RU"/>
              </w:rPr>
              <w:t>Бесплатно</w:t>
            </w:r>
          </w:p>
        </w:tc>
      </w:tr>
      <w:tr w:rsidR="00B049AD" w:rsidRPr="00302F8E" w:rsidTr="002932A1">
        <w:trPr>
          <w:trHeight w:val="20"/>
        </w:trPr>
        <w:tc>
          <w:tcPr>
            <w:tcW w:w="986" w:type="dxa"/>
            <w:shd w:val="clear" w:color="auto" w:fill="auto"/>
            <w:noWrap/>
          </w:tcPr>
          <w:p w:rsidR="00B049AD" w:rsidRPr="00B049AD" w:rsidRDefault="00B049AD" w:rsidP="00B049AD">
            <w:pPr>
              <w:suppressAutoHyphens/>
              <w:jc w:val="right"/>
              <w:rPr>
                <w:lang w:eastAsia="ru-RU"/>
              </w:rPr>
            </w:pPr>
            <w:r w:rsidRPr="00B049AD">
              <w:rPr>
                <w:lang w:eastAsia="ru-RU"/>
              </w:rPr>
              <w:t>3.1.6.</w:t>
            </w:r>
          </w:p>
        </w:tc>
        <w:tc>
          <w:tcPr>
            <w:tcW w:w="6996" w:type="dxa"/>
            <w:shd w:val="clear" w:color="auto" w:fill="auto"/>
          </w:tcPr>
          <w:p w:rsidR="00B049AD" w:rsidRPr="00B049AD" w:rsidRDefault="00B049AD" w:rsidP="00B049AD">
            <w:pPr>
              <w:suppressAutoHyphens/>
              <w:rPr>
                <w:lang w:eastAsia="ru-RU"/>
              </w:rPr>
            </w:pPr>
            <w:r w:rsidRPr="00B049AD">
              <w:rPr>
                <w:lang w:eastAsia="ru-RU"/>
              </w:rPr>
              <w:t>в пользу ООО "Эксперт-Центр" (ИНН 9724036960)</w:t>
            </w:r>
          </w:p>
        </w:tc>
        <w:tc>
          <w:tcPr>
            <w:tcW w:w="2239" w:type="dxa"/>
            <w:shd w:val="clear" w:color="auto" w:fill="auto"/>
            <w:noWrap/>
          </w:tcPr>
          <w:p w:rsidR="00B049AD" w:rsidRPr="00B049AD" w:rsidRDefault="00B049AD" w:rsidP="00B049AD">
            <w:pPr>
              <w:suppressAutoHyphens/>
              <w:jc w:val="center"/>
              <w:rPr>
                <w:lang w:eastAsia="ru-RU"/>
              </w:rPr>
            </w:pPr>
            <w:r w:rsidRPr="00B049AD">
              <w:rPr>
                <w:lang w:eastAsia="ru-RU"/>
              </w:rPr>
              <w:t>1,5% от суммы</w:t>
            </w:r>
          </w:p>
          <w:p w:rsidR="00B049AD" w:rsidRPr="00B049AD" w:rsidRDefault="00B049AD" w:rsidP="00B049AD">
            <w:pPr>
              <w:suppressAutoHyphens/>
              <w:jc w:val="center"/>
              <w:rPr>
                <w:lang w:eastAsia="ru-RU"/>
              </w:rPr>
            </w:pPr>
            <w:r w:rsidRPr="00B049AD">
              <w:rPr>
                <w:lang w:eastAsia="ru-RU"/>
              </w:rPr>
              <w:t>(мин. 100 руб.,</w:t>
            </w:r>
          </w:p>
          <w:p w:rsidR="00B049AD" w:rsidRPr="00B049AD" w:rsidRDefault="00B049AD" w:rsidP="00B049AD">
            <w:pPr>
              <w:suppressAutoHyphens/>
              <w:jc w:val="center"/>
              <w:rPr>
                <w:lang w:eastAsia="ru-RU"/>
              </w:rPr>
            </w:pPr>
            <w:r w:rsidRPr="00B049AD">
              <w:rPr>
                <w:lang w:eastAsia="ru-RU"/>
              </w:rPr>
              <w:t>макс.1 000 руб.)</w:t>
            </w:r>
          </w:p>
        </w:tc>
      </w:tr>
      <w:tr w:rsidR="00B049AD" w:rsidRPr="00302F8E" w:rsidTr="002932A1">
        <w:trPr>
          <w:trHeight w:val="20"/>
        </w:trPr>
        <w:tc>
          <w:tcPr>
            <w:tcW w:w="986" w:type="dxa"/>
            <w:shd w:val="clear" w:color="auto" w:fill="auto"/>
            <w:noWrap/>
          </w:tcPr>
          <w:p w:rsidR="00B049AD" w:rsidRPr="00302F8E" w:rsidRDefault="00B049AD" w:rsidP="00B049AD">
            <w:pPr>
              <w:suppressAutoHyphens/>
              <w:jc w:val="right"/>
              <w:rPr>
                <w:lang w:eastAsia="ru-RU"/>
              </w:rPr>
            </w:pPr>
            <w:r w:rsidRPr="00302F8E">
              <w:rPr>
                <w:lang w:eastAsia="ru-RU"/>
              </w:rPr>
              <w:t>3.1.</w:t>
            </w:r>
            <w:r>
              <w:rPr>
                <w:lang w:eastAsia="ru-RU"/>
              </w:rPr>
              <w:t>7</w:t>
            </w:r>
            <w:r w:rsidRPr="00302F8E">
              <w:rPr>
                <w:lang w:eastAsia="ru-RU"/>
              </w:rPr>
              <w:t>.</w:t>
            </w:r>
          </w:p>
        </w:tc>
        <w:tc>
          <w:tcPr>
            <w:tcW w:w="6996" w:type="dxa"/>
            <w:shd w:val="clear" w:color="auto" w:fill="auto"/>
          </w:tcPr>
          <w:p w:rsidR="00B049AD" w:rsidRPr="00302F8E" w:rsidRDefault="00B049AD" w:rsidP="00B049AD">
            <w:pPr>
              <w:suppressAutoHyphens/>
              <w:rPr>
                <w:lang w:eastAsia="ru-RU"/>
              </w:rPr>
            </w:pPr>
            <w:r w:rsidRPr="00302F8E">
              <w:rPr>
                <w:lang w:eastAsia="ru-RU"/>
              </w:rPr>
              <w:t xml:space="preserve">в бюджетную систему Российской Федерации (за </w:t>
            </w:r>
            <w:proofErr w:type="spellStart"/>
            <w:r w:rsidRPr="00302F8E">
              <w:rPr>
                <w:lang w:eastAsia="ru-RU"/>
              </w:rPr>
              <w:t>искл</w:t>
            </w:r>
            <w:proofErr w:type="spellEnd"/>
            <w:r w:rsidRPr="00302F8E">
              <w:rPr>
                <w:lang w:eastAsia="ru-RU"/>
              </w:rPr>
              <w:t>. п. 3.1.3.)</w:t>
            </w:r>
          </w:p>
          <w:p w:rsidR="00B049AD" w:rsidRPr="00302F8E" w:rsidRDefault="00B049AD" w:rsidP="00B049AD">
            <w:pPr>
              <w:suppressAutoHyphens/>
              <w:rPr>
                <w:lang w:eastAsia="ru-RU"/>
              </w:rPr>
            </w:pPr>
            <w:r w:rsidRPr="00302F8E">
              <w:rPr>
                <w:lang w:eastAsia="ru-RU"/>
              </w:rPr>
              <w:t>(штрафы ГИБДД, административные штрафы, арендные плате</w:t>
            </w:r>
            <w:r>
              <w:rPr>
                <w:lang w:eastAsia="ru-RU"/>
              </w:rPr>
              <w:t>жи за землю и имущество и др.)</w:t>
            </w:r>
          </w:p>
        </w:tc>
        <w:tc>
          <w:tcPr>
            <w:tcW w:w="2239" w:type="dxa"/>
            <w:shd w:val="clear" w:color="auto" w:fill="auto"/>
            <w:noWrap/>
          </w:tcPr>
          <w:p w:rsidR="00B049AD" w:rsidRPr="00302F8E" w:rsidRDefault="00B049AD" w:rsidP="00B049AD">
            <w:pPr>
              <w:suppressAutoHyphens/>
              <w:jc w:val="center"/>
              <w:rPr>
                <w:lang w:eastAsia="ru-RU"/>
              </w:rPr>
            </w:pPr>
            <w:r w:rsidRPr="00302F8E">
              <w:rPr>
                <w:lang w:eastAsia="ru-RU"/>
              </w:rPr>
              <w:t>1,5% от суммы</w:t>
            </w:r>
          </w:p>
          <w:p w:rsidR="00B049AD" w:rsidRPr="00302F8E" w:rsidRDefault="00B049AD" w:rsidP="00B049AD">
            <w:pPr>
              <w:suppressAutoHyphens/>
              <w:jc w:val="center"/>
              <w:rPr>
                <w:lang w:eastAsia="ru-RU"/>
              </w:rPr>
            </w:pPr>
            <w:r w:rsidRPr="00302F8E">
              <w:rPr>
                <w:lang w:eastAsia="ru-RU"/>
              </w:rPr>
              <w:t>(мин. 100 руб.,</w:t>
            </w:r>
          </w:p>
          <w:p w:rsidR="00B049AD" w:rsidRPr="00302F8E" w:rsidRDefault="00B049AD" w:rsidP="00B049AD">
            <w:pPr>
              <w:suppressAutoHyphens/>
              <w:jc w:val="center"/>
              <w:rPr>
                <w:lang w:eastAsia="ru-RU"/>
              </w:rPr>
            </w:pPr>
            <w:r w:rsidRPr="00302F8E">
              <w:rPr>
                <w:lang w:eastAsia="ru-RU"/>
              </w:rPr>
              <w:t>макс.2 000 руб.)</w:t>
            </w:r>
          </w:p>
        </w:tc>
      </w:tr>
      <w:tr w:rsidR="00B049AD" w:rsidRPr="00302F8E" w:rsidTr="002932A1">
        <w:trPr>
          <w:trHeight w:val="20"/>
        </w:trPr>
        <w:tc>
          <w:tcPr>
            <w:tcW w:w="986" w:type="dxa"/>
            <w:shd w:val="clear" w:color="auto" w:fill="auto"/>
            <w:noWrap/>
          </w:tcPr>
          <w:p w:rsidR="00B049AD" w:rsidRPr="00302F8E" w:rsidRDefault="00B049AD" w:rsidP="00B049AD">
            <w:pPr>
              <w:suppressAutoHyphens/>
              <w:jc w:val="right"/>
              <w:rPr>
                <w:lang w:eastAsia="ru-RU"/>
              </w:rPr>
            </w:pPr>
            <w:r w:rsidRPr="00302F8E">
              <w:rPr>
                <w:lang w:eastAsia="ru-RU"/>
              </w:rPr>
              <w:t>3.1.</w:t>
            </w:r>
            <w:r>
              <w:rPr>
                <w:lang w:eastAsia="ru-RU"/>
              </w:rPr>
              <w:t>8</w:t>
            </w:r>
            <w:r w:rsidRPr="00302F8E">
              <w:rPr>
                <w:lang w:eastAsia="ru-RU"/>
              </w:rPr>
              <w:t>.</w:t>
            </w:r>
          </w:p>
        </w:tc>
        <w:tc>
          <w:tcPr>
            <w:tcW w:w="6996" w:type="dxa"/>
            <w:shd w:val="clear" w:color="auto" w:fill="auto"/>
          </w:tcPr>
          <w:p w:rsidR="00B049AD" w:rsidRPr="00302F8E" w:rsidRDefault="00B049AD" w:rsidP="00B049AD">
            <w:pPr>
              <w:suppressAutoHyphens/>
              <w:rPr>
                <w:lang w:eastAsia="ru-RU"/>
              </w:rPr>
            </w:pPr>
            <w:r w:rsidRPr="00302F8E">
              <w:rPr>
                <w:lang w:eastAsia="ru-RU"/>
              </w:rPr>
              <w:t>в оплату платежей по коммунальным и жилищным услугам (услуги ЖКХ, ТСЖ, СНТ, горячее и холодное водоснабжение, водоотвод, газоснабжение, электроснабжение, услуги отопления, ремонт и содержание общего имущества, уборка прилежащей территории, вывоз мусора, капремонт, домофон и др.)</w:t>
            </w:r>
          </w:p>
        </w:tc>
        <w:tc>
          <w:tcPr>
            <w:tcW w:w="2239" w:type="dxa"/>
            <w:shd w:val="clear" w:color="auto" w:fill="auto"/>
            <w:noWrap/>
          </w:tcPr>
          <w:p w:rsidR="00B049AD" w:rsidRPr="00302F8E" w:rsidRDefault="00B049AD" w:rsidP="00B049AD">
            <w:pPr>
              <w:suppressAutoHyphens/>
              <w:jc w:val="center"/>
              <w:rPr>
                <w:lang w:eastAsia="ru-RU"/>
              </w:rPr>
            </w:pPr>
            <w:r w:rsidRPr="00302F8E">
              <w:rPr>
                <w:lang w:eastAsia="ru-RU"/>
              </w:rPr>
              <w:t>1,5% от суммы</w:t>
            </w:r>
          </w:p>
          <w:p w:rsidR="00B049AD" w:rsidRPr="00302F8E" w:rsidRDefault="00B049AD" w:rsidP="00B049AD">
            <w:pPr>
              <w:suppressAutoHyphens/>
              <w:jc w:val="center"/>
              <w:rPr>
                <w:lang w:eastAsia="ru-RU"/>
              </w:rPr>
            </w:pPr>
            <w:r w:rsidRPr="00302F8E">
              <w:rPr>
                <w:lang w:eastAsia="ru-RU"/>
              </w:rPr>
              <w:t>(мин. 100 руб.,</w:t>
            </w:r>
          </w:p>
          <w:p w:rsidR="00B049AD" w:rsidRPr="00302F8E" w:rsidRDefault="00B049AD" w:rsidP="00B049AD">
            <w:pPr>
              <w:suppressAutoHyphens/>
              <w:jc w:val="center"/>
              <w:rPr>
                <w:lang w:eastAsia="ru-RU"/>
              </w:rPr>
            </w:pPr>
            <w:r w:rsidRPr="00302F8E">
              <w:rPr>
                <w:lang w:eastAsia="ru-RU"/>
              </w:rPr>
              <w:t>макс.2 000 руб.)</w:t>
            </w:r>
          </w:p>
        </w:tc>
      </w:tr>
      <w:tr w:rsidR="00B049AD" w:rsidRPr="00302F8E" w:rsidTr="002932A1">
        <w:trPr>
          <w:trHeight w:val="20"/>
        </w:trPr>
        <w:tc>
          <w:tcPr>
            <w:tcW w:w="986" w:type="dxa"/>
            <w:shd w:val="clear" w:color="auto" w:fill="auto"/>
            <w:noWrap/>
          </w:tcPr>
          <w:p w:rsidR="00B049AD" w:rsidRPr="00302F8E" w:rsidRDefault="00B049AD" w:rsidP="00B049AD">
            <w:pPr>
              <w:suppressAutoHyphens/>
              <w:jc w:val="right"/>
              <w:rPr>
                <w:lang w:eastAsia="ru-RU"/>
              </w:rPr>
            </w:pPr>
            <w:r w:rsidRPr="00302F8E">
              <w:rPr>
                <w:lang w:eastAsia="ru-RU"/>
              </w:rPr>
              <w:t>3.1.</w:t>
            </w:r>
            <w:r>
              <w:rPr>
                <w:lang w:eastAsia="ru-RU"/>
              </w:rPr>
              <w:t>9</w:t>
            </w:r>
            <w:r w:rsidRPr="00302F8E">
              <w:rPr>
                <w:lang w:eastAsia="ru-RU"/>
              </w:rPr>
              <w:t>.</w:t>
            </w:r>
          </w:p>
        </w:tc>
        <w:tc>
          <w:tcPr>
            <w:tcW w:w="6996" w:type="dxa"/>
            <w:shd w:val="clear" w:color="auto" w:fill="auto"/>
            <w:hideMark/>
          </w:tcPr>
          <w:p w:rsidR="00B049AD" w:rsidRPr="00302F8E" w:rsidRDefault="00B049AD" w:rsidP="00B049AD">
            <w:pPr>
              <w:suppressAutoHyphens/>
              <w:rPr>
                <w:lang w:eastAsia="ru-RU"/>
              </w:rPr>
            </w:pPr>
            <w:r w:rsidRPr="00302F8E">
              <w:rPr>
                <w:lang w:eastAsia="ru-RU"/>
              </w:rPr>
              <w:t xml:space="preserve">на счета в другие Банки (за </w:t>
            </w:r>
            <w:proofErr w:type="spellStart"/>
            <w:r w:rsidRPr="00302F8E">
              <w:rPr>
                <w:lang w:eastAsia="ru-RU"/>
              </w:rPr>
              <w:t>искл</w:t>
            </w:r>
            <w:proofErr w:type="spellEnd"/>
            <w:r w:rsidRPr="00302F8E">
              <w:rPr>
                <w:lang w:eastAsia="ru-RU"/>
              </w:rPr>
              <w:t>. п. 3.1.6. и п. 3.1.</w:t>
            </w:r>
            <w:r>
              <w:rPr>
                <w:lang w:eastAsia="ru-RU"/>
              </w:rPr>
              <w:t>7</w:t>
            </w:r>
            <w:r w:rsidRPr="00302F8E">
              <w:rPr>
                <w:lang w:eastAsia="ru-RU"/>
              </w:rPr>
              <w:t xml:space="preserve">.) </w:t>
            </w:r>
          </w:p>
        </w:tc>
        <w:tc>
          <w:tcPr>
            <w:tcW w:w="2239" w:type="dxa"/>
            <w:shd w:val="clear" w:color="auto" w:fill="auto"/>
            <w:noWrap/>
            <w:hideMark/>
          </w:tcPr>
          <w:p w:rsidR="00B049AD" w:rsidRPr="00302F8E" w:rsidRDefault="00B049AD" w:rsidP="00B049AD">
            <w:pPr>
              <w:suppressAutoHyphens/>
              <w:jc w:val="center"/>
              <w:rPr>
                <w:lang w:eastAsia="ru-RU"/>
              </w:rPr>
            </w:pPr>
            <w:r w:rsidRPr="00302F8E">
              <w:rPr>
                <w:lang w:eastAsia="ru-RU"/>
              </w:rPr>
              <w:t>1,5% от суммы</w:t>
            </w:r>
          </w:p>
          <w:p w:rsidR="00B049AD" w:rsidRPr="00302F8E" w:rsidRDefault="00B049AD" w:rsidP="00B049AD">
            <w:pPr>
              <w:suppressAutoHyphens/>
              <w:jc w:val="center"/>
              <w:rPr>
                <w:lang w:eastAsia="ru-RU"/>
              </w:rPr>
            </w:pPr>
            <w:r w:rsidRPr="00302F8E">
              <w:rPr>
                <w:lang w:eastAsia="ru-RU"/>
              </w:rPr>
              <w:lastRenderedPageBreak/>
              <w:t>(мин. 100 руб.,</w:t>
            </w:r>
          </w:p>
          <w:p w:rsidR="00B049AD" w:rsidRPr="00302F8E" w:rsidRDefault="00B049AD" w:rsidP="00B049AD">
            <w:pPr>
              <w:suppressAutoHyphens/>
              <w:jc w:val="center"/>
              <w:rPr>
                <w:lang w:eastAsia="ru-RU"/>
              </w:rPr>
            </w:pPr>
            <w:r w:rsidRPr="00302F8E">
              <w:rPr>
                <w:lang w:eastAsia="ru-RU"/>
              </w:rPr>
              <w:t>макс.2 000 руб.)</w:t>
            </w:r>
          </w:p>
        </w:tc>
      </w:tr>
      <w:tr w:rsidR="00B049AD" w:rsidRPr="00302F8E" w:rsidTr="002932A1">
        <w:trPr>
          <w:trHeight w:val="20"/>
        </w:trPr>
        <w:tc>
          <w:tcPr>
            <w:tcW w:w="986" w:type="dxa"/>
            <w:shd w:val="clear" w:color="auto" w:fill="auto"/>
            <w:noWrap/>
          </w:tcPr>
          <w:p w:rsidR="00B049AD" w:rsidRPr="00302F8E" w:rsidRDefault="00B049AD" w:rsidP="00B049AD">
            <w:pPr>
              <w:suppressAutoHyphens/>
              <w:jc w:val="right"/>
              <w:rPr>
                <w:lang w:eastAsia="ru-RU"/>
              </w:rPr>
            </w:pPr>
            <w:r w:rsidRPr="00302F8E">
              <w:rPr>
                <w:lang w:eastAsia="ru-RU"/>
              </w:rPr>
              <w:lastRenderedPageBreak/>
              <w:t>3.1.</w:t>
            </w:r>
            <w:r>
              <w:rPr>
                <w:lang w:eastAsia="ru-RU"/>
              </w:rPr>
              <w:t>10</w:t>
            </w:r>
            <w:r w:rsidRPr="00302F8E">
              <w:rPr>
                <w:lang w:eastAsia="ru-RU"/>
              </w:rPr>
              <w:t>.</w:t>
            </w:r>
          </w:p>
        </w:tc>
        <w:tc>
          <w:tcPr>
            <w:tcW w:w="6996" w:type="dxa"/>
            <w:shd w:val="clear" w:color="auto" w:fill="auto"/>
          </w:tcPr>
          <w:p w:rsidR="00B049AD" w:rsidRPr="00302F8E" w:rsidRDefault="00B049AD" w:rsidP="00B049AD">
            <w:pPr>
              <w:suppressAutoHyphens/>
              <w:rPr>
                <w:lang w:eastAsia="ru-RU"/>
              </w:rPr>
            </w:pPr>
            <w:r w:rsidRPr="00302F8E">
              <w:rPr>
                <w:lang w:eastAsia="ru-RU"/>
              </w:rPr>
              <w:t xml:space="preserve">по системам денежных переводов </w:t>
            </w:r>
          </w:p>
        </w:tc>
        <w:tc>
          <w:tcPr>
            <w:tcW w:w="2239" w:type="dxa"/>
            <w:shd w:val="clear" w:color="auto" w:fill="auto"/>
            <w:noWrap/>
          </w:tcPr>
          <w:p w:rsidR="00B049AD" w:rsidRPr="00302F8E" w:rsidRDefault="00B049AD" w:rsidP="00B049AD">
            <w:pPr>
              <w:suppressAutoHyphens/>
              <w:jc w:val="center"/>
              <w:rPr>
                <w:lang w:eastAsia="ru-RU"/>
              </w:rPr>
            </w:pPr>
            <w:r w:rsidRPr="00302F8E">
              <w:rPr>
                <w:lang w:eastAsia="ru-RU"/>
              </w:rPr>
              <w:t>Согласно Тарифов, установленных в Платежных системах</w:t>
            </w:r>
          </w:p>
        </w:tc>
      </w:tr>
      <w:tr w:rsidR="00B049AD" w:rsidRPr="00302F8E" w:rsidTr="002932A1">
        <w:trPr>
          <w:trHeight w:val="20"/>
        </w:trPr>
        <w:tc>
          <w:tcPr>
            <w:tcW w:w="986" w:type="dxa"/>
            <w:shd w:val="clear" w:color="auto" w:fill="auto"/>
            <w:noWrap/>
          </w:tcPr>
          <w:p w:rsidR="00B049AD" w:rsidRPr="007E401F" w:rsidRDefault="00B049AD" w:rsidP="00B049AD">
            <w:pPr>
              <w:suppressAutoHyphens/>
              <w:jc w:val="right"/>
              <w:rPr>
                <w:b/>
                <w:lang w:eastAsia="ru-RU"/>
              </w:rPr>
            </w:pPr>
            <w:r w:rsidRPr="007E401F">
              <w:rPr>
                <w:b/>
                <w:lang w:eastAsia="ru-RU"/>
              </w:rPr>
              <w:t>3.2</w:t>
            </w:r>
          </w:p>
        </w:tc>
        <w:tc>
          <w:tcPr>
            <w:tcW w:w="6996" w:type="dxa"/>
            <w:shd w:val="clear" w:color="auto" w:fill="auto"/>
          </w:tcPr>
          <w:p w:rsidR="00B049AD" w:rsidRPr="007E401F" w:rsidRDefault="00B049AD" w:rsidP="00B049AD">
            <w:pPr>
              <w:suppressAutoHyphens/>
              <w:jc w:val="both"/>
              <w:rPr>
                <w:b/>
                <w:lang w:eastAsia="ru-RU"/>
              </w:rPr>
            </w:pPr>
            <w:r w:rsidRPr="007E401F">
              <w:rPr>
                <w:b/>
                <w:sz w:val="22"/>
                <w:szCs w:val="22"/>
              </w:rPr>
              <w:t>Пересчет денежной наличности при осуществлении платежей в пользу таможенных органов в качестве обеспечения уплаты таможенных пошлин и платежей:</w:t>
            </w:r>
          </w:p>
        </w:tc>
        <w:tc>
          <w:tcPr>
            <w:tcW w:w="2239" w:type="dxa"/>
            <w:shd w:val="clear" w:color="auto" w:fill="auto"/>
            <w:noWrap/>
          </w:tcPr>
          <w:p w:rsidR="00B049AD" w:rsidRPr="00302F8E" w:rsidRDefault="00B049AD" w:rsidP="00B049AD">
            <w:pPr>
              <w:suppressAutoHyphens/>
              <w:jc w:val="center"/>
              <w:rPr>
                <w:lang w:eastAsia="ru-RU"/>
              </w:rPr>
            </w:pPr>
          </w:p>
        </w:tc>
      </w:tr>
      <w:tr w:rsidR="00B049AD" w:rsidRPr="00302F8E" w:rsidTr="007E401F">
        <w:trPr>
          <w:trHeight w:val="20"/>
        </w:trPr>
        <w:tc>
          <w:tcPr>
            <w:tcW w:w="986" w:type="dxa"/>
            <w:shd w:val="clear" w:color="auto" w:fill="auto"/>
            <w:noWrap/>
          </w:tcPr>
          <w:p w:rsidR="00B049AD" w:rsidRDefault="00B049AD" w:rsidP="00B049AD">
            <w:pPr>
              <w:suppressAutoHyphens/>
              <w:jc w:val="right"/>
              <w:rPr>
                <w:lang w:eastAsia="ru-RU"/>
              </w:rPr>
            </w:pPr>
            <w:r>
              <w:rPr>
                <w:lang w:eastAsia="ru-RU"/>
              </w:rPr>
              <w:t>3.2.1</w:t>
            </w:r>
          </w:p>
        </w:tc>
        <w:tc>
          <w:tcPr>
            <w:tcW w:w="6996" w:type="dxa"/>
            <w:shd w:val="clear" w:color="auto" w:fill="auto"/>
          </w:tcPr>
          <w:p w:rsidR="00B049AD" w:rsidRPr="00D51459" w:rsidRDefault="00B049AD" w:rsidP="00B049AD">
            <w:pPr>
              <w:rPr>
                <w:iCs/>
              </w:rPr>
            </w:pPr>
            <w:r w:rsidRPr="00D51459">
              <w:rPr>
                <w:iCs/>
              </w:rPr>
              <w:t>в Дополнительном офисе «Зеленоград»</w:t>
            </w:r>
          </w:p>
          <w:p w:rsidR="00B049AD" w:rsidRPr="00D51459" w:rsidRDefault="00B049AD" w:rsidP="00B049AD">
            <w:pPr>
              <w:rPr>
                <w:iCs/>
              </w:rPr>
            </w:pPr>
          </w:p>
          <w:p w:rsidR="00B049AD" w:rsidRPr="00D51459" w:rsidRDefault="00B049AD" w:rsidP="00B049AD">
            <w:pPr>
              <w:rPr>
                <w:iCs/>
              </w:rPr>
            </w:pPr>
            <w:r w:rsidRPr="00D51459">
              <w:rPr>
                <w:iCs/>
              </w:rPr>
              <w:t>до 1 000 000 руб. (включительно)</w:t>
            </w:r>
          </w:p>
          <w:p w:rsidR="00B049AD" w:rsidRPr="00D51459" w:rsidRDefault="00B049AD" w:rsidP="00B049AD">
            <w:pPr>
              <w:rPr>
                <w:iCs/>
              </w:rPr>
            </w:pPr>
          </w:p>
          <w:p w:rsidR="00B049AD" w:rsidRPr="00D51459" w:rsidRDefault="00B049AD" w:rsidP="00B049AD">
            <w:pPr>
              <w:rPr>
                <w:iCs/>
              </w:rPr>
            </w:pPr>
          </w:p>
          <w:p w:rsidR="00B049AD" w:rsidRPr="00D51459" w:rsidRDefault="00B049AD" w:rsidP="00B049AD">
            <w:pPr>
              <w:rPr>
                <w:iCs/>
              </w:rPr>
            </w:pPr>
          </w:p>
          <w:p w:rsidR="00B049AD" w:rsidRPr="00D51459" w:rsidRDefault="00B049AD" w:rsidP="00B049AD">
            <w:pPr>
              <w:rPr>
                <w:iCs/>
              </w:rPr>
            </w:pPr>
          </w:p>
          <w:p w:rsidR="00B049AD" w:rsidRPr="00D51459" w:rsidRDefault="00B049AD" w:rsidP="00B049AD">
            <w:pPr>
              <w:rPr>
                <w:iCs/>
              </w:rPr>
            </w:pPr>
          </w:p>
          <w:p w:rsidR="00B049AD" w:rsidRPr="005E5FF4" w:rsidRDefault="00B049AD" w:rsidP="00B049AD">
            <w:pPr>
              <w:rPr>
                <w:i/>
                <w:iCs/>
                <w:sz w:val="22"/>
                <w:szCs w:val="22"/>
              </w:rPr>
            </w:pPr>
            <w:r w:rsidRPr="00D51459">
              <w:rPr>
                <w:iCs/>
              </w:rPr>
              <w:t>от 1 000 000 руб.</w:t>
            </w:r>
            <w:r>
              <w:rPr>
                <w:i/>
                <w:iCs/>
                <w:sz w:val="22"/>
                <w:szCs w:val="22"/>
              </w:rPr>
              <w:t xml:space="preserve"> </w:t>
            </w:r>
          </w:p>
        </w:tc>
        <w:tc>
          <w:tcPr>
            <w:tcW w:w="2239" w:type="dxa"/>
            <w:shd w:val="clear" w:color="auto" w:fill="auto"/>
            <w:noWrap/>
            <w:vAlign w:val="center"/>
          </w:tcPr>
          <w:p w:rsidR="00B049AD" w:rsidRDefault="00B049AD" w:rsidP="00B049AD">
            <w:pPr>
              <w:rPr>
                <w:sz w:val="22"/>
                <w:szCs w:val="22"/>
              </w:rPr>
            </w:pPr>
          </w:p>
          <w:p w:rsidR="00B049AD" w:rsidRPr="00D51459" w:rsidRDefault="00B049AD" w:rsidP="00B049AD"/>
          <w:p w:rsidR="00B049AD" w:rsidRPr="00D51459" w:rsidRDefault="00B049AD" w:rsidP="00B049AD">
            <w:r w:rsidRPr="00D51459">
              <w:t>2.0 % от суммы подлежащих перечислению средств,</w:t>
            </w:r>
          </w:p>
          <w:p w:rsidR="00B049AD" w:rsidRPr="00D51459" w:rsidRDefault="00B049AD" w:rsidP="00B049AD">
            <w:r w:rsidRPr="00D51459">
              <w:t>(мин. 300 руб., макс. 5 000 руб.)</w:t>
            </w:r>
          </w:p>
          <w:p w:rsidR="00B049AD" w:rsidRPr="00D51459" w:rsidRDefault="00B049AD" w:rsidP="00B049AD"/>
          <w:p w:rsidR="00B049AD" w:rsidRPr="00D51459" w:rsidRDefault="00B049AD" w:rsidP="00B049AD">
            <w:r w:rsidRPr="00D51459">
              <w:t xml:space="preserve">0,5 % от суммы подлежащих перечислению средств, </w:t>
            </w:r>
          </w:p>
          <w:p w:rsidR="00B049AD" w:rsidRPr="005E5FF4" w:rsidRDefault="00B049AD" w:rsidP="00B049AD">
            <w:pPr>
              <w:rPr>
                <w:sz w:val="22"/>
                <w:szCs w:val="22"/>
              </w:rPr>
            </w:pPr>
            <w:r w:rsidRPr="00D51459">
              <w:t>(макс. 20 000 руб.)</w:t>
            </w:r>
          </w:p>
        </w:tc>
      </w:tr>
      <w:tr w:rsidR="00B049AD" w:rsidRPr="00302F8E" w:rsidTr="002932A1">
        <w:trPr>
          <w:trHeight w:val="20"/>
        </w:trPr>
        <w:tc>
          <w:tcPr>
            <w:tcW w:w="986" w:type="dxa"/>
            <w:shd w:val="clear" w:color="auto" w:fill="auto"/>
            <w:noWrap/>
            <w:hideMark/>
          </w:tcPr>
          <w:p w:rsidR="00B049AD" w:rsidRPr="00302F8E" w:rsidRDefault="00B049AD" w:rsidP="00B049AD">
            <w:pPr>
              <w:suppressAutoHyphens/>
              <w:rPr>
                <w:b/>
                <w:bCs/>
                <w:lang w:eastAsia="ru-RU"/>
              </w:rPr>
            </w:pPr>
            <w:r w:rsidRPr="00302F8E">
              <w:rPr>
                <w:b/>
                <w:bCs/>
                <w:lang w:eastAsia="ru-RU"/>
              </w:rPr>
              <w:t>3.</w:t>
            </w:r>
            <w:r>
              <w:rPr>
                <w:b/>
                <w:bCs/>
                <w:lang w:eastAsia="ru-RU"/>
              </w:rPr>
              <w:t>3</w:t>
            </w:r>
          </w:p>
        </w:tc>
        <w:tc>
          <w:tcPr>
            <w:tcW w:w="6996" w:type="dxa"/>
            <w:shd w:val="clear" w:color="auto" w:fill="auto"/>
            <w:hideMark/>
          </w:tcPr>
          <w:p w:rsidR="00B049AD" w:rsidRPr="00302F8E" w:rsidRDefault="00B049AD" w:rsidP="00B049AD">
            <w:pPr>
              <w:suppressAutoHyphens/>
              <w:rPr>
                <w:b/>
                <w:bCs/>
                <w:lang w:eastAsia="ru-RU"/>
              </w:rPr>
            </w:pPr>
            <w:r w:rsidRPr="00302F8E">
              <w:rPr>
                <w:b/>
                <w:bCs/>
                <w:lang w:eastAsia="ru-RU"/>
              </w:rPr>
              <w:t>Переводы в иностранной валюте:</w:t>
            </w:r>
          </w:p>
        </w:tc>
        <w:tc>
          <w:tcPr>
            <w:tcW w:w="2239" w:type="dxa"/>
            <w:shd w:val="clear" w:color="auto" w:fill="auto"/>
            <w:noWrap/>
            <w:hideMark/>
          </w:tcPr>
          <w:p w:rsidR="00B049AD" w:rsidRPr="00302F8E" w:rsidRDefault="00B049AD" w:rsidP="00B049AD">
            <w:pPr>
              <w:suppressAutoHyphens/>
              <w:jc w:val="center"/>
              <w:rPr>
                <w:lang w:eastAsia="ru-RU"/>
              </w:rPr>
            </w:pPr>
            <w:r w:rsidRPr="00302F8E">
              <w:rPr>
                <w:lang w:eastAsia="ru-RU"/>
              </w:rPr>
              <w:t> </w:t>
            </w:r>
          </w:p>
        </w:tc>
      </w:tr>
      <w:tr w:rsidR="00B049AD" w:rsidRPr="00302F8E" w:rsidTr="002932A1">
        <w:trPr>
          <w:trHeight w:val="20"/>
        </w:trPr>
        <w:tc>
          <w:tcPr>
            <w:tcW w:w="986" w:type="dxa"/>
            <w:shd w:val="clear" w:color="auto" w:fill="auto"/>
            <w:noWrap/>
            <w:hideMark/>
          </w:tcPr>
          <w:p w:rsidR="00B049AD" w:rsidRPr="00302F8E" w:rsidRDefault="00B049AD" w:rsidP="00B049AD">
            <w:pPr>
              <w:suppressAutoHyphens/>
              <w:jc w:val="right"/>
              <w:rPr>
                <w:lang w:eastAsia="ru-RU"/>
              </w:rPr>
            </w:pPr>
            <w:r w:rsidRPr="00302F8E">
              <w:rPr>
                <w:lang w:eastAsia="ru-RU"/>
              </w:rPr>
              <w:t>3.2.1.</w:t>
            </w:r>
          </w:p>
        </w:tc>
        <w:tc>
          <w:tcPr>
            <w:tcW w:w="6996" w:type="dxa"/>
            <w:shd w:val="clear" w:color="auto" w:fill="auto"/>
            <w:hideMark/>
          </w:tcPr>
          <w:p w:rsidR="00B049AD" w:rsidRPr="00302F8E" w:rsidRDefault="00B049AD" w:rsidP="00B049AD">
            <w:pPr>
              <w:suppressAutoHyphens/>
              <w:rPr>
                <w:lang w:eastAsia="ru-RU"/>
              </w:rPr>
            </w:pPr>
            <w:r w:rsidRPr="00302F8E">
              <w:rPr>
                <w:lang w:eastAsia="ru-RU"/>
              </w:rPr>
              <w:t xml:space="preserve">по системам денежных переводов </w:t>
            </w:r>
          </w:p>
        </w:tc>
        <w:tc>
          <w:tcPr>
            <w:tcW w:w="2239" w:type="dxa"/>
            <w:shd w:val="clear" w:color="auto" w:fill="auto"/>
            <w:hideMark/>
          </w:tcPr>
          <w:p w:rsidR="00B049AD" w:rsidRPr="00302F8E" w:rsidRDefault="00B049AD" w:rsidP="00B049AD">
            <w:pPr>
              <w:suppressAutoHyphens/>
              <w:jc w:val="center"/>
              <w:rPr>
                <w:lang w:eastAsia="ru-RU"/>
              </w:rPr>
            </w:pPr>
            <w:r w:rsidRPr="00302F8E">
              <w:rPr>
                <w:lang w:eastAsia="ru-RU"/>
              </w:rPr>
              <w:t>Согласно Тарифов, установленных в Платежных системах</w:t>
            </w:r>
          </w:p>
        </w:tc>
      </w:tr>
      <w:tr w:rsidR="00B049AD" w:rsidRPr="00302F8E" w:rsidTr="002932A1">
        <w:trPr>
          <w:trHeight w:val="20"/>
        </w:trPr>
        <w:tc>
          <w:tcPr>
            <w:tcW w:w="10221" w:type="dxa"/>
            <w:gridSpan w:val="3"/>
            <w:shd w:val="clear" w:color="000000" w:fill="D9D9D9"/>
            <w:noWrap/>
            <w:hideMark/>
          </w:tcPr>
          <w:p w:rsidR="00B049AD" w:rsidRPr="00302F8E" w:rsidRDefault="00B049AD" w:rsidP="00B049AD">
            <w:pPr>
              <w:suppressAutoHyphens/>
              <w:jc w:val="center"/>
              <w:rPr>
                <w:b/>
                <w:bCs/>
                <w:lang w:eastAsia="ru-RU"/>
              </w:rPr>
            </w:pPr>
            <w:r w:rsidRPr="00302F8E">
              <w:rPr>
                <w:b/>
                <w:bCs/>
                <w:lang w:eastAsia="ru-RU"/>
              </w:rPr>
              <w:t>4. Прочие комиссии</w:t>
            </w:r>
          </w:p>
        </w:tc>
      </w:tr>
      <w:tr w:rsidR="00B049AD" w:rsidRPr="00302F8E" w:rsidTr="002932A1">
        <w:trPr>
          <w:trHeight w:val="20"/>
        </w:trPr>
        <w:tc>
          <w:tcPr>
            <w:tcW w:w="986" w:type="dxa"/>
            <w:shd w:val="clear" w:color="auto" w:fill="auto"/>
            <w:noWrap/>
            <w:hideMark/>
          </w:tcPr>
          <w:p w:rsidR="00B049AD" w:rsidRPr="00302F8E" w:rsidRDefault="00B049AD" w:rsidP="00B049AD">
            <w:pPr>
              <w:suppressAutoHyphens/>
              <w:rPr>
                <w:b/>
                <w:bCs/>
                <w:lang w:eastAsia="ru-RU"/>
              </w:rPr>
            </w:pPr>
            <w:r w:rsidRPr="00302F8E">
              <w:rPr>
                <w:b/>
                <w:bCs/>
                <w:lang w:eastAsia="ru-RU"/>
              </w:rPr>
              <w:t>4.1.</w:t>
            </w:r>
          </w:p>
        </w:tc>
        <w:tc>
          <w:tcPr>
            <w:tcW w:w="6996" w:type="dxa"/>
            <w:shd w:val="clear" w:color="auto" w:fill="auto"/>
            <w:hideMark/>
          </w:tcPr>
          <w:p w:rsidR="00B049AD" w:rsidRPr="00302F8E" w:rsidRDefault="00B049AD" w:rsidP="00B049AD">
            <w:pPr>
              <w:suppressAutoHyphens/>
              <w:rPr>
                <w:lang w:eastAsia="ru-RU"/>
              </w:rPr>
            </w:pPr>
            <w:r w:rsidRPr="00302F8E">
              <w:rPr>
                <w:lang w:eastAsia="ru-RU"/>
              </w:rPr>
              <w:t>Выдача выписок по Счету физического лица</w:t>
            </w:r>
          </w:p>
        </w:tc>
        <w:tc>
          <w:tcPr>
            <w:tcW w:w="2239" w:type="dxa"/>
            <w:shd w:val="clear" w:color="auto" w:fill="auto"/>
            <w:noWrap/>
            <w:hideMark/>
          </w:tcPr>
          <w:p w:rsidR="00B049AD" w:rsidRPr="00302F8E" w:rsidRDefault="00B049AD" w:rsidP="00B049AD">
            <w:pPr>
              <w:suppressAutoHyphens/>
              <w:jc w:val="center"/>
              <w:rPr>
                <w:lang w:eastAsia="ru-RU"/>
              </w:rPr>
            </w:pPr>
            <w:r w:rsidRPr="00302F8E">
              <w:rPr>
                <w:lang w:eastAsia="ru-RU"/>
              </w:rPr>
              <w:t>Бесплатно</w:t>
            </w:r>
          </w:p>
        </w:tc>
      </w:tr>
      <w:tr w:rsidR="00B049AD" w:rsidRPr="00302F8E" w:rsidTr="002932A1">
        <w:trPr>
          <w:trHeight w:val="20"/>
        </w:trPr>
        <w:tc>
          <w:tcPr>
            <w:tcW w:w="986" w:type="dxa"/>
            <w:shd w:val="clear" w:color="auto" w:fill="auto"/>
            <w:noWrap/>
            <w:hideMark/>
          </w:tcPr>
          <w:p w:rsidR="00B049AD" w:rsidRPr="00302F8E" w:rsidRDefault="00B049AD" w:rsidP="00B049AD">
            <w:pPr>
              <w:suppressAutoHyphens/>
              <w:rPr>
                <w:b/>
                <w:bCs/>
                <w:lang w:eastAsia="ru-RU"/>
              </w:rPr>
            </w:pPr>
            <w:r w:rsidRPr="00302F8E">
              <w:rPr>
                <w:b/>
                <w:bCs/>
                <w:lang w:eastAsia="ru-RU"/>
              </w:rPr>
              <w:t>4.2.</w:t>
            </w:r>
          </w:p>
        </w:tc>
        <w:tc>
          <w:tcPr>
            <w:tcW w:w="6996" w:type="dxa"/>
            <w:shd w:val="clear" w:color="auto" w:fill="auto"/>
            <w:hideMark/>
          </w:tcPr>
          <w:p w:rsidR="00B049AD" w:rsidRPr="00302F8E" w:rsidRDefault="00B049AD" w:rsidP="00B049AD">
            <w:pPr>
              <w:suppressAutoHyphens/>
              <w:rPr>
                <w:lang w:eastAsia="ru-RU"/>
              </w:rPr>
            </w:pPr>
            <w:r w:rsidRPr="00302F8E">
              <w:rPr>
                <w:lang w:eastAsia="ru-RU"/>
              </w:rPr>
              <w:t>Выдача дубликата документа/дубликата выписки (по Заявлению Клиента) (</w:t>
            </w:r>
            <w:r w:rsidRPr="00302F8E">
              <w:rPr>
                <w:i/>
                <w:lang w:eastAsia="ru-RU"/>
              </w:rPr>
              <w:t>за каждый экз. документа/дубликата выписки</w:t>
            </w:r>
            <w:r w:rsidRPr="00302F8E">
              <w:rPr>
                <w:lang w:eastAsia="ru-RU"/>
              </w:rPr>
              <w:t>)</w:t>
            </w:r>
          </w:p>
        </w:tc>
        <w:tc>
          <w:tcPr>
            <w:tcW w:w="2239" w:type="dxa"/>
            <w:shd w:val="clear" w:color="auto" w:fill="auto"/>
            <w:noWrap/>
            <w:hideMark/>
          </w:tcPr>
          <w:p w:rsidR="00B049AD" w:rsidRPr="00302F8E" w:rsidRDefault="00B049AD" w:rsidP="00B049AD">
            <w:pPr>
              <w:suppressAutoHyphens/>
              <w:jc w:val="center"/>
              <w:rPr>
                <w:lang w:eastAsia="ru-RU"/>
              </w:rPr>
            </w:pPr>
            <w:r w:rsidRPr="00302F8E">
              <w:rPr>
                <w:lang w:eastAsia="ru-RU"/>
              </w:rPr>
              <w:t>100 руб.</w:t>
            </w:r>
          </w:p>
        </w:tc>
      </w:tr>
      <w:tr w:rsidR="00B049AD" w:rsidRPr="00302F8E" w:rsidTr="002932A1">
        <w:trPr>
          <w:trHeight w:val="20"/>
        </w:trPr>
        <w:tc>
          <w:tcPr>
            <w:tcW w:w="986" w:type="dxa"/>
            <w:shd w:val="clear" w:color="auto" w:fill="auto"/>
            <w:noWrap/>
            <w:hideMark/>
          </w:tcPr>
          <w:p w:rsidR="00B049AD" w:rsidRPr="00302F8E" w:rsidRDefault="00B049AD" w:rsidP="00B049AD">
            <w:pPr>
              <w:suppressAutoHyphens/>
              <w:rPr>
                <w:b/>
                <w:bCs/>
                <w:lang w:eastAsia="ru-RU"/>
              </w:rPr>
            </w:pPr>
            <w:r w:rsidRPr="00302F8E">
              <w:rPr>
                <w:b/>
                <w:bCs/>
                <w:lang w:eastAsia="ru-RU"/>
              </w:rPr>
              <w:t>4.3.</w:t>
            </w:r>
          </w:p>
        </w:tc>
        <w:tc>
          <w:tcPr>
            <w:tcW w:w="6996" w:type="dxa"/>
            <w:shd w:val="clear" w:color="auto" w:fill="auto"/>
            <w:hideMark/>
          </w:tcPr>
          <w:p w:rsidR="00B049AD" w:rsidRPr="00302F8E" w:rsidRDefault="00B049AD" w:rsidP="00B049AD">
            <w:pPr>
              <w:suppressAutoHyphens/>
              <w:rPr>
                <w:lang w:eastAsia="ru-RU"/>
              </w:rPr>
            </w:pPr>
            <w:r w:rsidRPr="00302F8E">
              <w:rPr>
                <w:lang w:eastAsia="ru-RU"/>
              </w:rPr>
              <w:t>Выдача справок по Счету физического лица</w:t>
            </w:r>
            <w:r w:rsidRPr="00302F8E">
              <w:rPr>
                <w:rStyle w:val="af7"/>
                <w:lang w:eastAsia="ru-RU"/>
              </w:rPr>
              <w:footnoteReference w:id="6"/>
            </w:r>
          </w:p>
        </w:tc>
        <w:tc>
          <w:tcPr>
            <w:tcW w:w="2239" w:type="dxa"/>
            <w:shd w:val="clear" w:color="auto" w:fill="auto"/>
            <w:noWrap/>
            <w:hideMark/>
          </w:tcPr>
          <w:p w:rsidR="00B049AD" w:rsidRPr="00302F8E" w:rsidRDefault="00B049AD" w:rsidP="00B049AD">
            <w:pPr>
              <w:suppressAutoHyphens/>
              <w:jc w:val="center"/>
              <w:rPr>
                <w:lang w:eastAsia="ru-RU"/>
              </w:rPr>
            </w:pPr>
            <w:r w:rsidRPr="00302F8E">
              <w:rPr>
                <w:lang w:eastAsia="ru-RU"/>
              </w:rPr>
              <w:t> </w:t>
            </w:r>
          </w:p>
        </w:tc>
      </w:tr>
      <w:tr w:rsidR="00B049AD" w:rsidRPr="00302F8E" w:rsidTr="002932A1">
        <w:trPr>
          <w:trHeight w:val="20"/>
        </w:trPr>
        <w:tc>
          <w:tcPr>
            <w:tcW w:w="986" w:type="dxa"/>
            <w:shd w:val="clear" w:color="auto" w:fill="auto"/>
            <w:noWrap/>
            <w:hideMark/>
          </w:tcPr>
          <w:p w:rsidR="00B049AD" w:rsidRPr="00302F8E" w:rsidRDefault="00B049AD" w:rsidP="00B049AD">
            <w:pPr>
              <w:suppressAutoHyphens/>
              <w:jc w:val="right"/>
              <w:rPr>
                <w:lang w:eastAsia="ru-RU"/>
              </w:rPr>
            </w:pPr>
            <w:r w:rsidRPr="00302F8E">
              <w:rPr>
                <w:lang w:eastAsia="ru-RU"/>
              </w:rPr>
              <w:t>4.3.1.</w:t>
            </w:r>
          </w:p>
        </w:tc>
        <w:tc>
          <w:tcPr>
            <w:tcW w:w="6996" w:type="dxa"/>
            <w:shd w:val="clear" w:color="auto" w:fill="auto"/>
            <w:hideMark/>
          </w:tcPr>
          <w:p w:rsidR="00B049AD" w:rsidRPr="00302F8E" w:rsidRDefault="00B049AD" w:rsidP="00B049AD">
            <w:pPr>
              <w:suppressAutoHyphens/>
              <w:rPr>
                <w:lang w:eastAsia="ru-RU"/>
              </w:rPr>
            </w:pPr>
            <w:r w:rsidRPr="00302F8E">
              <w:rPr>
                <w:lang w:eastAsia="ru-RU"/>
              </w:rPr>
              <w:t xml:space="preserve">о состоянии (об остатках, оборотах и иной информации) </w:t>
            </w:r>
          </w:p>
        </w:tc>
        <w:tc>
          <w:tcPr>
            <w:tcW w:w="2239" w:type="dxa"/>
            <w:shd w:val="clear" w:color="auto" w:fill="auto"/>
            <w:noWrap/>
            <w:hideMark/>
          </w:tcPr>
          <w:p w:rsidR="00B049AD" w:rsidRPr="00302F8E" w:rsidRDefault="00B049AD" w:rsidP="00B049AD">
            <w:pPr>
              <w:suppressAutoHyphens/>
              <w:jc w:val="center"/>
              <w:rPr>
                <w:lang w:eastAsia="ru-RU"/>
              </w:rPr>
            </w:pPr>
            <w:r w:rsidRPr="00302F8E">
              <w:rPr>
                <w:lang w:eastAsia="ru-RU"/>
              </w:rPr>
              <w:t>200 руб.</w:t>
            </w:r>
          </w:p>
        </w:tc>
      </w:tr>
      <w:tr w:rsidR="00B049AD" w:rsidRPr="00302F8E" w:rsidTr="002932A1">
        <w:trPr>
          <w:trHeight w:val="20"/>
        </w:trPr>
        <w:tc>
          <w:tcPr>
            <w:tcW w:w="986" w:type="dxa"/>
            <w:shd w:val="clear" w:color="auto" w:fill="auto"/>
            <w:noWrap/>
            <w:hideMark/>
          </w:tcPr>
          <w:p w:rsidR="00B049AD" w:rsidRPr="00302F8E" w:rsidRDefault="00B049AD" w:rsidP="00B049AD">
            <w:pPr>
              <w:suppressAutoHyphens/>
              <w:jc w:val="right"/>
              <w:rPr>
                <w:lang w:eastAsia="ru-RU"/>
              </w:rPr>
            </w:pPr>
            <w:r w:rsidRPr="00302F8E">
              <w:rPr>
                <w:lang w:eastAsia="ru-RU"/>
              </w:rPr>
              <w:t>4.3.2.</w:t>
            </w:r>
          </w:p>
        </w:tc>
        <w:tc>
          <w:tcPr>
            <w:tcW w:w="6996" w:type="dxa"/>
            <w:shd w:val="clear" w:color="auto" w:fill="auto"/>
            <w:hideMark/>
          </w:tcPr>
          <w:p w:rsidR="00B049AD" w:rsidRPr="00302F8E" w:rsidRDefault="00B049AD" w:rsidP="00B049AD">
            <w:pPr>
              <w:suppressAutoHyphens/>
              <w:rPr>
                <w:lang w:eastAsia="ru-RU"/>
              </w:rPr>
            </w:pPr>
            <w:r w:rsidRPr="00302F8E">
              <w:rPr>
                <w:lang w:eastAsia="ru-RU"/>
              </w:rPr>
              <w:t xml:space="preserve">о движении денежных средств с расшифровкой назначения платежа </w:t>
            </w:r>
          </w:p>
        </w:tc>
        <w:tc>
          <w:tcPr>
            <w:tcW w:w="2239" w:type="dxa"/>
            <w:shd w:val="clear" w:color="auto" w:fill="auto"/>
            <w:noWrap/>
            <w:hideMark/>
          </w:tcPr>
          <w:p w:rsidR="00B049AD" w:rsidRPr="00302F8E" w:rsidRDefault="00B049AD" w:rsidP="00B049AD">
            <w:pPr>
              <w:suppressAutoHyphens/>
              <w:jc w:val="center"/>
              <w:rPr>
                <w:lang w:eastAsia="ru-RU"/>
              </w:rPr>
            </w:pPr>
            <w:r w:rsidRPr="00302F8E">
              <w:rPr>
                <w:lang w:eastAsia="ru-RU"/>
              </w:rPr>
              <w:t>500 руб.</w:t>
            </w:r>
          </w:p>
        </w:tc>
      </w:tr>
      <w:tr w:rsidR="00B049AD" w:rsidRPr="00302F8E" w:rsidTr="002932A1">
        <w:trPr>
          <w:trHeight w:val="20"/>
        </w:trPr>
        <w:tc>
          <w:tcPr>
            <w:tcW w:w="986" w:type="dxa"/>
            <w:shd w:val="clear" w:color="auto" w:fill="auto"/>
            <w:noWrap/>
          </w:tcPr>
          <w:p w:rsidR="00B049AD" w:rsidRPr="00302F8E" w:rsidRDefault="00B049AD" w:rsidP="00B049AD">
            <w:pPr>
              <w:suppressAutoHyphens/>
              <w:rPr>
                <w:b/>
                <w:bCs/>
                <w:lang w:eastAsia="ru-RU"/>
              </w:rPr>
            </w:pPr>
            <w:r w:rsidRPr="00302F8E">
              <w:rPr>
                <w:b/>
                <w:bCs/>
                <w:lang w:eastAsia="ru-RU"/>
              </w:rPr>
              <w:t>4.4.</w:t>
            </w:r>
          </w:p>
        </w:tc>
        <w:tc>
          <w:tcPr>
            <w:tcW w:w="6996" w:type="dxa"/>
            <w:shd w:val="clear" w:color="auto" w:fill="auto"/>
          </w:tcPr>
          <w:p w:rsidR="00B049AD" w:rsidRPr="00302F8E" w:rsidRDefault="00B049AD" w:rsidP="00B049AD">
            <w:pPr>
              <w:suppressAutoHyphens/>
              <w:rPr>
                <w:lang w:eastAsia="ru-RU"/>
              </w:rPr>
            </w:pPr>
            <w:r w:rsidRPr="00302F8E">
              <w:rPr>
                <w:lang w:eastAsia="ru-RU"/>
              </w:rPr>
              <w:t>Выдача справок по кредитному договору</w:t>
            </w:r>
            <w:r w:rsidRPr="00302F8E">
              <w:rPr>
                <w:rStyle w:val="af7"/>
                <w:lang w:eastAsia="ru-RU"/>
              </w:rPr>
              <w:footnoteReference w:id="7"/>
            </w:r>
          </w:p>
        </w:tc>
        <w:tc>
          <w:tcPr>
            <w:tcW w:w="2239" w:type="dxa"/>
            <w:shd w:val="clear" w:color="auto" w:fill="auto"/>
            <w:noWrap/>
          </w:tcPr>
          <w:p w:rsidR="00B049AD" w:rsidRPr="00302F8E" w:rsidRDefault="00B049AD" w:rsidP="00B049AD">
            <w:pPr>
              <w:suppressAutoHyphens/>
              <w:jc w:val="center"/>
              <w:rPr>
                <w:lang w:eastAsia="ru-RU"/>
              </w:rPr>
            </w:pPr>
          </w:p>
        </w:tc>
      </w:tr>
      <w:tr w:rsidR="00B049AD" w:rsidRPr="00302F8E" w:rsidTr="002932A1">
        <w:trPr>
          <w:trHeight w:val="20"/>
        </w:trPr>
        <w:tc>
          <w:tcPr>
            <w:tcW w:w="986" w:type="dxa"/>
            <w:shd w:val="clear" w:color="auto" w:fill="auto"/>
            <w:noWrap/>
            <w:hideMark/>
          </w:tcPr>
          <w:p w:rsidR="00B049AD" w:rsidRPr="00302F8E" w:rsidRDefault="00B049AD" w:rsidP="00B049AD">
            <w:pPr>
              <w:suppressAutoHyphens/>
              <w:jc w:val="right"/>
              <w:rPr>
                <w:lang w:eastAsia="ru-RU"/>
              </w:rPr>
            </w:pPr>
            <w:r w:rsidRPr="00302F8E">
              <w:rPr>
                <w:lang w:eastAsia="ru-RU"/>
              </w:rPr>
              <w:t>4.4.1.</w:t>
            </w:r>
          </w:p>
        </w:tc>
        <w:tc>
          <w:tcPr>
            <w:tcW w:w="6996" w:type="dxa"/>
            <w:shd w:val="clear" w:color="auto" w:fill="auto"/>
            <w:hideMark/>
          </w:tcPr>
          <w:p w:rsidR="00B049AD" w:rsidRPr="00302F8E" w:rsidRDefault="00B049AD" w:rsidP="00B049AD">
            <w:pPr>
              <w:suppressAutoHyphens/>
              <w:rPr>
                <w:lang w:eastAsia="ru-RU"/>
              </w:rPr>
            </w:pPr>
            <w:r w:rsidRPr="00302F8E">
              <w:rPr>
                <w:lang w:eastAsia="ru-RU"/>
              </w:rPr>
              <w:t xml:space="preserve">о кредитной истории Клиента без указания сведений об операциях по кредитным договорам </w:t>
            </w:r>
          </w:p>
        </w:tc>
        <w:tc>
          <w:tcPr>
            <w:tcW w:w="2239" w:type="dxa"/>
            <w:shd w:val="clear" w:color="auto" w:fill="auto"/>
            <w:noWrap/>
            <w:hideMark/>
          </w:tcPr>
          <w:p w:rsidR="00B049AD" w:rsidRPr="00302F8E" w:rsidRDefault="00B049AD" w:rsidP="00B049AD">
            <w:pPr>
              <w:suppressAutoHyphens/>
              <w:jc w:val="center"/>
              <w:rPr>
                <w:lang w:eastAsia="ru-RU"/>
              </w:rPr>
            </w:pPr>
            <w:r w:rsidRPr="00302F8E">
              <w:rPr>
                <w:lang w:eastAsia="ru-RU"/>
              </w:rPr>
              <w:t>150 руб.</w:t>
            </w:r>
          </w:p>
        </w:tc>
      </w:tr>
      <w:tr w:rsidR="00B049AD" w:rsidRPr="00302F8E" w:rsidTr="002932A1">
        <w:trPr>
          <w:trHeight w:val="20"/>
        </w:trPr>
        <w:tc>
          <w:tcPr>
            <w:tcW w:w="986" w:type="dxa"/>
            <w:shd w:val="clear" w:color="auto" w:fill="auto"/>
            <w:noWrap/>
            <w:hideMark/>
          </w:tcPr>
          <w:p w:rsidR="00B049AD" w:rsidRPr="00302F8E" w:rsidRDefault="00B049AD" w:rsidP="00B049AD">
            <w:pPr>
              <w:suppressAutoHyphens/>
              <w:jc w:val="right"/>
              <w:rPr>
                <w:lang w:eastAsia="ru-RU"/>
              </w:rPr>
            </w:pPr>
            <w:r w:rsidRPr="00302F8E">
              <w:rPr>
                <w:lang w:eastAsia="ru-RU"/>
              </w:rPr>
              <w:t>4.4.2.</w:t>
            </w:r>
          </w:p>
        </w:tc>
        <w:tc>
          <w:tcPr>
            <w:tcW w:w="6996" w:type="dxa"/>
            <w:shd w:val="clear" w:color="auto" w:fill="auto"/>
            <w:hideMark/>
          </w:tcPr>
          <w:p w:rsidR="00B049AD" w:rsidRPr="00302F8E" w:rsidRDefault="00B049AD" w:rsidP="00B049AD">
            <w:pPr>
              <w:suppressAutoHyphens/>
              <w:rPr>
                <w:lang w:eastAsia="ru-RU"/>
              </w:rPr>
            </w:pPr>
            <w:r w:rsidRPr="00302F8E">
              <w:rPr>
                <w:lang w:eastAsia="ru-RU"/>
              </w:rPr>
              <w:t xml:space="preserve">о кредитной истории Клиента с указанием сведений по каждому виду операций соответствующего кредитного договора </w:t>
            </w:r>
          </w:p>
          <w:p w:rsidR="00B049AD" w:rsidRPr="00302F8E" w:rsidRDefault="00B049AD" w:rsidP="00B049AD">
            <w:pPr>
              <w:suppressAutoHyphens/>
              <w:rPr>
                <w:lang w:eastAsia="ru-RU"/>
              </w:rPr>
            </w:pPr>
            <w:r w:rsidRPr="00302F8E">
              <w:rPr>
                <w:lang w:eastAsia="ru-RU"/>
              </w:rPr>
              <w:t>(</w:t>
            </w:r>
            <w:r w:rsidRPr="00302F8E">
              <w:rPr>
                <w:i/>
                <w:lang w:eastAsia="ru-RU"/>
              </w:rPr>
              <w:t>в форме выписки по счету</w:t>
            </w:r>
            <w:r w:rsidRPr="00302F8E">
              <w:rPr>
                <w:lang w:eastAsia="ru-RU"/>
              </w:rPr>
              <w:t>)</w:t>
            </w:r>
          </w:p>
        </w:tc>
        <w:tc>
          <w:tcPr>
            <w:tcW w:w="2239" w:type="dxa"/>
            <w:shd w:val="clear" w:color="auto" w:fill="auto"/>
            <w:noWrap/>
            <w:hideMark/>
          </w:tcPr>
          <w:p w:rsidR="00B049AD" w:rsidRPr="00302F8E" w:rsidRDefault="00B049AD" w:rsidP="00B049AD">
            <w:pPr>
              <w:suppressAutoHyphens/>
              <w:jc w:val="center"/>
              <w:rPr>
                <w:lang w:eastAsia="ru-RU"/>
              </w:rPr>
            </w:pPr>
            <w:r w:rsidRPr="00302F8E">
              <w:rPr>
                <w:lang w:eastAsia="ru-RU"/>
              </w:rPr>
              <w:t>500 руб.</w:t>
            </w:r>
          </w:p>
        </w:tc>
      </w:tr>
      <w:tr w:rsidR="00B049AD" w:rsidRPr="00302F8E" w:rsidTr="002932A1">
        <w:trPr>
          <w:trHeight w:val="20"/>
        </w:trPr>
        <w:tc>
          <w:tcPr>
            <w:tcW w:w="986" w:type="dxa"/>
            <w:shd w:val="clear" w:color="auto" w:fill="auto"/>
            <w:noWrap/>
          </w:tcPr>
          <w:p w:rsidR="00B049AD" w:rsidRPr="00302F8E" w:rsidRDefault="00B049AD" w:rsidP="00B049AD">
            <w:pPr>
              <w:suppressAutoHyphens/>
              <w:jc w:val="right"/>
              <w:rPr>
                <w:lang w:eastAsia="ru-RU"/>
              </w:rPr>
            </w:pPr>
            <w:r w:rsidRPr="00302F8E">
              <w:rPr>
                <w:lang w:eastAsia="ru-RU"/>
              </w:rPr>
              <w:lastRenderedPageBreak/>
              <w:t>4.4.3.</w:t>
            </w:r>
          </w:p>
        </w:tc>
        <w:tc>
          <w:tcPr>
            <w:tcW w:w="6996" w:type="dxa"/>
            <w:shd w:val="clear" w:color="auto" w:fill="auto"/>
          </w:tcPr>
          <w:p w:rsidR="00B049AD" w:rsidRPr="00302F8E" w:rsidRDefault="00B049AD" w:rsidP="00B049AD">
            <w:pPr>
              <w:suppressAutoHyphens/>
              <w:rPr>
                <w:lang w:eastAsia="ru-RU"/>
              </w:rPr>
            </w:pPr>
            <w:r w:rsidRPr="00302F8E">
              <w:rPr>
                <w:lang w:eastAsia="ru-RU"/>
              </w:rPr>
              <w:t xml:space="preserve">О текущей задолженности по кредиту, произведенных и предстоящих платежах, реквизитах для погашения по кредиту и иных сведениях, указанных в кредитном договоре. (1 раз в месяц) </w:t>
            </w:r>
          </w:p>
        </w:tc>
        <w:tc>
          <w:tcPr>
            <w:tcW w:w="2239" w:type="dxa"/>
            <w:shd w:val="clear" w:color="auto" w:fill="auto"/>
            <w:noWrap/>
          </w:tcPr>
          <w:p w:rsidR="00B049AD" w:rsidRPr="00302F8E" w:rsidRDefault="00B049AD" w:rsidP="00B049AD">
            <w:pPr>
              <w:suppressAutoHyphens/>
              <w:jc w:val="center"/>
              <w:rPr>
                <w:lang w:eastAsia="ru-RU"/>
              </w:rPr>
            </w:pPr>
            <w:r w:rsidRPr="00302F8E">
              <w:rPr>
                <w:lang w:eastAsia="ru-RU"/>
              </w:rPr>
              <w:t>Бесплатно</w:t>
            </w:r>
          </w:p>
        </w:tc>
      </w:tr>
      <w:tr w:rsidR="00B049AD" w:rsidRPr="00302F8E" w:rsidTr="002932A1">
        <w:trPr>
          <w:trHeight w:val="20"/>
        </w:trPr>
        <w:tc>
          <w:tcPr>
            <w:tcW w:w="986" w:type="dxa"/>
            <w:shd w:val="clear" w:color="auto" w:fill="auto"/>
            <w:noWrap/>
          </w:tcPr>
          <w:p w:rsidR="00B049AD" w:rsidRPr="00302F8E" w:rsidRDefault="00B049AD" w:rsidP="00B049AD">
            <w:pPr>
              <w:suppressAutoHyphens/>
              <w:jc w:val="right"/>
              <w:rPr>
                <w:lang w:eastAsia="ru-RU"/>
              </w:rPr>
            </w:pPr>
            <w:r w:rsidRPr="00302F8E">
              <w:rPr>
                <w:lang w:eastAsia="ru-RU"/>
              </w:rPr>
              <w:t>4.4.4.</w:t>
            </w:r>
          </w:p>
        </w:tc>
        <w:tc>
          <w:tcPr>
            <w:tcW w:w="6996" w:type="dxa"/>
            <w:shd w:val="clear" w:color="auto" w:fill="auto"/>
          </w:tcPr>
          <w:p w:rsidR="00B049AD" w:rsidRPr="00302F8E" w:rsidRDefault="00B049AD" w:rsidP="00B049AD">
            <w:pPr>
              <w:suppressAutoHyphens/>
              <w:rPr>
                <w:lang w:eastAsia="ru-RU"/>
              </w:rPr>
            </w:pPr>
            <w:r w:rsidRPr="00302F8E">
              <w:rPr>
                <w:lang w:eastAsia="ru-RU"/>
              </w:rPr>
              <w:t>О текущей задолженности по кредиту, произведенных и предстоящих платежах, реквизитах для погашения по кредиту и иных сведениях, указанных в кредитном договоре. (более 1 раза в месяц)</w:t>
            </w:r>
          </w:p>
        </w:tc>
        <w:tc>
          <w:tcPr>
            <w:tcW w:w="2239" w:type="dxa"/>
            <w:shd w:val="clear" w:color="auto" w:fill="auto"/>
            <w:noWrap/>
          </w:tcPr>
          <w:p w:rsidR="00B049AD" w:rsidRPr="00302F8E" w:rsidRDefault="00B049AD" w:rsidP="00B049AD">
            <w:pPr>
              <w:suppressAutoHyphens/>
              <w:jc w:val="center"/>
              <w:rPr>
                <w:lang w:eastAsia="ru-RU"/>
              </w:rPr>
            </w:pPr>
            <w:r w:rsidRPr="00302F8E">
              <w:rPr>
                <w:lang w:eastAsia="ru-RU"/>
              </w:rPr>
              <w:t>150 руб.</w:t>
            </w:r>
          </w:p>
        </w:tc>
      </w:tr>
      <w:tr w:rsidR="00B049AD" w:rsidRPr="00302F8E" w:rsidTr="002932A1">
        <w:trPr>
          <w:trHeight w:val="20"/>
        </w:trPr>
        <w:tc>
          <w:tcPr>
            <w:tcW w:w="986" w:type="dxa"/>
            <w:shd w:val="clear" w:color="auto" w:fill="auto"/>
            <w:noWrap/>
          </w:tcPr>
          <w:p w:rsidR="00B049AD" w:rsidRPr="00302F8E" w:rsidRDefault="00B049AD" w:rsidP="00B049AD">
            <w:pPr>
              <w:suppressAutoHyphens/>
              <w:jc w:val="right"/>
              <w:rPr>
                <w:lang w:eastAsia="ru-RU"/>
              </w:rPr>
            </w:pPr>
            <w:r w:rsidRPr="00302F8E">
              <w:rPr>
                <w:lang w:eastAsia="ru-RU"/>
              </w:rPr>
              <w:t>4.4.5.</w:t>
            </w:r>
          </w:p>
        </w:tc>
        <w:tc>
          <w:tcPr>
            <w:tcW w:w="6996" w:type="dxa"/>
            <w:shd w:val="clear" w:color="auto" w:fill="auto"/>
          </w:tcPr>
          <w:p w:rsidR="00B049AD" w:rsidRPr="00302F8E" w:rsidRDefault="00B049AD" w:rsidP="00B049AD">
            <w:pPr>
              <w:suppressAutoHyphens/>
              <w:rPr>
                <w:lang w:eastAsia="ru-RU"/>
              </w:rPr>
            </w:pPr>
            <w:r w:rsidRPr="00302F8E">
              <w:rPr>
                <w:lang w:eastAsia="ru-RU"/>
              </w:rPr>
              <w:t xml:space="preserve">Об отсутствии задолженности и закрытии кредита, в течение 30 календарных дней с даты закрытия кредита </w:t>
            </w:r>
          </w:p>
        </w:tc>
        <w:tc>
          <w:tcPr>
            <w:tcW w:w="2239" w:type="dxa"/>
            <w:shd w:val="clear" w:color="auto" w:fill="auto"/>
            <w:noWrap/>
          </w:tcPr>
          <w:p w:rsidR="00B049AD" w:rsidRPr="00302F8E" w:rsidRDefault="00B049AD" w:rsidP="00B049AD">
            <w:pPr>
              <w:suppressAutoHyphens/>
              <w:jc w:val="center"/>
              <w:rPr>
                <w:lang w:eastAsia="ru-RU"/>
              </w:rPr>
            </w:pPr>
            <w:r w:rsidRPr="00302F8E">
              <w:rPr>
                <w:lang w:eastAsia="ru-RU"/>
              </w:rPr>
              <w:t>Бесплатно</w:t>
            </w:r>
          </w:p>
        </w:tc>
      </w:tr>
      <w:tr w:rsidR="00B049AD" w:rsidRPr="00302F8E" w:rsidTr="002932A1">
        <w:trPr>
          <w:trHeight w:val="20"/>
        </w:trPr>
        <w:tc>
          <w:tcPr>
            <w:tcW w:w="986" w:type="dxa"/>
            <w:shd w:val="clear" w:color="auto" w:fill="auto"/>
            <w:noWrap/>
          </w:tcPr>
          <w:p w:rsidR="00B049AD" w:rsidRPr="00302F8E" w:rsidRDefault="00B049AD" w:rsidP="00B049AD">
            <w:pPr>
              <w:suppressAutoHyphens/>
              <w:jc w:val="right"/>
              <w:rPr>
                <w:lang w:eastAsia="ru-RU"/>
              </w:rPr>
            </w:pPr>
            <w:r w:rsidRPr="00302F8E">
              <w:rPr>
                <w:lang w:eastAsia="ru-RU"/>
              </w:rPr>
              <w:t>4.4.6.</w:t>
            </w:r>
          </w:p>
        </w:tc>
        <w:tc>
          <w:tcPr>
            <w:tcW w:w="6996" w:type="dxa"/>
            <w:shd w:val="clear" w:color="auto" w:fill="auto"/>
          </w:tcPr>
          <w:p w:rsidR="00B049AD" w:rsidRPr="00302F8E" w:rsidRDefault="00B049AD" w:rsidP="00B049AD">
            <w:pPr>
              <w:suppressAutoHyphens/>
              <w:rPr>
                <w:lang w:eastAsia="ru-RU"/>
              </w:rPr>
            </w:pPr>
            <w:r w:rsidRPr="00302F8E">
              <w:rPr>
                <w:lang w:eastAsia="ru-RU"/>
              </w:rPr>
              <w:t xml:space="preserve">Об отсутствии задолженности и закрытии кредита, по истечении 30 календарных дней с даты закрытия кредита </w:t>
            </w:r>
          </w:p>
        </w:tc>
        <w:tc>
          <w:tcPr>
            <w:tcW w:w="2239" w:type="dxa"/>
            <w:shd w:val="clear" w:color="auto" w:fill="auto"/>
            <w:noWrap/>
          </w:tcPr>
          <w:p w:rsidR="00B049AD" w:rsidRPr="00302F8E" w:rsidRDefault="00B049AD" w:rsidP="00B049AD">
            <w:pPr>
              <w:suppressAutoHyphens/>
              <w:jc w:val="center"/>
              <w:rPr>
                <w:lang w:eastAsia="ru-RU"/>
              </w:rPr>
            </w:pPr>
            <w:r w:rsidRPr="00302F8E">
              <w:rPr>
                <w:lang w:eastAsia="ru-RU"/>
              </w:rPr>
              <w:t>150 руб.</w:t>
            </w:r>
          </w:p>
        </w:tc>
      </w:tr>
      <w:tr w:rsidR="00B049AD" w:rsidRPr="00302F8E" w:rsidTr="002932A1">
        <w:trPr>
          <w:trHeight w:val="20"/>
        </w:trPr>
        <w:tc>
          <w:tcPr>
            <w:tcW w:w="986" w:type="dxa"/>
            <w:shd w:val="clear" w:color="auto" w:fill="auto"/>
            <w:noWrap/>
          </w:tcPr>
          <w:p w:rsidR="00B049AD" w:rsidRPr="00302F8E" w:rsidRDefault="00B049AD" w:rsidP="00B049AD">
            <w:pPr>
              <w:suppressAutoHyphens/>
              <w:jc w:val="right"/>
              <w:rPr>
                <w:lang w:eastAsia="ru-RU"/>
              </w:rPr>
            </w:pPr>
            <w:r w:rsidRPr="00302F8E">
              <w:rPr>
                <w:lang w:eastAsia="ru-RU"/>
              </w:rPr>
              <w:t>4.4.7.</w:t>
            </w:r>
          </w:p>
        </w:tc>
        <w:tc>
          <w:tcPr>
            <w:tcW w:w="6996" w:type="dxa"/>
            <w:shd w:val="clear" w:color="auto" w:fill="auto"/>
          </w:tcPr>
          <w:p w:rsidR="00B049AD" w:rsidRPr="00302F8E" w:rsidRDefault="00B049AD" w:rsidP="00B049AD">
            <w:pPr>
              <w:suppressAutoHyphens/>
              <w:rPr>
                <w:lang w:eastAsia="ru-RU"/>
              </w:rPr>
            </w:pPr>
            <w:r w:rsidRPr="00302F8E">
              <w:rPr>
                <w:lang w:eastAsia="ru-RU"/>
              </w:rPr>
              <w:t>О наличии просроченной задолженности по кредиту</w:t>
            </w:r>
          </w:p>
        </w:tc>
        <w:tc>
          <w:tcPr>
            <w:tcW w:w="2239" w:type="dxa"/>
            <w:shd w:val="clear" w:color="auto" w:fill="auto"/>
            <w:noWrap/>
          </w:tcPr>
          <w:p w:rsidR="00B049AD" w:rsidRPr="00302F8E" w:rsidRDefault="00B049AD" w:rsidP="00B049AD">
            <w:pPr>
              <w:suppressAutoHyphens/>
              <w:jc w:val="center"/>
              <w:rPr>
                <w:lang w:eastAsia="ru-RU"/>
              </w:rPr>
            </w:pPr>
            <w:r w:rsidRPr="00302F8E">
              <w:rPr>
                <w:lang w:eastAsia="ru-RU"/>
              </w:rPr>
              <w:t>Бесплатно</w:t>
            </w:r>
          </w:p>
        </w:tc>
      </w:tr>
      <w:tr w:rsidR="00B049AD" w:rsidRPr="00302F8E" w:rsidTr="002932A1">
        <w:trPr>
          <w:trHeight w:val="20"/>
        </w:trPr>
        <w:tc>
          <w:tcPr>
            <w:tcW w:w="986" w:type="dxa"/>
            <w:shd w:val="clear" w:color="auto" w:fill="auto"/>
            <w:noWrap/>
            <w:hideMark/>
          </w:tcPr>
          <w:p w:rsidR="00B049AD" w:rsidRPr="00302F8E" w:rsidRDefault="00B049AD" w:rsidP="00B049AD">
            <w:pPr>
              <w:suppressAutoHyphens/>
              <w:rPr>
                <w:b/>
                <w:bCs/>
                <w:lang w:eastAsia="ru-RU"/>
              </w:rPr>
            </w:pPr>
            <w:r w:rsidRPr="00302F8E">
              <w:rPr>
                <w:b/>
                <w:bCs/>
                <w:lang w:eastAsia="ru-RU"/>
              </w:rPr>
              <w:t>4.5.</w:t>
            </w:r>
          </w:p>
        </w:tc>
        <w:tc>
          <w:tcPr>
            <w:tcW w:w="6996" w:type="dxa"/>
            <w:shd w:val="clear" w:color="auto" w:fill="auto"/>
            <w:hideMark/>
          </w:tcPr>
          <w:p w:rsidR="00B049AD" w:rsidRPr="00302F8E" w:rsidRDefault="00B049AD" w:rsidP="00B049AD">
            <w:pPr>
              <w:suppressAutoHyphens/>
              <w:rPr>
                <w:lang w:eastAsia="ru-RU"/>
              </w:rPr>
            </w:pPr>
            <w:r w:rsidRPr="00302F8E">
              <w:rPr>
                <w:lang w:eastAsia="ru-RU"/>
              </w:rPr>
              <w:t>Оформление карточки с образцами подписей и оттиска печати</w:t>
            </w:r>
          </w:p>
        </w:tc>
        <w:tc>
          <w:tcPr>
            <w:tcW w:w="2239" w:type="dxa"/>
            <w:shd w:val="clear" w:color="auto" w:fill="auto"/>
            <w:noWrap/>
            <w:hideMark/>
          </w:tcPr>
          <w:p w:rsidR="00B049AD" w:rsidRPr="00302F8E" w:rsidRDefault="00B049AD" w:rsidP="00B049AD">
            <w:pPr>
              <w:suppressAutoHyphens/>
              <w:jc w:val="center"/>
              <w:rPr>
                <w:lang w:eastAsia="ru-RU"/>
              </w:rPr>
            </w:pPr>
            <w:r w:rsidRPr="00302F8E">
              <w:rPr>
                <w:lang w:eastAsia="ru-RU"/>
              </w:rPr>
              <w:t>Бесплатно</w:t>
            </w:r>
          </w:p>
        </w:tc>
      </w:tr>
      <w:tr w:rsidR="00B049AD" w:rsidRPr="00302F8E" w:rsidTr="002932A1">
        <w:trPr>
          <w:trHeight w:val="20"/>
        </w:trPr>
        <w:tc>
          <w:tcPr>
            <w:tcW w:w="986" w:type="dxa"/>
            <w:shd w:val="clear" w:color="auto" w:fill="auto"/>
            <w:noWrap/>
            <w:hideMark/>
          </w:tcPr>
          <w:p w:rsidR="00B049AD" w:rsidRPr="00302F8E" w:rsidRDefault="00B049AD" w:rsidP="00B049AD">
            <w:pPr>
              <w:suppressAutoHyphens/>
              <w:rPr>
                <w:b/>
                <w:bCs/>
                <w:lang w:eastAsia="ru-RU"/>
              </w:rPr>
            </w:pPr>
            <w:r w:rsidRPr="00302F8E">
              <w:rPr>
                <w:b/>
                <w:bCs/>
                <w:lang w:eastAsia="ru-RU"/>
              </w:rPr>
              <w:t>4.6.</w:t>
            </w:r>
          </w:p>
        </w:tc>
        <w:tc>
          <w:tcPr>
            <w:tcW w:w="6996" w:type="dxa"/>
            <w:shd w:val="clear" w:color="auto" w:fill="auto"/>
            <w:hideMark/>
          </w:tcPr>
          <w:p w:rsidR="00B049AD" w:rsidRPr="00302F8E" w:rsidRDefault="00B049AD" w:rsidP="00B049AD">
            <w:pPr>
              <w:suppressAutoHyphens/>
              <w:rPr>
                <w:bCs/>
                <w:iCs/>
                <w:lang w:eastAsia="ru-RU"/>
              </w:rPr>
            </w:pPr>
            <w:r w:rsidRPr="00302F8E">
              <w:rPr>
                <w:bCs/>
                <w:iCs/>
                <w:lang w:eastAsia="ru-RU"/>
              </w:rPr>
              <w:t xml:space="preserve">Изменение реквизитов перевода после отправки перевода, но до списания с </w:t>
            </w:r>
            <w:proofErr w:type="spellStart"/>
            <w:r w:rsidRPr="00302F8E">
              <w:rPr>
                <w:bCs/>
                <w:iCs/>
                <w:lang w:eastAsia="ru-RU"/>
              </w:rPr>
              <w:t>кор</w:t>
            </w:r>
            <w:proofErr w:type="spellEnd"/>
            <w:r w:rsidRPr="00302F8E">
              <w:rPr>
                <w:bCs/>
                <w:iCs/>
                <w:lang w:eastAsia="ru-RU"/>
              </w:rPr>
              <w:t>. счета; отзыв перевода до списания с корсчета;</w:t>
            </w:r>
          </w:p>
          <w:p w:rsidR="00B049AD" w:rsidRPr="00302F8E" w:rsidRDefault="00B049AD" w:rsidP="00B049AD">
            <w:pPr>
              <w:suppressAutoHyphens/>
              <w:rPr>
                <w:lang w:eastAsia="ru-RU"/>
              </w:rPr>
            </w:pPr>
            <w:r w:rsidRPr="00302F8E">
              <w:rPr>
                <w:bCs/>
                <w:iCs/>
                <w:lang w:eastAsia="ru-RU"/>
              </w:rPr>
              <w:t>(</w:t>
            </w:r>
            <w:r w:rsidRPr="00302F8E">
              <w:rPr>
                <w:bCs/>
                <w:i/>
                <w:iCs/>
                <w:lang w:eastAsia="ru-RU"/>
              </w:rPr>
              <w:t>по заявлению Клиента</w:t>
            </w:r>
            <w:r w:rsidRPr="00302F8E">
              <w:rPr>
                <w:bCs/>
                <w:iCs/>
                <w:lang w:eastAsia="ru-RU"/>
              </w:rPr>
              <w:t>) (</w:t>
            </w:r>
            <w:r w:rsidRPr="00302F8E">
              <w:rPr>
                <w:bCs/>
                <w:i/>
                <w:iCs/>
                <w:lang w:eastAsia="ru-RU"/>
              </w:rPr>
              <w:t>за 1 платеж</w:t>
            </w:r>
            <w:r w:rsidRPr="00302F8E">
              <w:rPr>
                <w:bCs/>
                <w:iCs/>
                <w:lang w:eastAsia="ru-RU"/>
              </w:rPr>
              <w:t>)</w:t>
            </w:r>
          </w:p>
        </w:tc>
        <w:tc>
          <w:tcPr>
            <w:tcW w:w="2239" w:type="dxa"/>
            <w:shd w:val="clear" w:color="auto" w:fill="auto"/>
            <w:noWrap/>
            <w:hideMark/>
          </w:tcPr>
          <w:p w:rsidR="00B049AD" w:rsidRPr="00302F8E" w:rsidRDefault="00B049AD" w:rsidP="00B049AD">
            <w:pPr>
              <w:suppressAutoHyphens/>
              <w:jc w:val="center"/>
              <w:rPr>
                <w:lang w:eastAsia="ru-RU"/>
              </w:rPr>
            </w:pPr>
            <w:r w:rsidRPr="00302F8E">
              <w:rPr>
                <w:lang w:eastAsia="ru-RU"/>
              </w:rPr>
              <w:t xml:space="preserve">250 руб./ </w:t>
            </w:r>
          </w:p>
          <w:p w:rsidR="00B049AD" w:rsidRPr="00302F8E" w:rsidRDefault="00B049AD" w:rsidP="00B049AD">
            <w:pPr>
              <w:suppressAutoHyphens/>
              <w:jc w:val="center"/>
              <w:rPr>
                <w:lang w:eastAsia="ru-RU"/>
              </w:rPr>
            </w:pPr>
            <w:r w:rsidRPr="00302F8E">
              <w:rPr>
                <w:lang w:eastAsia="ru-RU"/>
              </w:rPr>
              <w:t xml:space="preserve">10 </w:t>
            </w:r>
            <w:r w:rsidRPr="00302F8E">
              <w:rPr>
                <w:lang w:val="en-US" w:eastAsia="ru-RU"/>
              </w:rPr>
              <w:t>USD</w:t>
            </w:r>
            <w:r w:rsidRPr="00302F8E">
              <w:rPr>
                <w:lang w:eastAsia="ru-RU"/>
              </w:rPr>
              <w:t>/</w:t>
            </w:r>
            <w:r w:rsidRPr="00302F8E">
              <w:rPr>
                <w:lang w:val="en-US" w:eastAsia="ru-RU"/>
              </w:rPr>
              <w:t>EUR</w:t>
            </w:r>
            <w:r w:rsidRPr="00302F8E">
              <w:rPr>
                <w:lang w:eastAsia="ru-RU"/>
              </w:rPr>
              <w:t>).</w:t>
            </w:r>
          </w:p>
          <w:p w:rsidR="00B049AD" w:rsidRPr="00302F8E" w:rsidRDefault="00B049AD" w:rsidP="00B049AD">
            <w:pPr>
              <w:suppressAutoHyphens/>
              <w:jc w:val="center"/>
              <w:rPr>
                <w:lang w:eastAsia="ru-RU"/>
              </w:rPr>
            </w:pPr>
          </w:p>
        </w:tc>
      </w:tr>
      <w:tr w:rsidR="00B049AD" w:rsidRPr="00302F8E" w:rsidTr="002932A1">
        <w:trPr>
          <w:trHeight w:val="20"/>
        </w:trPr>
        <w:tc>
          <w:tcPr>
            <w:tcW w:w="986" w:type="dxa"/>
            <w:shd w:val="clear" w:color="auto" w:fill="auto"/>
            <w:noWrap/>
          </w:tcPr>
          <w:p w:rsidR="00B049AD" w:rsidRPr="00302F8E" w:rsidRDefault="00B049AD" w:rsidP="00B049AD">
            <w:pPr>
              <w:suppressAutoHyphens/>
              <w:rPr>
                <w:b/>
                <w:bCs/>
                <w:lang w:eastAsia="ru-RU"/>
              </w:rPr>
            </w:pPr>
            <w:r w:rsidRPr="00302F8E">
              <w:rPr>
                <w:b/>
                <w:bCs/>
                <w:lang w:eastAsia="ru-RU"/>
              </w:rPr>
              <w:t>4.7.</w:t>
            </w:r>
          </w:p>
        </w:tc>
        <w:tc>
          <w:tcPr>
            <w:tcW w:w="6996" w:type="dxa"/>
            <w:shd w:val="clear" w:color="auto" w:fill="auto"/>
          </w:tcPr>
          <w:p w:rsidR="00B049AD" w:rsidRPr="00302F8E" w:rsidRDefault="00B049AD" w:rsidP="00B049AD">
            <w:pPr>
              <w:suppressAutoHyphens/>
              <w:rPr>
                <w:bCs/>
                <w:iCs/>
                <w:lang w:eastAsia="ru-RU"/>
              </w:rPr>
            </w:pPr>
            <w:r w:rsidRPr="00302F8E">
              <w:rPr>
                <w:bCs/>
                <w:iCs/>
                <w:lang w:eastAsia="ru-RU"/>
              </w:rPr>
              <w:t>Подтверждение Банку – бенефициару реквизитов получателя; розыск перевода (</w:t>
            </w:r>
            <w:r w:rsidRPr="00302F8E">
              <w:rPr>
                <w:bCs/>
                <w:i/>
                <w:iCs/>
                <w:lang w:eastAsia="ru-RU"/>
              </w:rPr>
              <w:t>по заявлению Клиента</w:t>
            </w:r>
            <w:r w:rsidRPr="00302F8E">
              <w:rPr>
                <w:bCs/>
                <w:iCs/>
                <w:lang w:eastAsia="ru-RU"/>
              </w:rPr>
              <w:t>) (</w:t>
            </w:r>
            <w:r w:rsidRPr="00302F8E">
              <w:rPr>
                <w:bCs/>
                <w:i/>
                <w:iCs/>
                <w:lang w:eastAsia="ru-RU"/>
              </w:rPr>
              <w:t>за 1 платеж</w:t>
            </w:r>
            <w:r w:rsidRPr="00302F8E">
              <w:rPr>
                <w:bCs/>
                <w:iCs/>
                <w:lang w:eastAsia="ru-RU"/>
              </w:rPr>
              <w:t>)</w:t>
            </w:r>
          </w:p>
        </w:tc>
        <w:tc>
          <w:tcPr>
            <w:tcW w:w="2239" w:type="dxa"/>
            <w:shd w:val="clear" w:color="auto" w:fill="auto"/>
            <w:noWrap/>
          </w:tcPr>
          <w:p w:rsidR="00B049AD" w:rsidRPr="00302F8E" w:rsidRDefault="00B049AD" w:rsidP="00B049AD">
            <w:pPr>
              <w:suppressAutoHyphens/>
              <w:jc w:val="center"/>
              <w:rPr>
                <w:lang w:eastAsia="ru-RU"/>
              </w:rPr>
            </w:pPr>
            <w:r w:rsidRPr="00302F8E">
              <w:rPr>
                <w:lang w:eastAsia="ru-RU"/>
              </w:rPr>
              <w:t xml:space="preserve">1 000 руб./ </w:t>
            </w:r>
          </w:p>
          <w:p w:rsidR="00B049AD" w:rsidRPr="00302F8E" w:rsidRDefault="00B049AD" w:rsidP="00B049AD">
            <w:pPr>
              <w:suppressAutoHyphens/>
              <w:jc w:val="center"/>
              <w:rPr>
                <w:lang w:eastAsia="ru-RU"/>
              </w:rPr>
            </w:pPr>
            <w:r w:rsidRPr="00302F8E">
              <w:rPr>
                <w:lang w:eastAsia="ru-RU"/>
              </w:rPr>
              <w:t xml:space="preserve">50 </w:t>
            </w:r>
            <w:r w:rsidRPr="00302F8E">
              <w:rPr>
                <w:lang w:val="en-US" w:eastAsia="ru-RU"/>
              </w:rPr>
              <w:t>USD</w:t>
            </w:r>
            <w:r w:rsidRPr="00302F8E">
              <w:rPr>
                <w:lang w:eastAsia="ru-RU"/>
              </w:rPr>
              <w:t>/</w:t>
            </w:r>
            <w:r w:rsidRPr="00302F8E">
              <w:rPr>
                <w:lang w:val="en-US" w:eastAsia="ru-RU"/>
              </w:rPr>
              <w:t>EUR</w:t>
            </w:r>
            <w:r w:rsidRPr="00302F8E">
              <w:rPr>
                <w:lang w:eastAsia="ru-RU"/>
              </w:rPr>
              <w:t>)</w:t>
            </w:r>
          </w:p>
        </w:tc>
      </w:tr>
      <w:tr w:rsidR="00B049AD" w:rsidRPr="00302F8E" w:rsidTr="002932A1">
        <w:trPr>
          <w:trHeight w:val="20"/>
        </w:trPr>
        <w:tc>
          <w:tcPr>
            <w:tcW w:w="986" w:type="dxa"/>
            <w:shd w:val="clear" w:color="auto" w:fill="auto"/>
            <w:noWrap/>
            <w:hideMark/>
          </w:tcPr>
          <w:p w:rsidR="00B049AD" w:rsidRPr="00302F8E" w:rsidRDefault="00B049AD" w:rsidP="00B049AD">
            <w:pPr>
              <w:suppressAutoHyphens/>
              <w:rPr>
                <w:b/>
                <w:bCs/>
                <w:lang w:eastAsia="ru-RU"/>
              </w:rPr>
            </w:pPr>
            <w:r w:rsidRPr="00302F8E">
              <w:rPr>
                <w:b/>
                <w:bCs/>
                <w:lang w:eastAsia="ru-RU"/>
              </w:rPr>
              <w:t>4.8.</w:t>
            </w:r>
          </w:p>
        </w:tc>
        <w:tc>
          <w:tcPr>
            <w:tcW w:w="6996" w:type="dxa"/>
            <w:shd w:val="clear" w:color="auto" w:fill="auto"/>
            <w:hideMark/>
          </w:tcPr>
          <w:p w:rsidR="00B049AD" w:rsidRPr="00302F8E" w:rsidRDefault="00B049AD" w:rsidP="00B049AD">
            <w:pPr>
              <w:suppressAutoHyphens/>
              <w:rPr>
                <w:lang w:eastAsia="ru-RU"/>
              </w:rPr>
            </w:pPr>
            <w:r w:rsidRPr="00302F8E">
              <w:rPr>
                <w:lang w:eastAsia="ru-RU"/>
              </w:rPr>
              <w:t>Обмен банкнот одного достоинства на банкноты другого достоинства</w:t>
            </w:r>
          </w:p>
        </w:tc>
        <w:tc>
          <w:tcPr>
            <w:tcW w:w="2239" w:type="dxa"/>
            <w:shd w:val="clear" w:color="auto" w:fill="auto"/>
            <w:noWrap/>
            <w:hideMark/>
          </w:tcPr>
          <w:p w:rsidR="00B049AD" w:rsidRPr="00302F8E" w:rsidRDefault="00B049AD" w:rsidP="00B049AD">
            <w:pPr>
              <w:suppressAutoHyphens/>
              <w:jc w:val="center"/>
              <w:rPr>
                <w:lang w:eastAsia="ru-RU"/>
              </w:rPr>
            </w:pPr>
            <w:r w:rsidRPr="00302F8E">
              <w:rPr>
                <w:lang w:eastAsia="ru-RU"/>
              </w:rPr>
              <w:t xml:space="preserve">0,35% от суммы (мин.200 руб./ </w:t>
            </w:r>
          </w:p>
          <w:p w:rsidR="00B049AD" w:rsidRPr="00302F8E" w:rsidRDefault="00B049AD" w:rsidP="00B049AD">
            <w:pPr>
              <w:suppressAutoHyphens/>
              <w:jc w:val="center"/>
              <w:rPr>
                <w:lang w:eastAsia="ru-RU"/>
              </w:rPr>
            </w:pPr>
            <w:r w:rsidRPr="00302F8E">
              <w:rPr>
                <w:lang w:eastAsia="ru-RU"/>
              </w:rPr>
              <w:t xml:space="preserve">5 </w:t>
            </w:r>
            <w:r w:rsidRPr="00302F8E">
              <w:rPr>
                <w:lang w:val="en-US" w:eastAsia="ru-RU"/>
              </w:rPr>
              <w:t>USD</w:t>
            </w:r>
            <w:r w:rsidRPr="00302F8E">
              <w:rPr>
                <w:lang w:eastAsia="ru-RU"/>
              </w:rPr>
              <w:t>/</w:t>
            </w:r>
            <w:r w:rsidRPr="00302F8E">
              <w:rPr>
                <w:lang w:val="en-US" w:eastAsia="ru-RU"/>
              </w:rPr>
              <w:t>EUR</w:t>
            </w:r>
            <w:r w:rsidRPr="00302F8E">
              <w:rPr>
                <w:lang w:eastAsia="ru-RU"/>
              </w:rPr>
              <w:t>)</w:t>
            </w:r>
          </w:p>
        </w:tc>
      </w:tr>
      <w:tr w:rsidR="00B049AD" w:rsidRPr="00302F8E" w:rsidTr="002932A1">
        <w:trPr>
          <w:trHeight w:val="20"/>
        </w:trPr>
        <w:tc>
          <w:tcPr>
            <w:tcW w:w="986" w:type="dxa"/>
            <w:shd w:val="clear" w:color="auto" w:fill="auto"/>
            <w:noWrap/>
            <w:hideMark/>
          </w:tcPr>
          <w:p w:rsidR="00B049AD" w:rsidRPr="00302F8E" w:rsidRDefault="00B049AD" w:rsidP="00B049AD">
            <w:pPr>
              <w:suppressAutoHyphens/>
              <w:rPr>
                <w:b/>
                <w:bCs/>
                <w:lang w:eastAsia="ru-RU"/>
              </w:rPr>
            </w:pPr>
            <w:r w:rsidRPr="00302F8E">
              <w:rPr>
                <w:b/>
                <w:bCs/>
                <w:lang w:eastAsia="ru-RU"/>
              </w:rPr>
              <w:t>4.9.</w:t>
            </w:r>
          </w:p>
        </w:tc>
        <w:tc>
          <w:tcPr>
            <w:tcW w:w="6996" w:type="dxa"/>
            <w:shd w:val="clear" w:color="auto" w:fill="auto"/>
            <w:hideMark/>
          </w:tcPr>
          <w:p w:rsidR="00B049AD" w:rsidRPr="00302F8E" w:rsidRDefault="00B049AD" w:rsidP="00B049AD">
            <w:pPr>
              <w:suppressAutoHyphens/>
              <w:rPr>
                <w:lang w:eastAsia="ru-RU"/>
              </w:rPr>
            </w:pPr>
            <w:r w:rsidRPr="00302F8E">
              <w:rPr>
                <w:lang w:eastAsia="ru-RU"/>
              </w:rPr>
              <w:t>Пересчет и проверка платежеспособности денежных средств сотрудником Банка по заявлению Клиента</w:t>
            </w:r>
          </w:p>
        </w:tc>
        <w:tc>
          <w:tcPr>
            <w:tcW w:w="2239" w:type="dxa"/>
            <w:shd w:val="clear" w:color="auto" w:fill="auto"/>
            <w:noWrap/>
            <w:hideMark/>
          </w:tcPr>
          <w:p w:rsidR="00B049AD" w:rsidRPr="00302F8E" w:rsidRDefault="00B049AD" w:rsidP="00B049AD">
            <w:pPr>
              <w:suppressAutoHyphens/>
              <w:jc w:val="center"/>
              <w:rPr>
                <w:lang w:eastAsia="ru-RU"/>
              </w:rPr>
            </w:pPr>
          </w:p>
        </w:tc>
      </w:tr>
      <w:tr w:rsidR="00B049AD" w:rsidRPr="00302F8E" w:rsidTr="002932A1">
        <w:trPr>
          <w:trHeight w:val="20"/>
        </w:trPr>
        <w:tc>
          <w:tcPr>
            <w:tcW w:w="986" w:type="dxa"/>
            <w:shd w:val="clear" w:color="auto" w:fill="auto"/>
            <w:noWrap/>
          </w:tcPr>
          <w:p w:rsidR="00B049AD" w:rsidRPr="00302F8E" w:rsidRDefault="00B049AD" w:rsidP="00B049AD">
            <w:pPr>
              <w:suppressAutoHyphens/>
              <w:rPr>
                <w:b/>
                <w:bCs/>
                <w:lang w:eastAsia="ru-RU"/>
              </w:rPr>
            </w:pPr>
          </w:p>
        </w:tc>
        <w:tc>
          <w:tcPr>
            <w:tcW w:w="6996" w:type="dxa"/>
            <w:shd w:val="clear" w:color="auto" w:fill="auto"/>
          </w:tcPr>
          <w:p w:rsidR="00B049AD" w:rsidRPr="00302F8E" w:rsidRDefault="00B049AD" w:rsidP="00B049AD">
            <w:pPr>
              <w:suppressAutoHyphens/>
              <w:rPr>
                <w:lang w:eastAsia="ru-RU"/>
              </w:rPr>
            </w:pPr>
            <w:r>
              <w:rPr>
                <w:lang w:eastAsia="ru-RU"/>
              </w:rPr>
              <w:t>В валюте РФ:</w:t>
            </w:r>
          </w:p>
        </w:tc>
        <w:tc>
          <w:tcPr>
            <w:tcW w:w="2239" w:type="dxa"/>
            <w:shd w:val="clear" w:color="auto" w:fill="auto"/>
            <w:noWrap/>
          </w:tcPr>
          <w:p w:rsidR="00B049AD" w:rsidRPr="00302F8E" w:rsidRDefault="00B049AD" w:rsidP="00B049AD">
            <w:pPr>
              <w:suppressAutoHyphens/>
              <w:jc w:val="center"/>
              <w:rPr>
                <w:lang w:eastAsia="ru-RU"/>
              </w:rPr>
            </w:pPr>
          </w:p>
        </w:tc>
      </w:tr>
      <w:tr w:rsidR="00B049AD" w:rsidRPr="00302F8E" w:rsidTr="002932A1">
        <w:trPr>
          <w:trHeight w:val="20"/>
        </w:trPr>
        <w:tc>
          <w:tcPr>
            <w:tcW w:w="986" w:type="dxa"/>
            <w:shd w:val="clear" w:color="auto" w:fill="auto"/>
            <w:noWrap/>
            <w:hideMark/>
          </w:tcPr>
          <w:p w:rsidR="00B049AD" w:rsidRPr="00302F8E" w:rsidRDefault="00B049AD" w:rsidP="00B049AD">
            <w:pPr>
              <w:suppressAutoHyphens/>
              <w:jc w:val="right"/>
              <w:rPr>
                <w:lang w:eastAsia="ru-RU"/>
              </w:rPr>
            </w:pPr>
            <w:r w:rsidRPr="00302F8E">
              <w:rPr>
                <w:lang w:eastAsia="ru-RU"/>
              </w:rPr>
              <w:t>4.9.1.</w:t>
            </w:r>
          </w:p>
        </w:tc>
        <w:tc>
          <w:tcPr>
            <w:tcW w:w="6996" w:type="dxa"/>
            <w:shd w:val="clear" w:color="auto" w:fill="auto"/>
            <w:hideMark/>
          </w:tcPr>
          <w:p w:rsidR="00B049AD" w:rsidRPr="00302F8E" w:rsidRDefault="00B049AD" w:rsidP="00B049AD">
            <w:pPr>
              <w:suppressAutoHyphens/>
              <w:rPr>
                <w:lang w:eastAsia="ru-RU"/>
              </w:rPr>
            </w:pPr>
            <w:r w:rsidRPr="00302F8E">
              <w:rPr>
                <w:lang w:eastAsia="ru-RU"/>
              </w:rPr>
              <w:t>до 500 000 руб. (вкл.)</w:t>
            </w:r>
          </w:p>
        </w:tc>
        <w:tc>
          <w:tcPr>
            <w:tcW w:w="2239" w:type="dxa"/>
            <w:shd w:val="clear" w:color="auto" w:fill="auto"/>
            <w:noWrap/>
            <w:hideMark/>
          </w:tcPr>
          <w:p w:rsidR="00B049AD" w:rsidRPr="00302F8E" w:rsidRDefault="00B049AD" w:rsidP="00B049AD">
            <w:pPr>
              <w:suppressAutoHyphens/>
              <w:jc w:val="center"/>
              <w:rPr>
                <w:lang w:eastAsia="ru-RU"/>
              </w:rPr>
            </w:pPr>
            <w:r w:rsidRPr="00302F8E">
              <w:rPr>
                <w:lang w:eastAsia="ru-RU"/>
              </w:rPr>
              <w:t xml:space="preserve">0,35% от суммы </w:t>
            </w:r>
          </w:p>
          <w:p w:rsidR="00B049AD" w:rsidRPr="00302F8E" w:rsidRDefault="00B049AD" w:rsidP="00B049AD">
            <w:pPr>
              <w:suppressAutoHyphens/>
              <w:jc w:val="center"/>
              <w:rPr>
                <w:lang w:eastAsia="ru-RU"/>
              </w:rPr>
            </w:pPr>
            <w:r w:rsidRPr="00302F8E">
              <w:rPr>
                <w:lang w:eastAsia="ru-RU"/>
              </w:rPr>
              <w:t>(мин. 150 руб.)</w:t>
            </w:r>
          </w:p>
        </w:tc>
      </w:tr>
      <w:tr w:rsidR="00B049AD" w:rsidRPr="00302F8E" w:rsidTr="002932A1">
        <w:trPr>
          <w:trHeight w:val="20"/>
        </w:trPr>
        <w:tc>
          <w:tcPr>
            <w:tcW w:w="986" w:type="dxa"/>
            <w:shd w:val="clear" w:color="auto" w:fill="auto"/>
            <w:noWrap/>
            <w:hideMark/>
          </w:tcPr>
          <w:p w:rsidR="00B049AD" w:rsidRPr="00302F8E" w:rsidRDefault="00B049AD" w:rsidP="00B049AD">
            <w:pPr>
              <w:suppressAutoHyphens/>
              <w:jc w:val="right"/>
              <w:rPr>
                <w:lang w:eastAsia="ru-RU"/>
              </w:rPr>
            </w:pPr>
            <w:r w:rsidRPr="00302F8E">
              <w:rPr>
                <w:lang w:eastAsia="ru-RU"/>
              </w:rPr>
              <w:t>4.9.2.</w:t>
            </w:r>
          </w:p>
        </w:tc>
        <w:tc>
          <w:tcPr>
            <w:tcW w:w="6996" w:type="dxa"/>
            <w:shd w:val="clear" w:color="auto" w:fill="auto"/>
            <w:hideMark/>
          </w:tcPr>
          <w:p w:rsidR="00B049AD" w:rsidRPr="00302F8E" w:rsidRDefault="00B049AD" w:rsidP="00B049AD">
            <w:pPr>
              <w:suppressAutoHyphens/>
              <w:rPr>
                <w:lang w:eastAsia="ru-RU"/>
              </w:rPr>
            </w:pPr>
            <w:r w:rsidRPr="00302F8E">
              <w:rPr>
                <w:lang w:eastAsia="ru-RU"/>
              </w:rPr>
              <w:t>свыше 500 000 руб.</w:t>
            </w:r>
          </w:p>
        </w:tc>
        <w:tc>
          <w:tcPr>
            <w:tcW w:w="2239" w:type="dxa"/>
            <w:shd w:val="clear" w:color="auto" w:fill="auto"/>
            <w:noWrap/>
            <w:hideMark/>
          </w:tcPr>
          <w:p w:rsidR="00B049AD" w:rsidRPr="00302F8E" w:rsidRDefault="00B049AD" w:rsidP="00B049AD">
            <w:pPr>
              <w:suppressAutoHyphens/>
              <w:jc w:val="center"/>
              <w:rPr>
                <w:lang w:eastAsia="ru-RU"/>
              </w:rPr>
            </w:pPr>
            <w:r w:rsidRPr="00302F8E">
              <w:rPr>
                <w:lang w:eastAsia="ru-RU"/>
              </w:rPr>
              <w:t xml:space="preserve">0,3% от суммы </w:t>
            </w:r>
          </w:p>
        </w:tc>
      </w:tr>
      <w:tr w:rsidR="00B049AD" w:rsidRPr="00302F8E" w:rsidTr="002932A1">
        <w:trPr>
          <w:trHeight w:val="20"/>
        </w:trPr>
        <w:tc>
          <w:tcPr>
            <w:tcW w:w="986" w:type="dxa"/>
            <w:shd w:val="clear" w:color="auto" w:fill="auto"/>
            <w:noWrap/>
          </w:tcPr>
          <w:p w:rsidR="00B049AD" w:rsidRPr="00302F8E" w:rsidRDefault="00B049AD" w:rsidP="00B049AD">
            <w:pPr>
              <w:suppressAutoHyphens/>
              <w:jc w:val="center"/>
              <w:rPr>
                <w:lang w:eastAsia="ru-RU"/>
              </w:rPr>
            </w:pPr>
            <w:r>
              <w:rPr>
                <w:lang w:eastAsia="ru-RU"/>
              </w:rPr>
              <w:t xml:space="preserve">     4.9.3</w:t>
            </w:r>
          </w:p>
        </w:tc>
        <w:tc>
          <w:tcPr>
            <w:tcW w:w="6996" w:type="dxa"/>
            <w:shd w:val="clear" w:color="auto" w:fill="auto"/>
          </w:tcPr>
          <w:p w:rsidR="00B049AD" w:rsidRPr="00302F8E" w:rsidRDefault="00B049AD" w:rsidP="00B049AD">
            <w:pPr>
              <w:suppressAutoHyphens/>
              <w:rPr>
                <w:lang w:eastAsia="ru-RU"/>
              </w:rPr>
            </w:pPr>
            <w:r>
              <w:rPr>
                <w:lang w:eastAsia="ru-RU"/>
              </w:rPr>
              <w:t>В иностранной валюте</w:t>
            </w:r>
          </w:p>
        </w:tc>
        <w:tc>
          <w:tcPr>
            <w:tcW w:w="2239" w:type="dxa"/>
            <w:shd w:val="clear" w:color="auto" w:fill="auto"/>
            <w:noWrap/>
          </w:tcPr>
          <w:p w:rsidR="00B049AD" w:rsidRPr="00B139F3" w:rsidRDefault="00B049AD" w:rsidP="00B049AD">
            <w:pPr>
              <w:suppressAutoHyphens/>
              <w:jc w:val="center"/>
              <w:rPr>
                <w:lang w:eastAsia="ru-RU"/>
              </w:rPr>
            </w:pPr>
            <w:r w:rsidRPr="00B139F3">
              <w:rPr>
                <w:lang w:eastAsia="ru-RU"/>
              </w:rPr>
              <w:t>0,2% от номинальной</w:t>
            </w:r>
            <w:r w:rsidRPr="00B139F3">
              <w:rPr>
                <w:lang w:eastAsia="ru-RU"/>
              </w:rPr>
              <w:br/>
              <w:t>стоимости</w:t>
            </w:r>
          </w:p>
          <w:p w:rsidR="00B049AD" w:rsidRPr="00037ED7" w:rsidRDefault="00B049AD" w:rsidP="00B049AD">
            <w:pPr>
              <w:suppressAutoHyphens/>
              <w:jc w:val="center"/>
              <w:rPr>
                <w:lang w:eastAsia="ru-RU"/>
              </w:rPr>
            </w:pPr>
            <w:r w:rsidRPr="00037ED7">
              <w:rPr>
                <w:lang w:eastAsia="ru-RU"/>
              </w:rPr>
              <w:t xml:space="preserve">(комиссия </w:t>
            </w:r>
            <w:r>
              <w:rPr>
                <w:lang w:eastAsia="ru-RU"/>
              </w:rPr>
              <w:t>о</w:t>
            </w:r>
            <w:r w:rsidRPr="00037ED7">
              <w:rPr>
                <w:lang w:eastAsia="ru-RU"/>
              </w:rPr>
              <w:t xml:space="preserve">плачивается в валюте РФ по курсу ЦБ на день предоставления </w:t>
            </w:r>
            <w:r>
              <w:rPr>
                <w:lang w:eastAsia="ru-RU"/>
              </w:rPr>
              <w:t>у</w:t>
            </w:r>
            <w:r w:rsidRPr="00037ED7">
              <w:rPr>
                <w:lang w:eastAsia="ru-RU"/>
              </w:rPr>
              <w:t>слуги</w:t>
            </w:r>
            <w:r>
              <w:rPr>
                <w:lang w:eastAsia="ru-RU"/>
              </w:rPr>
              <w:t>)</w:t>
            </w:r>
          </w:p>
          <w:p w:rsidR="00B049AD" w:rsidRPr="00302F8E" w:rsidRDefault="00B049AD" w:rsidP="00B049AD">
            <w:pPr>
              <w:suppressAutoHyphens/>
              <w:jc w:val="center"/>
              <w:rPr>
                <w:lang w:eastAsia="ru-RU"/>
              </w:rPr>
            </w:pPr>
            <w:r>
              <w:rPr>
                <w:lang w:eastAsia="ru-RU"/>
              </w:rPr>
              <w:t>мин. 500 руб.</w:t>
            </w:r>
          </w:p>
        </w:tc>
      </w:tr>
      <w:tr w:rsidR="00B049AD" w:rsidRPr="00302F8E" w:rsidTr="002932A1">
        <w:trPr>
          <w:trHeight w:val="20"/>
        </w:trPr>
        <w:tc>
          <w:tcPr>
            <w:tcW w:w="986" w:type="dxa"/>
            <w:shd w:val="clear" w:color="auto" w:fill="auto"/>
            <w:noWrap/>
            <w:hideMark/>
          </w:tcPr>
          <w:p w:rsidR="00B049AD" w:rsidRPr="00302F8E" w:rsidRDefault="00B049AD" w:rsidP="00B049AD">
            <w:pPr>
              <w:suppressAutoHyphens/>
              <w:rPr>
                <w:b/>
                <w:bCs/>
                <w:lang w:eastAsia="ru-RU"/>
              </w:rPr>
            </w:pPr>
            <w:r w:rsidRPr="00302F8E">
              <w:rPr>
                <w:b/>
                <w:bCs/>
                <w:lang w:eastAsia="ru-RU"/>
              </w:rPr>
              <w:t>4.10.</w:t>
            </w:r>
          </w:p>
        </w:tc>
        <w:tc>
          <w:tcPr>
            <w:tcW w:w="6996" w:type="dxa"/>
            <w:shd w:val="clear" w:color="auto" w:fill="auto"/>
            <w:hideMark/>
          </w:tcPr>
          <w:p w:rsidR="00B049AD" w:rsidRPr="00302F8E" w:rsidRDefault="00B049AD" w:rsidP="00B049AD">
            <w:pPr>
              <w:suppressAutoHyphens/>
              <w:rPr>
                <w:lang w:eastAsia="ru-RU"/>
              </w:rPr>
            </w:pPr>
            <w:r w:rsidRPr="00302F8E">
              <w:rPr>
                <w:lang w:eastAsia="ru-RU"/>
              </w:rPr>
              <w:t>Купля-продажа иностранной валюты</w:t>
            </w:r>
          </w:p>
        </w:tc>
        <w:tc>
          <w:tcPr>
            <w:tcW w:w="2239" w:type="dxa"/>
            <w:shd w:val="clear" w:color="auto" w:fill="auto"/>
            <w:noWrap/>
            <w:hideMark/>
          </w:tcPr>
          <w:p w:rsidR="00B049AD" w:rsidRPr="00302F8E" w:rsidRDefault="00B049AD" w:rsidP="00B049AD">
            <w:pPr>
              <w:suppressAutoHyphens/>
              <w:jc w:val="center"/>
              <w:rPr>
                <w:lang w:eastAsia="ru-RU"/>
              </w:rPr>
            </w:pPr>
            <w:r w:rsidRPr="00302F8E">
              <w:rPr>
                <w:lang w:eastAsia="ru-RU"/>
              </w:rPr>
              <w:t>По курсу Банка</w:t>
            </w:r>
          </w:p>
        </w:tc>
      </w:tr>
      <w:tr w:rsidR="00B049AD" w:rsidRPr="00302F8E" w:rsidTr="002932A1">
        <w:trPr>
          <w:trHeight w:val="20"/>
        </w:trPr>
        <w:tc>
          <w:tcPr>
            <w:tcW w:w="986" w:type="dxa"/>
            <w:shd w:val="clear" w:color="auto" w:fill="auto"/>
            <w:noWrap/>
            <w:hideMark/>
          </w:tcPr>
          <w:p w:rsidR="00B049AD" w:rsidRPr="00302F8E" w:rsidRDefault="00B049AD" w:rsidP="00B049AD">
            <w:pPr>
              <w:suppressAutoHyphens/>
              <w:rPr>
                <w:b/>
                <w:bCs/>
                <w:lang w:eastAsia="ru-RU"/>
              </w:rPr>
            </w:pPr>
            <w:r w:rsidRPr="00302F8E">
              <w:rPr>
                <w:b/>
                <w:bCs/>
                <w:lang w:eastAsia="ru-RU"/>
              </w:rPr>
              <w:t>4.11.</w:t>
            </w:r>
          </w:p>
        </w:tc>
        <w:tc>
          <w:tcPr>
            <w:tcW w:w="6996" w:type="dxa"/>
            <w:shd w:val="clear" w:color="auto" w:fill="auto"/>
            <w:hideMark/>
          </w:tcPr>
          <w:p w:rsidR="00B049AD" w:rsidRPr="00302F8E" w:rsidRDefault="00B049AD" w:rsidP="00B049AD">
            <w:pPr>
              <w:suppressAutoHyphens/>
              <w:rPr>
                <w:lang w:eastAsia="ru-RU"/>
              </w:rPr>
            </w:pPr>
            <w:r w:rsidRPr="00302F8E">
              <w:rPr>
                <w:lang w:eastAsia="ru-RU"/>
              </w:rPr>
              <w:t>Ксерокопия документа</w:t>
            </w:r>
            <w:r w:rsidRPr="00302F8E">
              <w:rPr>
                <w:rStyle w:val="af7"/>
                <w:lang w:eastAsia="ru-RU"/>
              </w:rPr>
              <w:footnoteReference w:id="8"/>
            </w:r>
          </w:p>
        </w:tc>
        <w:tc>
          <w:tcPr>
            <w:tcW w:w="2239" w:type="dxa"/>
            <w:shd w:val="clear" w:color="auto" w:fill="auto"/>
            <w:noWrap/>
            <w:hideMark/>
          </w:tcPr>
          <w:p w:rsidR="00B049AD" w:rsidRPr="00302F8E" w:rsidRDefault="00B049AD" w:rsidP="00B049AD">
            <w:pPr>
              <w:suppressAutoHyphens/>
              <w:jc w:val="center"/>
              <w:rPr>
                <w:lang w:eastAsia="ru-RU"/>
              </w:rPr>
            </w:pPr>
            <w:r w:rsidRPr="00302F8E">
              <w:rPr>
                <w:lang w:eastAsia="ru-RU"/>
              </w:rPr>
              <w:t>20 руб. за лист</w:t>
            </w:r>
          </w:p>
        </w:tc>
      </w:tr>
      <w:tr w:rsidR="00B049AD" w:rsidRPr="00302F8E" w:rsidTr="002932A1">
        <w:trPr>
          <w:trHeight w:val="20"/>
        </w:trPr>
        <w:tc>
          <w:tcPr>
            <w:tcW w:w="986" w:type="dxa"/>
            <w:shd w:val="clear" w:color="auto" w:fill="auto"/>
            <w:noWrap/>
            <w:hideMark/>
          </w:tcPr>
          <w:p w:rsidR="00B049AD" w:rsidRPr="00302F8E" w:rsidRDefault="00B049AD" w:rsidP="00B049AD">
            <w:pPr>
              <w:suppressAutoHyphens/>
              <w:rPr>
                <w:b/>
                <w:bCs/>
                <w:lang w:eastAsia="ru-RU"/>
              </w:rPr>
            </w:pPr>
            <w:r w:rsidRPr="00302F8E">
              <w:rPr>
                <w:b/>
                <w:bCs/>
                <w:lang w:eastAsia="ru-RU"/>
              </w:rPr>
              <w:t>4.12.</w:t>
            </w:r>
          </w:p>
        </w:tc>
        <w:tc>
          <w:tcPr>
            <w:tcW w:w="6996" w:type="dxa"/>
            <w:shd w:val="clear" w:color="auto" w:fill="auto"/>
            <w:hideMark/>
          </w:tcPr>
          <w:p w:rsidR="00B049AD" w:rsidRPr="00302F8E" w:rsidRDefault="00B049AD" w:rsidP="00B049AD">
            <w:pPr>
              <w:suppressAutoHyphens/>
              <w:rPr>
                <w:lang w:eastAsia="ru-RU"/>
              </w:rPr>
            </w:pPr>
            <w:r w:rsidRPr="00302F8E">
              <w:rPr>
                <w:lang w:eastAsia="ru-RU"/>
              </w:rPr>
              <w:t>Хранение ценностей, в том числе документов (в кассе по договору ответственного хранения</w:t>
            </w:r>
            <w:r>
              <w:rPr>
                <w:lang w:eastAsia="ru-RU"/>
              </w:rPr>
              <w:t xml:space="preserve"> </w:t>
            </w:r>
            <w:r w:rsidRPr="00302F8E">
              <w:rPr>
                <w:rStyle w:val="af7"/>
                <w:lang w:eastAsia="ru-RU"/>
              </w:rPr>
              <w:footnoteReference w:id="9"/>
            </w:r>
            <w:r w:rsidRPr="00302F8E">
              <w:rPr>
                <w:lang w:eastAsia="ru-RU"/>
              </w:rPr>
              <w:t>)</w:t>
            </w:r>
          </w:p>
        </w:tc>
        <w:tc>
          <w:tcPr>
            <w:tcW w:w="2239" w:type="dxa"/>
            <w:shd w:val="clear" w:color="auto" w:fill="auto"/>
            <w:noWrap/>
            <w:hideMark/>
          </w:tcPr>
          <w:p w:rsidR="00B049AD" w:rsidRPr="00302F8E" w:rsidRDefault="00B049AD" w:rsidP="00B049AD">
            <w:pPr>
              <w:suppressAutoHyphens/>
              <w:jc w:val="center"/>
              <w:rPr>
                <w:lang w:eastAsia="ru-RU"/>
              </w:rPr>
            </w:pPr>
            <w:r w:rsidRPr="00302F8E">
              <w:rPr>
                <w:lang w:eastAsia="ru-RU"/>
              </w:rPr>
              <w:t>По соглашению сторон, макс.50 руб. за сутки хранения</w:t>
            </w:r>
          </w:p>
        </w:tc>
      </w:tr>
      <w:tr w:rsidR="00B049AD" w:rsidRPr="00302F8E" w:rsidTr="002932A1">
        <w:trPr>
          <w:trHeight w:val="20"/>
        </w:trPr>
        <w:tc>
          <w:tcPr>
            <w:tcW w:w="986" w:type="dxa"/>
            <w:shd w:val="clear" w:color="auto" w:fill="auto"/>
            <w:noWrap/>
          </w:tcPr>
          <w:p w:rsidR="00B049AD" w:rsidRPr="00302F8E" w:rsidRDefault="00B049AD" w:rsidP="00B049AD">
            <w:pPr>
              <w:suppressAutoHyphens/>
              <w:rPr>
                <w:b/>
                <w:bCs/>
                <w:lang w:eastAsia="ru-RU"/>
              </w:rPr>
            </w:pPr>
            <w:r w:rsidRPr="00302F8E">
              <w:rPr>
                <w:b/>
                <w:bCs/>
                <w:lang w:eastAsia="ru-RU"/>
              </w:rPr>
              <w:t>4.13.</w:t>
            </w:r>
          </w:p>
        </w:tc>
        <w:tc>
          <w:tcPr>
            <w:tcW w:w="6996" w:type="dxa"/>
            <w:shd w:val="clear" w:color="auto" w:fill="auto"/>
          </w:tcPr>
          <w:p w:rsidR="00B049AD" w:rsidRPr="00302F8E" w:rsidRDefault="00B049AD" w:rsidP="00B049AD">
            <w:pPr>
              <w:suppressAutoHyphens/>
              <w:rPr>
                <w:lang w:eastAsia="ru-RU"/>
              </w:rPr>
            </w:pPr>
            <w:r w:rsidRPr="00302F8E">
              <w:rPr>
                <w:lang w:eastAsia="ru-RU"/>
              </w:rPr>
              <w:t>Размен собственных векселей Банка</w:t>
            </w:r>
            <w:r w:rsidRPr="00302F8E">
              <w:rPr>
                <w:rStyle w:val="af7"/>
                <w:lang w:eastAsia="ru-RU"/>
              </w:rPr>
              <w:footnoteReference w:id="10"/>
            </w:r>
          </w:p>
        </w:tc>
        <w:tc>
          <w:tcPr>
            <w:tcW w:w="2239" w:type="dxa"/>
            <w:shd w:val="clear" w:color="auto" w:fill="auto"/>
            <w:noWrap/>
          </w:tcPr>
          <w:p w:rsidR="00B049AD" w:rsidRPr="00302F8E" w:rsidRDefault="00B049AD" w:rsidP="00B049AD">
            <w:pPr>
              <w:suppressAutoHyphens/>
              <w:jc w:val="center"/>
              <w:rPr>
                <w:lang w:eastAsia="ru-RU"/>
              </w:rPr>
            </w:pPr>
            <w:r w:rsidRPr="00302F8E">
              <w:rPr>
                <w:lang w:eastAsia="ru-RU"/>
              </w:rPr>
              <w:t>1 000 руб.</w:t>
            </w:r>
          </w:p>
        </w:tc>
      </w:tr>
      <w:tr w:rsidR="00B049AD" w:rsidRPr="00302F8E" w:rsidTr="002932A1">
        <w:trPr>
          <w:trHeight w:val="20"/>
        </w:trPr>
        <w:tc>
          <w:tcPr>
            <w:tcW w:w="986" w:type="dxa"/>
            <w:shd w:val="clear" w:color="auto" w:fill="auto"/>
            <w:noWrap/>
            <w:hideMark/>
          </w:tcPr>
          <w:p w:rsidR="00B049AD" w:rsidRPr="00302F8E" w:rsidRDefault="00B049AD" w:rsidP="00B049AD">
            <w:pPr>
              <w:suppressAutoHyphens/>
              <w:rPr>
                <w:b/>
                <w:bCs/>
                <w:lang w:eastAsia="ru-RU"/>
              </w:rPr>
            </w:pPr>
            <w:r w:rsidRPr="00302F8E">
              <w:rPr>
                <w:b/>
                <w:bCs/>
                <w:lang w:eastAsia="ru-RU"/>
              </w:rPr>
              <w:lastRenderedPageBreak/>
              <w:t>4.13.</w:t>
            </w:r>
          </w:p>
        </w:tc>
        <w:tc>
          <w:tcPr>
            <w:tcW w:w="6996" w:type="dxa"/>
            <w:shd w:val="clear" w:color="auto" w:fill="auto"/>
            <w:hideMark/>
          </w:tcPr>
          <w:p w:rsidR="00B049AD" w:rsidRPr="00302F8E" w:rsidRDefault="00B049AD" w:rsidP="00B049AD">
            <w:pPr>
              <w:suppressAutoHyphens/>
              <w:rPr>
                <w:lang w:eastAsia="ru-RU"/>
              </w:rPr>
            </w:pPr>
            <w:r w:rsidRPr="00302F8E">
              <w:rPr>
                <w:lang w:eastAsia="ru-RU"/>
              </w:rPr>
              <w:t>Формирование нового кода или замена кода или аннулирование кода субъекта кредитной истории или формирование дополнительного кода субъекта кредитной истории с представлением информации, полученной из ЦККИ</w:t>
            </w:r>
            <w:r>
              <w:rPr>
                <w:rStyle w:val="af7"/>
                <w:lang w:eastAsia="ru-RU"/>
              </w:rPr>
              <w:footnoteReference w:id="11"/>
            </w:r>
          </w:p>
        </w:tc>
        <w:tc>
          <w:tcPr>
            <w:tcW w:w="2239" w:type="dxa"/>
            <w:shd w:val="clear" w:color="auto" w:fill="auto"/>
            <w:noWrap/>
            <w:hideMark/>
          </w:tcPr>
          <w:p w:rsidR="00B049AD" w:rsidRPr="00302F8E" w:rsidRDefault="00B049AD" w:rsidP="00B049AD">
            <w:pPr>
              <w:suppressAutoHyphens/>
              <w:jc w:val="center"/>
              <w:rPr>
                <w:lang w:eastAsia="ru-RU"/>
              </w:rPr>
            </w:pPr>
            <w:r w:rsidRPr="00302F8E">
              <w:rPr>
                <w:lang w:eastAsia="ru-RU"/>
              </w:rPr>
              <w:t>450 руб.</w:t>
            </w:r>
          </w:p>
        </w:tc>
      </w:tr>
      <w:tr w:rsidR="00B049AD" w:rsidRPr="00302F8E" w:rsidTr="002932A1">
        <w:trPr>
          <w:trHeight w:val="20"/>
        </w:trPr>
        <w:tc>
          <w:tcPr>
            <w:tcW w:w="986" w:type="dxa"/>
            <w:shd w:val="clear" w:color="auto" w:fill="auto"/>
            <w:noWrap/>
            <w:hideMark/>
          </w:tcPr>
          <w:p w:rsidR="00B049AD" w:rsidRPr="00302F8E" w:rsidRDefault="00B049AD" w:rsidP="00B049AD">
            <w:pPr>
              <w:suppressAutoHyphens/>
              <w:rPr>
                <w:b/>
                <w:bCs/>
                <w:lang w:eastAsia="ru-RU"/>
              </w:rPr>
            </w:pPr>
            <w:r w:rsidRPr="00302F8E">
              <w:rPr>
                <w:b/>
                <w:bCs/>
                <w:lang w:eastAsia="ru-RU"/>
              </w:rPr>
              <w:t>4.14.</w:t>
            </w:r>
          </w:p>
        </w:tc>
        <w:tc>
          <w:tcPr>
            <w:tcW w:w="6996" w:type="dxa"/>
            <w:shd w:val="clear" w:color="auto" w:fill="auto"/>
            <w:hideMark/>
          </w:tcPr>
          <w:p w:rsidR="00B049AD" w:rsidRPr="00302F8E" w:rsidRDefault="00B049AD" w:rsidP="00B049AD">
            <w:pPr>
              <w:suppressAutoHyphens/>
              <w:jc w:val="both"/>
              <w:rPr>
                <w:lang w:eastAsia="ru-RU"/>
              </w:rPr>
            </w:pPr>
            <w:r w:rsidRPr="00302F8E">
              <w:rPr>
                <w:lang w:eastAsia="ru-RU"/>
              </w:rPr>
              <w:t>Направление запроса в ЦККИ о предоставлении информации о Бюро кредитной истории, в котором хранится кредитная история, с предоставлением информации, полученной из ЦККИ</w:t>
            </w:r>
          </w:p>
        </w:tc>
        <w:tc>
          <w:tcPr>
            <w:tcW w:w="2239" w:type="dxa"/>
            <w:shd w:val="clear" w:color="auto" w:fill="auto"/>
            <w:noWrap/>
            <w:hideMark/>
          </w:tcPr>
          <w:p w:rsidR="00B049AD" w:rsidRPr="00302F8E" w:rsidRDefault="00B049AD" w:rsidP="00B049AD">
            <w:pPr>
              <w:suppressAutoHyphens/>
              <w:jc w:val="center"/>
              <w:rPr>
                <w:lang w:eastAsia="ru-RU"/>
              </w:rPr>
            </w:pPr>
            <w:r w:rsidRPr="00302F8E">
              <w:rPr>
                <w:lang w:eastAsia="ru-RU"/>
              </w:rPr>
              <w:t>450 руб.</w:t>
            </w:r>
          </w:p>
        </w:tc>
      </w:tr>
    </w:tbl>
    <w:p w:rsidR="00B0500E" w:rsidRPr="00B0500E" w:rsidRDefault="0041162F" w:rsidP="00AD560C">
      <w:pPr>
        <w:jc w:val="center"/>
        <w:rPr>
          <w:b/>
          <w:bCs/>
          <w:i/>
          <w:kern w:val="32"/>
          <w:sz w:val="32"/>
          <w:szCs w:val="32"/>
        </w:rPr>
      </w:pPr>
      <w:r>
        <w:rPr>
          <w:b/>
          <w:bCs/>
          <w:kern w:val="32"/>
          <w:sz w:val="32"/>
          <w:szCs w:val="32"/>
          <w:lang w:val="x-none"/>
        </w:rPr>
        <w:br w:type="page"/>
      </w:r>
      <w:r w:rsidR="00B0500E" w:rsidRPr="00B0500E">
        <w:rPr>
          <w:b/>
          <w:bCs/>
          <w:kern w:val="32"/>
          <w:sz w:val="32"/>
          <w:szCs w:val="32"/>
          <w:lang w:val="x-none"/>
        </w:rPr>
        <w:lastRenderedPageBreak/>
        <w:t xml:space="preserve">Тарифы комиссионного вознаграждения за </w:t>
      </w:r>
      <w:proofErr w:type="spellStart"/>
      <w:r w:rsidR="00CB546D">
        <w:rPr>
          <w:b/>
          <w:bCs/>
          <w:kern w:val="32"/>
          <w:sz w:val="32"/>
          <w:szCs w:val="32"/>
        </w:rPr>
        <w:t>расчетно</w:t>
      </w:r>
      <w:proofErr w:type="spellEnd"/>
      <w:r w:rsidR="00B0500E" w:rsidRPr="00B0500E">
        <w:rPr>
          <w:b/>
          <w:bCs/>
          <w:kern w:val="32"/>
          <w:sz w:val="32"/>
          <w:szCs w:val="32"/>
          <w:lang w:val="x-none"/>
        </w:rPr>
        <w:t>-кассовое обслуживание, оказываем</w:t>
      </w:r>
      <w:r w:rsidR="00B0500E" w:rsidRPr="00B0500E">
        <w:rPr>
          <w:b/>
          <w:bCs/>
          <w:kern w:val="32"/>
          <w:sz w:val="32"/>
          <w:szCs w:val="32"/>
        </w:rPr>
        <w:t>ое</w:t>
      </w:r>
      <w:r w:rsidR="00B0500E" w:rsidRPr="00B0500E">
        <w:rPr>
          <w:b/>
          <w:bCs/>
          <w:kern w:val="32"/>
          <w:sz w:val="32"/>
          <w:szCs w:val="32"/>
          <w:lang w:val="x-none"/>
        </w:rPr>
        <w:t xml:space="preserve"> физическим лицам резидентам </w:t>
      </w:r>
      <w:r w:rsidR="00B0500E" w:rsidRPr="00B0500E">
        <w:rPr>
          <w:b/>
          <w:bCs/>
          <w:kern w:val="32"/>
          <w:sz w:val="32"/>
          <w:szCs w:val="32"/>
        </w:rPr>
        <w:t>и</w:t>
      </w:r>
      <w:r w:rsidR="00B0500E" w:rsidRPr="00B0500E">
        <w:rPr>
          <w:b/>
          <w:bCs/>
          <w:kern w:val="32"/>
          <w:sz w:val="32"/>
          <w:szCs w:val="32"/>
          <w:lang w:val="x-none"/>
        </w:rPr>
        <w:t xml:space="preserve"> нерезидентам</w:t>
      </w:r>
    </w:p>
    <w:p w:rsidR="00B0500E" w:rsidRPr="003839A7" w:rsidRDefault="00B0500E" w:rsidP="003839A7">
      <w:pPr>
        <w:jc w:val="center"/>
        <w:rPr>
          <w:i/>
        </w:rPr>
      </w:pPr>
      <w:r w:rsidRPr="003839A7">
        <w:rPr>
          <w:i/>
        </w:rPr>
        <w:t>(действуют в структурных подразделениях АО «</w:t>
      </w:r>
      <w:r w:rsidR="00F85A91">
        <w:rPr>
          <w:i/>
        </w:rPr>
        <w:t>РЕАЛИСТ БАНК</w:t>
      </w:r>
      <w:r w:rsidRPr="003839A7">
        <w:rPr>
          <w:i/>
        </w:rPr>
        <w:t>» в г. Кострома, г. Казань)</w:t>
      </w:r>
    </w:p>
    <w:p w:rsidR="00B0500E" w:rsidRPr="003839A7" w:rsidRDefault="00B0500E" w:rsidP="003839A7">
      <w:pPr>
        <w:jc w:val="center"/>
        <w:rPr>
          <w:i/>
        </w:rPr>
      </w:pPr>
    </w:p>
    <w:p w:rsidR="00B0500E" w:rsidRPr="006C3809" w:rsidRDefault="00B0500E" w:rsidP="006C3809">
      <w:pPr>
        <w:jc w:val="center"/>
        <w:rPr>
          <w:b/>
          <w:i/>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7378"/>
        <w:gridCol w:w="2126"/>
      </w:tblGrid>
      <w:tr w:rsidR="00B0500E" w:rsidRPr="000D1BF7" w:rsidTr="008416BC">
        <w:trPr>
          <w:trHeight w:val="20"/>
        </w:trPr>
        <w:tc>
          <w:tcPr>
            <w:tcW w:w="986" w:type="dxa"/>
            <w:shd w:val="clear" w:color="000000" w:fill="C5D9F1"/>
            <w:noWrap/>
            <w:hideMark/>
          </w:tcPr>
          <w:p w:rsidR="00B0500E" w:rsidRPr="000D1BF7" w:rsidRDefault="00B0500E" w:rsidP="00B0500E">
            <w:pPr>
              <w:suppressAutoHyphens/>
              <w:jc w:val="center"/>
              <w:rPr>
                <w:b/>
                <w:bCs/>
                <w:caps/>
                <w:kern w:val="28"/>
              </w:rPr>
            </w:pPr>
            <w:r w:rsidRPr="000D1BF7">
              <w:rPr>
                <w:b/>
                <w:bCs/>
                <w:caps/>
                <w:kern w:val="28"/>
              </w:rPr>
              <w:br w:type="page"/>
              <w:t xml:space="preserve">№ пп </w:t>
            </w:r>
          </w:p>
        </w:tc>
        <w:tc>
          <w:tcPr>
            <w:tcW w:w="7378" w:type="dxa"/>
            <w:shd w:val="clear" w:color="000000" w:fill="C5D9F1"/>
            <w:hideMark/>
          </w:tcPr>
          <w:p w:rsidR="00B0500E" w:rsidRPr="000D1BF7" w:rsidRDefault="00B0500E" w:rsidP="00B0500E">
            <w:pPr>
              <w:suppressAutoHyphens/>
              <w:jc w:val="center"/>
              <w:rPr>
                <w:b/>
                <w:bCs/>
                <w:caps/>
                <w:kern w:val="28"/>
              </w:rPr>
            </w:pPr>
            <w:r w:rsidRPr="000D1BF7">
              <w:rPr>
                <w:b/>
                <w:bCs/>
                <w:caps/>
                <w:kern w:val="28"/>
              </w:rPr>
              <w:t>Наименование услуги</w:t>
            </w:r>
          </w:p>
        </w:tc>
        <w:tc>
          <w:tcPr>
            <w:tcW w:w="2126" w:type="dxa"/>
            <w:shd w:val="clear" w:color="000000" w:fill="C5D9F1"/>
            <w:hideMark/>
          </w:tcPr>
          <w:p w:rsidR="00B0500E" w:rsidRPr="000D1BF7" w:rsidRDefault="00B0500E" w:rsidP="00B0500E">
            <w:pPr>
              <w:suppressAutoHyphens/>
              <w:jc w:val="center"/>
              <w:rPr>
                <w:b/>
                <w:bCs/>
                <w:caps/>
                <w:kern w:val="28"/>
              </w:rPr>
            </w:pPr>
            <w:r w:rsidRPr="000D1BF7">
              <w:rPr>
                <w:b/>
                <w:bCs/>
                <w:caps/>
                <w:kern w:val="28"/>
              </w:rPr>
              <w:t>Тариф</w:t>
            </w:r>
          </w:p>
        </w:tc>
      </w:tr>
      <w:tr w:rsidR="00B0500E" w:rsidRPr="000D1BF7" w:rsidTr="008416BC">
        <w:trPr>
          <w:trHeight w:val="20"/>
        </w:trPr>
        <w:tc>
          <w:tcPr>
            <w:tcW w:w="10490" w:type="dxa"/>
            <w:gridSpan w:val="3"/>
            <w:shd w:val="clear" w:color="000000" w:fill="D9D9D9"/>
            <w:noWrap/>
            <w:hideMark/>
          </w:tcPr>
          <w:p w:rsidR="00B0500E" w:rsidRPr="000D1BF7" w:rsidRDefault="00B0500E" w:rsidP="00B0500E">
            <w:pPr>
              <w:suppressAutoHyphens/>
              <w:jc w:val="center"/>
              <w:rPr>
                <w:b/>
                <w:bCs/>
                <w:lang w:eastAsia="ru-RU"/>
              </w:rPr>
            </w:pPr>
            <w:r w:rsidRPr="000D1BF7">
              <w:rPr>
                <w:b/>
                <w:bCs/>
                <w:lang w:eastAsia="ru-RU"/>
              </w:rPr>
              <w:t>1.Операции по Счетам физических лиц в валюте РФ</w:t>
            </w:r>
          </w:p>
        </w:tc>
      </w:tr>
      <w:tr w:rsidR="00321D1F" w:rsidRPr="000D1BF7" w:rsidTr="008416BC">
        <w:trPr>
          <w:trHeight w:val="20"/>
        </w:trPr>
        <w:tc>
          <w:tcPr>
            <w:tcW w:w="986" w:type="dxa"/>
            <w:shd w:val="clear" w:color="auto" w:fill="auto"/>
            <w:noWrap/>
            <w:hideMark/>
          </w:tcPr>
          <w:p w:rsidR="00321D1F" w:rsidRPr="00302F8E" w:rsidRDefault="00321D1F" w:rsidP="00321D1F">
            <w:pPr>
              <w:suppressAutoHyphens/>
              <w:rPr>
                <w:b/>
                <w:bCs/>
                <w:lang w:eastAsia="ru-RU"/>
              </w:rPr>
            </w:pPr>
            <w:r w:rsidRPr="00302F8E">
              <w:rPr>
                <w:b/>
                <w:bCs/>
                <w:lang w:eastAsia="ru-RU"/>
              </w:rPr>
              <w:t>1.1.</w:t>
            </w:r>
          </w:p>
        </w:tc>
        <w:tc>
          <w:tcPr>
            <w:tcW w:w="7378" w:type="dxa"/>
            <w:shd w:val="clear" w:color="auto" w:fill="auto"/>
            <w:hideMark/>
          </w:tcPr>
          <w:p w:rsidR="00321D1F" w:rsidRPr="00302F8E" w:rsidRDefault="00321D1F" w:rsidP="00321D1F">
            <w:pPr>
              <w:suppressAutoHyphens/>
              <w:rPr>
                <w:lang w:eastAsia="ru-RU"/>
              </w:rPr>
            </w:pPr>
            <w:r w:rsidRPr="00302F8E">
              <w:rPr>
                <w:lang w:eastAsia="ru-RU"/>
              </w:rPr>
              <w:t>Открытие/закрытие</w:t>
            </w:r>
            <w:r>
              <w:rPr>
                <w:lang w:eastAsia="ru-RU"/>
              </w:rPr>
              <w:t>, ведение</w:t>
            </w:r>
            <w:r w:rsidRPr="00302F8E">
              <w:rPr>
                <w:lang w:eastAsia="ru-RU"/>
              </w:rPr>
              <w:t xml:space="preserve"> Счета физического лица</w:t>
            </w:r>
          </w:p>
        </w:tc>
        <w:tc>
          <w:tcPr>
            <w:tcW w:w="2126" w:type="dxa"/>
            <w:shd w:val="clear" w:color="auto" w:fill="auto"/>
            <w:noWrap/>
            <w:hideMark/>
          </w:tcPr>
          <w:p w:rsidR="00321D1F" w:rsidRPr="00302F8E" w:rsidRDefault="00321D1F" w:rsidP="00321D1F">
            <w:pPr>
              <w:suppressAutoHyphens/>
              <w:jc w:val="center"/>
              <w:rPr>
                <w:lang w:eastAsia="ru-RU"/>
              </w:rPr>
            </w:pPr>
            <w:r w:rsidRPr="00302F8E">
              <w:rPr>
                <w:lang w:eastAsia="ru-RU"/>
              </w:rPr>
              <w:t>Бесплатно</w:t>
            </w:r>
          </w:p>
        </w:tc>
      </w:tr>
      <w:tr w:rsidR="00321D1F" w:rsidRPr="000D1BF7" w:rsidTr="008416BC">
        <w:trPr>
          <w:trHeight w:val="20"/>
        </w:trPr>
        <w:tc>
          <w:tcPr>
            <w:tcW w:w="986" w:type="dxa"/>
            <w:shd w:val="clear" w:color="auto" w:fill="auto"/>
            <w:noWrap/>
          </w:tcPr>
          <w:p w:rsidR="00321D1F" w:rsidRPr="00962654" w:rsidRDefault="00321D1F" w:rsidP="00321D1F">
            <w:pPr>
              <w:suppressAutoHyphens/>
              <w:rPr>
                <w:b/>
                <w:bCs/>
                <w:lang w:eastAsia="ru-RU"/>
              </w:rPr>
            </w:pPr>
            <w:r w:rsidRPr="00962654">
              <w:rPr>
                <w:b/>
                <w:bCs/>
                <w:lang w:eastAsia="ru-RU"/>
              </w:rPr>
              <w:t>1.1.1</w:t>
            </w:r>
          </w:p>
        </w:tc>
        <w:tc>
          <w:tcPr>
            <w:tcW w:w="7378" w:type="dxa"/>
            <w:shd w:val="clear" w:color="auto" w:fill="auto"/>
          </w:tcPr>
          <w:p w:rsidR="00321D1F" w:rsidRPr="00962654" w:rsidRDefault="00285D53" w:rsidP="00AD560C">
            <w:pPr>
              <w:suppressAutoHyphens/>
              <w:jc w:val="both"/>
              <w:rPr>
                <w:lang w:eastAsia="ru-RU"/>
              </w:rPr>
            </w:pPr>
            <w:r w:rsidRPr="00285D53">
              <w:rPr>
                <w:lang w:eastAsia="ru-RU"/>
              </w:rPr>
              <w:t xml:space="preserve">Ведение текущего счета (за исключением </w:t>
            </w:r>
            <w:proofErr w:type="spellStart"/>
            <w:r w:rsidRPr="00285D53">
              <w:rPr>
                <w:lang w:eastAsia="ru-RU"/>
              </w:rPr>
              <w:t>КартСчетов</w:t>
            </w:r>
            <w:proofErr w:type="spellEnd"/>
            <w:r w:rsidRPr="00285D53">
              <w:rPr>
                <w:lang w:eastAsia="ru-RU"/>
              </w:rPr>
              <w:t>, при наличии действующей карты) при отсутствии операций в течени</w:t>
            </w:r>
            <w:r w:rsidR="00AD560C">
              <w:rPr>
                <w:lang w:eastAsia="ru-RU"/>
              </w:rPr>
              <w:t>е</w:t>
            </w:r>
            <w:r w:rsidRPr="00285D53">
              <w:rPr>
                <w:lang w:eastAsia="ru-RU"/>
              </w:rPr>
              <w:t xml:space="preserve"> 3-х лет и наличи</w:t>
            </w:r>
            <w:r w:rsidR="00F809BD">
              <w:rPr>
                <w:lang w:eastAsia="ru-RU"/>
              </w:rPr>
              <w:t>и</w:t>
            </w:r>
            <w:r w:rsidRPr="00285D53">
              <w:rPr>
                <w:lang w:eastAsia="ru-RU"/>
              </w:rPr>
              <w:t xml:space="preserve"> остатка по счету менее 50 000 рублей</w:t>
            </w:r>
            <w:r w:rsidR="00514BFE">
              <w:rPr>
                <w:rStyle w:val="af7"/>
                <w:lang w:eastAsia="ru-RU"/>
              </w:rPr>
              <w:footnoteReference w:id="12"/>
            </w:r>
          </w:p>
        </w:tc>
        <w:tc>
          <w:tcPr>
            <w:tcW w:w="2126" w:type="dxa"/>
            <w:shd w:val="clear" w:color="auto" w:fill="auto"/>
            <w:noWrap/>
          </w:tcPr>
          <w:p w:rsidR="00321D1F" w:rsidRPr="00962654" w:rsidRDefault="00321D1F" w:rsidP="00321D1F">
            <w:pPr>
              <w:suppressAutoHyphens/>
              <w:jc w:val="center"/>
              <w:rPr>
                <w:lang w:eastAsia="ru-RU"/>
              </w:rPr>
            </w:pPr>
            <w:r w:rsidRPr="00962654">
              <w:rPr>
                <w:lang w:eastAsia="ru-RU"/>
              </w:rPr>
              <w:t xml:space="preserve">В размере остатка на счете, но не более </w:t>
            </w:r>
          </w:p>
          <w:p w:rsidR="00321D1F" w:rsidRPr="00962654" w:rsidRDefault="00321D1F" w:rsidP="00321D1F">
            <w:pPr>
              <w:suppressAutoHyphens/>
              <w:jc w:val="center"/>
              <w:rPr>
                <w:lang w:eastAsia="ru-RU"/>
              </w:rPr>
            </w:pPr>
            <w:r w:rsidRPr="00962654">
              <w:rPr>
                <w:lang w:eastAsia="ru-RU"/>
              </w:rPr>
              <w:t>5 000  руб.</w:t>
            </w: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rPr>
                <w:b/>
                <w:bCs/>
                <w:lang w:eastAsia="ru-RU"/>
              </w:rPr>
            </w:pPr>
            <w:r w:rsidRPr="000D1BF7">
              <w:rPr>
                <w:b/>
                <w:bCs/>
                <w:lang w:eastAsia="ru-RU"/>
              </w:rPr>
              <w:t>1.2.</w:t>
            </w:r>
          </w:p>
        </w:tc>
        <w:tc>
          <w:tcPr>
            <w:tcW w:w="7378" w:type="dxa"/>
            <w:shd w:val="clear" w:color="auto" w:fill="auto"/>
            <w:hideMark/>
          </w:tcPr>
          <w:p w:rsidR="00B0500E" w:rsidRPr="000D1BF7" w:rsidRDefault="00B0500E" w:rsidP="00B0500E">
            <w:pPr>
              <w:suppressAutoHyphens/>
              <w:jc w:val="both"/>
              <w:rPr>
                <w:lang w:eastAsia="ru-RU"/>
              </w:rPr>
            </w:pPr>
            <w:r w:rsidRPr="000D1BF7">
              <w:rPr>
                <w:lang w:eastAsia="ru-RU"/>
              </w:rPr>
              <w:t xml:space="preserve">Начисление процентов на остаток денежных средств, находящихся на текущем счете </w:t>
            </w:r>
          </w:p>
        </w:tc>
        <w:tc>
          <w:tcPr>
            <w:tcW w:w="2126" w:type="dxa"/>
            <w:shd w:val="clear" w:color="auto" w:fill="auto"/>
            <w:noWrap/>
            <w:hideMark/>
          </w:tcPr>
          <w:p w:rsidR="00B0500E" w:rsidRPr="000D1BF7" w:rsidRDefault="00B0500E" w:rsidP="00B0500E">
            <w:pPr>
              <w:suppressAutoHyphens/>
              <w:jc w:val="center"/>
              <w:rPr>
                <w:lang w:eastAsia="ru-RU"/>
              </w:rPr>
            </w:pPr>
            <w:r w:rsidRPr="000D1BF7">
              <w:rPr>
                <w:lang w:eastAsia="ru-RU"/>
              </w:rPr>
              <w:t>Не начисляются</w:t>
            </w: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rPr>
                <w:b/>
                <w:bCs/>
                <w:lang w:eastAsia="ru-RU"/>
              </w:rPr>
            </w:pPr>
            <w:r w:rsidRPr="000D1BF7">
              <w:rPr>
                <w:b/>
                <w:bCs/>
                <w:lang w:eastAsia="ru-RU"/>
              </w:rPr>
              <w:t>1.3.</w:t>
            </w:r>
          </w:p>
        </w:tc>
        <w:tc>
          <w:tcPr>
            <w:tcW w:w="7378" w:type="dxa"/>
            <w:shd w:val="clear" w:color="auto" w:fill="auto"/>
            <w:hideMark/>
          </w:tcPr>
          <w:p w:rsidR="00B0500E" w:rsidRPr="000D1BF7" w:rsidRDefault="00B0500E" w:rsidP="00B0500E">
            <w:pPr>
              <w:suppressAutoHyphens/>
              <w:jc w:val="both"/>
              <w:rPr>
                <w:lang w:eastAsia="ru-RU"/>
              </w:rPr>
            </w:pPr>
            <w:r w:rsidRPr="000D1BF7">
              <w:rPr>
                <w:lang w:eastAsia="ru-RU"/>
              </w:rPr>
              <w:t>Зачисление денежных средств на Счет физического лица</w:t>
            </w:r>
          </w:p>
        </w:tc>
        <w:tc>
          <w:tcPr>
            <w:tcW w:w="2126" w:type="dxa"/>
            <w:shd w:val="clear" w:color="auto" w:fill="auto"/>
            <w:noWrap/>
            <w:hideMark/>
          </w:tcPr>
          <w:p w:rsidR="00B0500E" w:rsidRPr="000D1BF7" w:rsidRDefault="00B0500E" w:rsidP="00B0500E">
            <w:pPr>
              <w:suppressAutoHyphens/>
              <w:jc w:val="center"/>
              <w:rPr>
                <w:lang w:eastAsia="ru-RU"/>
              </w:rPr>
            </w:pPr>
            <w:r w:rsidRPr="000D1BF7">
              <w:rPr>
                <w:lang w:eastAsia="ru-RU"/>
              </w:rPr>
              <w:t>Бесплатно</w:t>
            </w: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rPr>
                <w:b/>
                <w:bCs/>
                <w:lang w:eastAsia="ru-RU"/>
              </w:rPr>
            </w:pPr>
            <w:r w:rsidRPr="000D1BF7">
              <w:rPr>
                <w:b/>
                <w:bCs/>
                <w:lang w:eastAsia="ru-RU"/>
              </w:rPr>
              <w:t>1.4.</w:t>
            </w:r>
          </w:p>
        </w:tc>
        <w:tc>
          <w:tcPr>
            <w:tcW w:w="7378" w:type="dxa"/>
            <w:shd w:val="clear" w:color="auto" w:fill="auto"/>
            <w:hideMark/>
          </w:tcPr>
          <w:p w:rsidR="00B0500E" w:rsidRPr="000D1BF7" w:rsidRDefault="00B0500E" w:rsidP="00B0500E">
            <w:pPr>
              <w:suppressAutoHyphens/>
              <w:jc w:val="both"/>
              <w:rPr>
                <w:b/>
                <w:bCs/>
                <w:lang w:eastAsia="ru-RU"/>
              </w:rPr>
            </w:pPr>
            <w:r w:rsidRPr="000D1BF7">
              <w:rPr>
                <w:b/>
                <w:bCs/>
                <w:lang w:eastAsia="ru-RU"/>
              </w:rPr>
              <w:t>Перевод денежных средств внутри Банка:</w:t>
            </w:r>
          </w:p>
        </w:tc>
        <w:tc>
          <w:tcPr>
            <w:tcW w:w="2126" w:type="dxa"/>
            <w:shd w:val="clear" w:color="auto" w:fill="auto"/>
            <w:noWrap/>
            <w:hideMark/>
          </w:tcPr>
          <w:p w:rsidR="00B0500E" w:rsidRPr="000D1BF7" w:rsidRDefault="00B0500E" w:rsidP="00B0500E">
            <w:pPr>
              <w:suppressAutoHyphens/>
              <w:jc w:val="center"/>
              <w:rPr>
                <w:lang w:eastAsia="ru-RU"/>
              </w:rPr>
            </w:pP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jc w:val="right"/>
              <w:rPr>
                <w:lang w:eastAsia="ru-RU"/>
              </w:rPr>
            </w:pPr>
            <w:r w:rsidRPr="000D1BF7">
              <w:rPr>
                <w:lang w:eastAsia="ru-RU"/>
              </w:rPr>
              <w:t>1.4.1.</w:t>
            </w:r>
          </w:p>
        </w:tc>
        <w:tc>
          <w:tcPr>
            <w:tcW w:w="7378" w:type="dxa"/>
            <w:shd w:val="clear" w:color="auto" w:fill="auto"/>
            <w:hideMark/>
          </w:tcPr>
          <w:p w:rsidR="00B0500E" w:rsidRPr="000D1BF7" w:rsidRDefault="00B0500E" w:rsidP="00B0500E">
            <w:pPr>
              <w:suppressAutoHyphens/>
              <w:jc w:val="both"/>
              <w:rPr>
                <w:lang w:eastAsia="ru-RU"/>
              </w:rPr>
            </w:pPr>
            <w:r w:rsidRPr="000D1BF7">
              <w:rPr>
                <w:lang w:eastAsia="ru-RU"/>
              </w:rPr>
              <w:t>за счет средств, полученных по выданным кредитам Банка</w:t>
            </w:r>
          </w:p>
        </w:tc>
        <w:tc>
          <w:tcPr>
            <w:tcW w:w="2126" w:type="dxa"/>
            <w:shd w:val="clear" w:color="auto" w:fill="auto"/>
            <w:noWrap/>
            <w:hideMark/>
          </w:tcPr>
          <w:p w:rsidR="00B0500E" w:rsidRPr="000D1BF7" w:rsidRDefault="00B0500E" w:rsidP="00B0500E">
            <w:pPr>
              <w:suppressAutoHyphens/>
              <w:jc w:val="center"/>
              <w:rPr>
                <w:lang w:eastAsia="ru-RU"/>
              </w:rPr>
            </w:pPr>
            <w:r w:rsidRPr="000D1BF7">
              <w:rPr>
                <w:lang w:eastAsia="ru-RU"/>
              </w:rPr>
              <w:t>Бесплатно</w:t>
            </w: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jc w:val="right"/>
              <w:rPr>
                <w:lang w:eastAsia="ru-RU"/>
              </w:rPr>
            </w:pPr>
            <w:r w:rsidRPr="000D1BF7">
              <w:rPr>
                <w:lang w:eastAsia="ru-RU"/>
              </w:rPr>
              <w:t>1.4.2.</w:t>
            </w:r>
          </w:p>
        </w:tc>
        <w:tc>
          <w:tcPr>
            <w:tcW w:w="7378" w:type="dxa"/>
            <w:shd w:val="clear" w:color="auto" w:fill="auto"/>
            <w:hideMark/>
          </w:tcPr>
          <w:p w:rsidR="00B0500E" w:rsidRPr="000D1BF7" w:rsidRDefault="00B0500E" w:rsidP="00B0500E">
            <w:pPr>
              <w:suppressAutoHyphens/>
              <w:jc w:val="both"/>
              <w:rPr>
                <w:lang w:eastAsia="ru-RU"/>
              </w:rPr>
            </w:pPr>
            <w:r w:rsidRPr="000D1BF7">
              <w:rPr>
                <w:lang w:eastAsia="ru-RU"/>
              </w:rPr>
              <w:t>на Счет физического лица</w:t>
            </w:r>
          </w:p>
        </w:tc>
        <w:tc>
          <w:tcPr>
            <w:tcW w:w="2126" w:type="dxa"/>
            <w:shd w:val="clear" w:color="auto" w:fill="auto"/>
            <w:noWrap/>
            <w:hideMark/>
          </w:tcPr>
          <w:p w:rsidR="00B0500E" w:rsidRPr="000D1BF7" w:rsidRDefault="00B0500E" w:rsidP="00B0500E">
            <w:pPr>
              <w:suppressAutoHyphens/>
              <w:jc w:val="center"/>
              <w:rPr>
                <w:lang w:eastAsia="ru-RU"/>
              </w:rPr>
            </w:pPr>
            <w:r w:rsidRPr="000D1BF7">
              <w:rPr>
                <w:lang w:eastAsia="ru-RU"/>
              </w:rPr>
              <w:t>Бесплатно</w:t>
            </w:r>
          </w:p>
        </w:tc>
      </w:tr>
      <w:tr w:rsidR="00B0500E" w:rsidRPr="000D1BF7" w:rsidTr="008416BC">
        <w:trPr>
          <w:trHeight w:val="20"/>
        </w:trPr>
        <w:tc>
          <w:tcPr>
            <w:tcW w:w="986" w:type="dxa"/>
            <w:shd w:val="clear" w:color="auto" w:fill="auto"/>
            <w:noWrap/>
          </w:tcPr>
          <w:p w:rsidR="00B0500E" w:rsidRPr="000D1BF7" w:rsidRDefault="00B0500E" w:rsidP="00B0500E">
            <w:pPr>
              <w:suppressAutoHyphens/>
              <w:jc w:val="right"/>
              <w:rPr>
                <w:lang w:eastAsia="ru-RU"/>
              </w:rPr>
            </w:pPr>
            <w:r w:rsidRPr="000D1BF7">
              <w:rPr>
                <w:lang w:eastAsia="ru-RU"/>
              </w:rPr>
              <w:t>1.4.3.</w:t>
            </w:r>
          </w:p>
        </w:tc>
        <w:tc>
          <w:tcPr>
            <w:tcW w:w="7378" w:type="dxa"/>
            <w:shd w:val="clear" w:color="auto" w:fill="auto"/>
            <w:hideMark/>
          </w:tcPr>
          <w:p w:rsidR="00B0500E" w:rsidRPr="000D1BF7" w:rsidRDefault="00B0500E" w:rsidP="00B0500E">
            <w:pPr>
              <w:suppressAutoHyphens/>
              <w:jc w:val="both"/>
              <w:rPr>
                <w:lang w:eastAsia="ru-RU"/>
              </w:rPr>
            </w:pPr>
            <w:r w:rsidRPr="000D1BF7">
              <w:rPr>
                <w:lang w:eastAsia="ru-RU"/>
              </w:rPr>
              <w:t>на счета юридических лиц</w:t>
            </w:r>
          </w:p>
        </w:tc>
        <w:tc>
          <w:tcPr>
            <w:tcW w:w="2126" w:type="dxa"/>
            <w:shd w:val="clear" w:color="auto" w:fill="auto"/>
            <w:noWrap/>
            <w:hideMark/>
          </w:tcPr>
          <w:p w:rsidR="00B0500E" w:rsidRPr="000D1BF7" w:rsidRDefault="00B0500E" w:rsidP="00B0500E">
            <w:pPr>
              <w:suppressAutoHyphens/>
              <w:jc w:val="center"/>
              <w:rPr>
                <w:lang w:eastAsia="ru-RU"/>
              </w:rPr>
            </w:pPr>
            <w:r w:rsidRPr="000D1BF7">
              <w:rPr>
                <w:lang w:eastAsia="ru-RU"/>
              </w:rPr>
              <w:t>Бесплатно</w:t>
            </w:r>
          </w:p>
        </w:tc>
      </w:tr>
      <w:tr w:rsidR="00B0500E" w:rsidRPr="000D1BF7" w:rsidTr="008416BC">
        <w:trPr>
          <w:trHeight w:val="20"/>
        </w:trPr>
        <w:tc>
          <w:tcPr>
            <w:tcW w:w="986" w:type="dxa"/>
            <w:shd w:val="clear" w:color="auto" w:fill="auto"/>
            <w:noWrap/>
          </w:tcPr>
          <w:p w:rsidR="00B0500E" w:rsidRPr="000D1BF7" w:rsidRDefault="00B0500E" w:rsidP="00B0500E">
            <w:pPr>
              <w:suppressAutoHyphens/>
              <w:jc w:val="right"/>
              <w:rPr>
                <w:lang w:eastAsia="ru-RU"/>
              </w:rPr>
            </w:pPr>
            <w:r w:rsidRPr="000D1BF7">
              <w:rPr>
                <w:lang w:eastAsia="ru-RU"/>
              </w:rPr>
              <w:t>1.4.4.</w:t>
            </w:r>
          </w:p>
        </w:tc>
        <w:tc>
          <w:tcPr>
            <w:tcW w:w="7378" w:type="dxa"/>
            <w:shd w:val="clear" w:color="auto" w:fill="auto"/>
            <w:hideMark/>
          </w:tcPr>
          <w:p w:rsidR="00B0500E" w:rsidRPr="000D1BF7" w:rsidRDefault="00B0500E" w:rsidP="00B0500E">
            <w:pPr>
              <w:suppressAutoHyphens/>
              <w:jc w:val="both"/>
              <w:rPr>
                <w:lang w:eastAsia="ru-RU"/>
              </w:rPr>
            </w:pPr>
            <w:r w:rsidRPr="000D1BF7">
              <w:rPr>
                <w:lang w:eastAsia="ru-RU"/>
              </w:rPr>
              <w:t>в пользу Банка</w:t>
            </w:r>
          </w:p>
        </w:tc>
        <w:tc>
          <w:tcPr>
            <w:tcW w:w="2126" w:type="dxa"/>
            <w:shd w:val="clear" w:color="auto" w:fill="auto"/>
            <w:noWrap/>
            <w:hideMark/>
          </w:tcPr>
          <w:p w:rsidR="00B0500E" w:rsidRPr="000D1BF7" w:rsidRDefault="00B0500E" w:rsidP="00B0500E">
            <w:pPr>
              <w:suppressAutoHyphens/>
              <w:jc w:val="center"/>
              <w:rPr>
                <w:lang w:eastAsia="ru-RU"/>
              </w:rPr>
            </w:pPr>
            <w:r w:rsidRPr="000D1BF7">
              <w:rPr>
                <w:lang w:eastAsia="ru-RU"/>
              </w:rPr>
              <w:t>Бесплатно</w:t>
            </w: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rPr>
                <w:b/>
                <w:bCs/>
                <w:lang w:eastAsia="ru-RU"/>
              </w:rPr>
            </w:pPr>
            <w:r w:rsidRPr="000D1BF7">
              <w:rPr>
                <w:b/>
                <w:bCs/>
                <w:lang w:eastAsia="ru-RU"/>
              </w:rPr>
              <w:t>1.5.</w:t>
            </w:r>
          </w:p>
        </w:tc>
        <w:tc>
          <w:tcPr>
            <w:tcW w:w="7378" w:type="dxa"/>
            <w:shd w:val="clear" w:color="auto" w:fill="auto"/>
            <w:hideMark/>
          </w:tcPr>
          <w:p w:rsidR="00B0500E" w:rsidRPr="000D1BF7" w:rsidRDefault="00B0500E" w:rsidP="00B0500E">
            <w:pPr>
              <w:suppressAutoHyphens/>
              <w:jc w:val="both"/>
              <w:rPr>
                <w:b/>
                <w:bCs/>
                <w:lang w:eastAsia="ru-RU"/>
              </w:rPr>
            </w:pPr>
            <w:r w:rsidRPr="000D1BF7">
              <w:rPr>
                <w:b/>
                <w:bCs/>
                <w:lang w:eastAsia="ru-RU"/>
              </w:rPr>
              <w:t>Перевод денежных средств в другие Банки:</w:t>
            </w:r>
          </w:p>
        </w:tc>
        <w:tc>
          <w:tcPr>
            <w:tcW w:w="2126" w:type="dxa"/>
            <w:shd w:val="clear" w:color="auto" w:fill="auto"/>
            <w:noWrap/>
            <w:hideMark/>
          </w:tcPr>
          <w:p w:rsidR="00B0500E" w:rsidRPr="000D1BF7" w:rsidRDefault="00B0500E" w:rsidP="00B0500E">
            <w:pPr>
              <w:suppressAutoHyphens/>
              <w:jc w:val="center"/>
              <w:rPr>
                <w:lang w:eastAsia="ru-RU"/>
              </w:rPr>
            </w:pP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jc w:val="right"/>
              <w:rPr>
                <w:lang w:eastAsia="ru-RU"/>
              </w:rPr>
            </w:pPr>
            <w:r w:rsidRPr="000D1BF7">
              <w:rPr>
                <w:lang w:eastAsia="ru-RU"/>
              </w:rPr>
              <w:t>1.5.1.</w:t>
            </w:r>
          </w:p>
        </w:tc>
        <w:tc>
          <w:tcPr>
            <w:tcW w:w="7378" w:type="dxa"/>
            <w:shd w:val="clear" w:color="auto" w:fill="auto"/>
            <w:hideMark/>
          </w:tcPr>
          <w:p w:rsidR="00B0500E" w:rsidRPr="000D1BF7" w:rsidRDefault="00B0500E" w:rsidP="00B0500E">
            <w:pPr>
              <w:suppressAutoHyphens/>
              <w:jc w:val="both"/>
              <w:rPr>
                <w:lang w:eastAsia="ru-RU"/>
              </w:rPr>
            </w:pPr>
            <w:r w:rsidRPr="000D1BF7">
              <w:rPr>
                <w:lang w:eastAsia="ru-RU"/>
              </w:rPr>
              <w:t xml:space="preserve">в оплату налогов, сборов, пошлин, страховых взносов и других </w:t>
            </w:r>
          </w:p>
          <w:p w:rsidR="00B0500E" w:rsidRPr="000D1BF7" w:rsidRDefault="00B0500E" w:rsidP="00B0500E">
            <w:pPr>
              <w:suppressAutoHyphens/>
              <w:jc w:val="both"/>
              <w:rPr>
                <w:lang w:eastAsia="ru-RU"/>
              </w:rPr>
            </w:pPr>
            <w:r w:rsidRPr="000D1BF7">
              <w:rPr>
                <w:lang w:eastAsia="ru-RU"/>
              </w:rPr>
              <w:t>обязательных платежей в бюджет и государственные внебюджетные фонды</w:t>
            </w:r>
            <w:r w:rsidR="00912471" w:rsidRPr="000D1BF7">
              <w:rPr>
                <w:rStyle w:val="af7"/>
                <w:lang w:eastAsia="ru-RU"/>
              </w:rPr>
              <w:footnoteReference w:id="13"/>
            </w:r>
          </w:p>
        </w:tc>
        <w:tc>
          <w:tcPr>
            <w:tcW w:w="2126" w:type="dxa"/>
            <w:shd w:val="clear" w:color="auto" w:fill="auto"/>
            <w:noWrap/>
            <w:hideMark/>
          </w:tcPr>
          <w:p w:rsidR="00B0500E" w:rsidRPr="000D1BF7" w:rsidRDefault="00B0500E" w:rsidP="00B0500E">
            <w:pPr>
              <w:suppressAutoHyphens/>
              <w:jc w:val="center"/>
              <w:rPr>
                <w:lang w:eastAsia="ru-RU"/>
              </w:rPr>
            </w:pPr>
            <w:r w:rsidRPr="000D1BF7">
              <w:rPr>
                <w:lang w:eastAsia="ru-RU"/>
              </w:rPr>
              <w:t>Бесплатно</w:t>
            </w: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jc w:val="right"/>
              <w:rPr>
                <w:lang w:eastAsia="ru-RU"/>
              </w:rPr>
            </w:pPr>
            <w:r w:rsidRPr="000D1BF7">
              <w:rPr>
                <w:lang w:eastAsia="ru-RU"/>
              </w:rPr>
              <w:t>1.5.2.</w:t>
            </w:r>
          </w:p>
        </w:tc>
        <w:tc>
          <w:tcPr>
            <w:tcW w:w="7378" w:type="dxa"/>
            <w:shd w:val="clear" w:color="auto" w:fill="auto"/>
            <w:hideMark/>
          </w:tcPr>
          <w:p w:rsidR="00B0500E" w:rsidRPr="000D1BF7" w:rsidRDefault="00B0500E" w:rsidP="00B0500E">
            <w:pPr>
              <w:suppressAutoHyphens/>
              <w:jc w:val="both"/>
              <w:rPr>
                <w:lang w:eastAsia="ru-RU"/>
              </w:rPr>
            </w:pPr>
            <w:r w:rsidRPr="000D1BF7">
              <w:rPr>
                <w:lang w:eastAsia="ru-RU"/>
              </w:rPr>
              <w:t xml:space="preserve">в бюджетную систему Российской Федерации (за </w:t>
            </w:r>
            <w:proofErr w:type="spellStart"/>
            <w:r w:rsidRPr="000D1BF7">
              <w:rPr>
                <w:lang w:eastAsia="ru-RU"/>
              </w:rPr>
              <w:t>искл</w:t>
            </w:r>
            <w:proofErr w:type="spellEnd"/>
            <w:r w:rsidRPr="000D1BF7">
              <w:rPr>
                <w:lang w:eastAsia="ru-RU"/>
              </w:rPr>
              <w:t>. п. 1.5.1.)</w:t>
            </w:r>
          </w:p>
          <w:p w:rsidR="00B0500E" w:rsidRPr="000D1BF7" w:rsidRDefault="00B0500E" w:rsidP="00B0500E">
            <w:pPr>
              <w:suppressAutoHyphens/>
              <w:jc w:val="both"/>
              <w:rPr>
                <w:lang w:eastAsia="ru-RU"/>
              </w:rPr>
            </w:pPr>
            <w:r w:rsidRPr="000D1BF7">
              <w:rPr>
                <w:lang w:eastAsia="ru-RU"/>
              </w:rPr>
              <w:lastRenderedPageBreak/>
              <w:t>(штрафы ГИБДД, административные штрафы, таможенные платежи, арендные плат</w:t>
            </w:r>
            <w:r w:rsidR="00912471" w:rsidRPr="000D1BF7">
              <w:rPr>
                <w:lang w:eastAsia="ru-RU"/>
              </w:rPr>
              <w:t>ежи за землю и имущество и др.)</w:t>
            </w:r>
          </w:p>
        </w:tc>
        <w:tc>
          <w:tcPr>
            <w:tcW w:w="2126" w:type="dxa"/>
            <w:shd w:val="clear" w:color="auto" w:fill="auto"/>
            <w:noWrap/>
            <w:hideMark/>
          </w:tcPr>
          <w:p w:rsidR="00B0500E" w:rsidRPr="000D1BF7" w:rsidRDefault="00B0500E" w:rsidP="00B0500E">
            <w:pPr>
              <w:suppressAutoHyphens/>
              <w:jc w:val="center"/>
              <w:rPr>
                <w:lang w:eastAsia="ru-RU"/>
              </w:rPr>
            </w:pPr>
            <w:r w:rsidRPr="000D1BF7">
              <w:rPr>
                <w:lang w:eastAsia="ru-RU"/>
              </w:rPr>
              <w:lastRenderedPageBreak/>
              <w:t>1,5% от суммы</w:t>
            </w:r>
          </w:p>
          <w:p w:rsidR="00B0500E" w:rsidRPr="000D1BF7" w:rsidRDefault="00B0500E" w:rsidP="00B0500E">
            <w:pPr>
              <w:suppressAutoHyphens/>
              <w:jc w:val="center"/>
              <w:rPr>
                <w:lang w:eastAsia="ru-RU"/>
              </w:rPr>
            </w:pPr>
            <w:r w:rsidRPr="000D1BF7">
              <w:rPr>
                <w:lang w:eastAsia="ru-RU"/>
              </w:rPr>
              <w:t>(мин. 100 руб.,</w:t>
            </w:r>
          </w:p>
          <w:p w:rsidR="00B0500E" w:rsidRPr="000D1BF7" w:rsidRDefault="00B0500E" w:rsidP="00B0500E">
            <w:pPr>
              <w:suppressAutoHyphens/>
              <w:jc w:val="center"/>
              <w:rPr>
                <w:lang w:eastAsia="ru-RU"/>
              </w:rPr>
            </w:pPr>
            <w:r w:rsidRPr="000D1BF7">
              <w:rPr>
                <w:lang w:eastAsia="ru-RU"/>
              </w:rPr>
              <w:lastRenderedPageBreak/>
              <w:t>макс. 2 000 руб.)</w:t>
            </w: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jc w:val="right"/>
              <w:rPr>
                <w:lang w:eastAsia="ru-RU"/>
              </w:rPr>
            </w:pPr>
            <w:r w:rsidRPr="000D1BF7">
              <w:rPr>
                <w:lang w:eastAsia="ru-RU"/>
              </w:rPr>
              <w:lastRenderedPageBreak/>
              <w:t>1.5.3.</w:t>
            </w:r>
          </w:p>
        </w:tc>
        <w:tc>
          <w:tcPr>
            <w:tcW w:w="7378" w:type="dxa"/>
            <w:shd w:val="clear" w:color="auto" w:fill="auto"/>
          </w:tcPr>
          <w:p w:rsidR="00B0500E" w:rsidRPr="000D1BF7" w:rsidRDefault="00B0500E" w:rsidP="00810E53">
            <w:pPr>
              <w:suppressAutoHyphens/>
              <w:ind w:right="-137"/>
              <w:rPr>
                <w:lang w:eastAsia="ru-RU"/>
              </w:rPr>
            </w:pPr>
            <w:r w:rsidRPr="000D1BF7">
              <w:rPr>
                <w:lang w:eastAsia="ru-RU"/>
              </w:rPr>
              <w:t>в оплату платежей по коммунальным и жилищным услугам (услуги ЖКХ, ТСЖ, СНТ, горячее и холодное водоснабжение, водоотвод, газоснабжение, электроснабжение, услуги отопления, ремонт и содержание общего имущества, уборка прилежащей территории, вывоз мусора, капремонт, домофон и др.)</w:t>
            </w:r>
          </w:p>
        </w:tc>
        <w:tc>
          <w:tcPr>
            <w:tcW w:w="2126" w:type="dxa"/>
            <w:shd w:val="clear" w:color="auto" w:fill="auto"/>
            <w:noWrap/>
            <w:hideMark/>
          </w:tcPr>
          <w:p w:rsidR="00B0500E" w:rsidRPr="000D1BF7" w:rsidRDefault="00B0500E" w:rsidP="00B0500E">
            <w:pPr>
              <w:suppressAutoHyphens/>
              <w:jc w:val="center"/>
              <w:rPr>
                <w:lang w:eastAsia="ru-RU"/>
              </w:rPr>
            </w:pPr>
            <w:r w:rsidRPr="000D1BF7">
              <w:rPr>
                <w:lang w:eastAsia="ru-RU"/>
              </w:rPr>
              <w:t>1,5% (мин. 100 руб., макс. 2 000 руб.)</w:t>
            </w:r>
          </w:p>
          <w:p w:rsidR="00B0500E" w:rsidRPr="000D1BF7" w:rsidRDefault="00B0500E" w:rsidP="00B0500E">
            <w:pPr>
              <w:suppressAutoHyphens/>
              <w:jc w:val="center"/>
              <w:rPr>
                <w:lang w:eastAsia="ru-RU"/>
              </w:rPr>
            </w:pP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jc w:val="right"/>
              <w:rPr>
                <w:lang w:eastAsia="ru-RU"/>
              </w:rPr>
            </w:pPr>
            <w:r w:rsidRPr="000D1BF7">
              <w:rPr>
                <w:lang w:eastAsia="ru-RU"/>
              </w:rPr>
              <w:t>1.5.4.</w:t>
            </w:r>
          </w:p>
        </w:tc>
        <w:tc>
          <w:tcPr>
            <w:tcW w:w="7378" w:type="dxa"/>
            <w:shd w:val="clear" w:color="auto" w:fill="auto"/>
            <w:hideMark/>
          </w:tcPr>
          <w:p w:rsidR="00B0500E" w:rsidRPr="000D1BF7" w:rsidRDefault="00B0500E" w:rsidP="00912471">
            <w:pPr>
              <w:suppressAutoHyphens/>
              <w:jc w:val="both"/>
              <w:rPr>
                <w:lang w:eastAsia="ru-RU"/>
              </w:rPr>
            </w:pPr>
            <w:r w:rsidRPr="000D1BF7">
              <w:rPr>
                <w:lang w:eastAsia="ru-RU"/>
              </w:rPr>
              <w:t>в рамках программ кредитования Банка</w:t>
            </w:r>
          </w:p>
        </w:tc>
        <w:tc>
          <w:tcPr>
            <w:tcW w:w="2126" w:type="dxa"/>
            <w:shd w:val="clear" w:color="auto" w:fill="auto"/>
            <w:noWrap/>
            <w:hideMark/>
          </w:tcPr>
          <w:p w:rsidR="00B0500E" w:rsidRPr="000D1BF7" w:rsidRDefault="00B0500E" w:rsidP="00B0500E">
            <w:pPr>
              <w:suppressAutoHyphens/>
              <w:jc w:val="center"/>
              <w:rPr>
                <w:lang w:eastAsia="ru-RU"/>
              </w:rPr>
            </w:pPr>
            <w:r w:rsidRPr="000D1BF7">
              <w:rPr>
                <w:lang w:eastAsia="ru-RU"/>
              </w:rPr>
              <w:t>Бесплатно</w:t>
            </w:r>
          </w:p>
        </w:tc>
      </w:tr>
      <w:tr w:rsidR="00B0500E" w:rsidRPr="000D1BF7" w:rsidTr="008416BC">
        <w:trPr>
          <w:trHeight w:val="20"/>
        </w:trPr>
        <w:tc>
          <w:tcPr>
            <w:tcW w:w="986" w:type="dxa"/>
            <w:shd w:val="clear" w:color="auto" w:fill="auto"/>
            <w:noWrap/>
          </w:tcPr>
          <w:p w:rsidR="00B0500E" w:rsidRPr="000D1BF7" w:rsidRDefault="00B0500E" w:rsidP="00A96C3F">
            <w:pPr>
              <w:suppressAutoHyphens/>
              <w:jc w:val="right"/>
              <w:rPr>
                <w:lang w:eastAsia="ru-RU"/>
              </w:rPr>
            </w:pPr>
            <w:r w:rsidRPr="000D1BF7">
              <w:rPr>
                <w:lang w:eastAsia="ru-RU"/>
              </w:rPr>
              <w:t>1.5.</w:t>
            </w:r>
            <w:r w:rsidR="00A96C3F">
              <w:rPr>
                <w:lang w:eastAsia="ru-RU"/>
              </w:rPr>
              <w:t>5</w:t>
            </w:r>
            <w:r w:rsidRPr="000D1BF7">
              <w:rPr>
                <w:lang w:eastAsia="ru-RU"/>
              </w:rPr>
              <w:t>.</w:t>
            </w:r>
          </w:p>
        </w:tc>
        <w:tc>
          <w:tcPr>
            <w:tcW w:w="7378" w:type="dxa"/>
            <w:shd w:val="clear" w:color="auto" w:fill="auto"/>
          </w:tcPr>
          <w:p w:rsidR="00B0500E" w:rsidRPr="000D1BF7" w:rsidRDefault="00B0500E" w:rsidP="00B0500E">
            <w:pPr>
              <w:suppressAutoHyphens/>
              <w:jc w:val="both"/>
              <w:rPr>
                <w:lang w:eastAsia="ru-RU"/>
              </w:rPr>
            </w:pPr>
            <w:r w:rsidRPr="000D1BF7">
              <w:rPr>
                <w:lang w:eastAsia="ru-RU"/>
              </w:rPr>
              <w:t>на счета физических лиц, поступивших</w:t>
            </w:r>
            <w:r w:rsidR="00624220" w:rsidRPr="000D1BF7">
              <w:rPr>
                <w:rStyle w:val="af7"/>
                <w:lang w:eastAsia="ru-RU"/>
              </w:rPr>
              <w:footnoteReference w:id="14"/>
            </w:r>
            <w:r w:rsidRPr="000D1BF7">
              <w:rPr>
                <w:lang w:eastAsia="ru-RU"/>
              </w:rPr>
              <w:t>:</w:t>
            </w:r>
          </w:p>
          <w:p w:rsidR="00B0500E" w:rsidRPr="000D1BF7" w:rsidRDefault="00B0500E" w:rsidP="00B0500E">
            <w:pPr>
              <w:suppressAutoHyphens/>
              <w:jc w:val="both"/>
              <w:rPr>
                <w:lang w:eastAsia="ru-RU"/>
              </w:rPr>
            </w:pPr>
            <w:r w:rsidRPr="000D1BF7">
              <w:rPr>
                <w:lang w:eastAsia="ru-RU"/>
              </w:rPr>
              <w:t xml:space="preserve">- со счета </w:t>
            </w:r>
            <w:r w:rsidR="001318C4" w:rsidRPr="000D1BF7">
              <w:rPr>
                <w:lang w:eastAsia="ru-RU"/>
              </w:rPr>
              <w:t>срочного вклада,</w:t>
            </w:r>
            <w:r w:rsidRPr="000D1BF7">
              <w:rPr>
                <w:lang w:eastAsia="ru-RU"/>
              </w:rPr>
              <w:t xml:space="preserve"> открытого в Банке </w:t>
            </w:r>
          </w:p>
          <w:p w:rsidR="00B0500E" w:rsidRPr="000D1BF7" w:rsidRDefault="00B0500E" w:rsidP="00B0500E">
            <w:pPr>
              <w:suppressAutoHyphens/>
              <w:jc w:val="both"/>
              <w:rPr>
                <w:lang w:eastAsia="ru-RU"/>
              </w:rPr>
            </w:pPr>
            <w:r w:rsidRPr="000D1BF7">
              <w:rPr>
                <w:lang w:eastAsia="ru-RU"/>
              </w:rPr>
              <w:t>- процентов по вкладу/счету открытого в Банке</w:t>
            </w:r>
          </w:p>
        </w:tc>
        <w:tc>
          <w:tcPr>
            <w:tcW w:w="2126" w:type="dxa"/>
            <w:shd w:val="clear" w:color="auto" w:fill="auto"/>
            <w:noWrap/>
          </w:tcPr>
          <w:p w:rsidR="00B0500E" w:rsidRPr="000D1BF7" w:rsidRDefault="00B0500E" w:rsidP="00B0500E">
            <w:pPr>
              <w:suppressAutoHyphens/>
              <w:jc w:val="center"/>
              <w:rPr>
                <w:lang w:eastAsia="ru-RU"/>
              </w:rPr>
            </w:pPr>
            <w:r w:rsidRPr="000D1BF7">
              <w:rPr>
                <w:lang w:eastAsia="ru-RU"/>
              </w:rPr>
              <w:t>Бесплатно</w:t>
            </w:r>
          </w:p>
        </w:tc>
      </w:tr>
      <w:tr w:rsidR="00B0500E" w:rsidRPr="000D1BF7" w:rsidTr="008416BC">
        <w:trPr>
          <w:trHeight w:val="20"/>
        </w:trPr>
        <w:tc>
          <w:tcPr>
            <w:tcW w:w="986" w:type="dxa"/>
            <w:shd w:val="clear" w:color="auto" w:fill="auto"/>
            <w:noWrap/>
          </w:tcPr>
          <w:p w:rsidR="00B0500E" w:rsidRPr="000D1BF7" w:rsidRDefault="00A96C3F" w:rsidP="00B0500E">
            <w:pPr>
              <w:suppressAutoHyphens/>
              <w:jc w:val="right"/>
              <w:rPr>
                <w:lang w:eastAsia="ru-RU"/>
              </w:rPr>
            </w:pPr>
            <w:r>
              <w:rPr>
                <w:lang w:eastAsia="ru-RU"/>
              </w:rPr>
              <w:t>1.5.6</w:t>
            </w:r>
            <w:r w:rsidR="00B0500E" w:rsidRPr="000D1BF7">
              <w:rPr>
                <w:lang w:eastAsia="ru-RU"/>
              </w:rPr>
              <w:t>.</w:t>
            </w:r>
          </w:p>
        </w:tc>
        <w:tc>
          <w:tcPr>
            <w:tcW w:w="7378" w:type="dxa"/>
            <w:shd w:val="clear" w:color="auto" w:fill="auto"/>
            <w:hideMark/>
          </w:tcPr>
          <w:p w:rsidR="00B0500E" w:rsidRPr="000D1BF7" w:rsidRDefault="00B0500E" w:rsidP="00E2436C">
            <w:pPr>
              <w:suppressAutoHyphens/>
              <w:jc w:val="both"/>
              <w:rPr>
                <w:lang w:eastAsia="ru-RU"/>
              </w:rPr>
            </w:pPr>
            <w:r w:rsidRPr="000D1BF7">
              <w:rPr>
                <w:lang w:eastAsia="ru-RU"/>
              </w:rPr>
              <w:t>на счета в другие Банки (за искл.1.5.1.-1.5.</w:t>
            </w:r>
            <w:r w:rsidR="00E2436C">
              <w:rPr>
                <w:lang w:eastAsia="ru-RU"/>
              </w:rPr>
              <w:t>5</w:t>
            </w:r>
            <w:r w:rsidRPr="000D1BF7">
              <w:rPr>
                <w:lang w:eastAsia="ru-RU"/>
              </w:rPr>
              <w:t>.)</w:t>
            </w:r>
          </w:p>
        </w:tc>
        <w:tc>
          <w:tcPr>
            <w:tcW w:w="2126" w:type="dxa"/>
            <w:shd w:val="clear" w:color="auto" w:fill="auto"/>
            <w:noWrap/>
            <w:hideMark/>
          </w:tcPr>
          <w:p w:rsidR="00B0500E" w:rsidRPr="000D1BF7" w:rsidRDefault="00B0500E" w:rsidP="00B0500E">
            <w:pPr>
              <w:suppressAutoHyphens/>
              <w:jc w:val="center"/>
              <w:rPr>
                <w:lang w:eastAsia="ru-RU"/>
              </w:rPr>
            </w:pPr>
            <w:r w:rsidRPr="000D1BF7">
              <w:rPr>
                <w:lang w:eastAsia="ru-RU"/>
              </w:rPr>
              <w:t>1,5% (мин. 100 руб., макс. 2 000 руб.)</w:t>
            </w:r>
          </w:p>
        </w:tc>
      </w:tr>
      <w:tr w:rsidR="00B0500E" w:rsidRPr="000D1BF7" w:rsidTr="008416BC">
        <w:trPr>
          <w:trHeight w:val="20"/>
        </w:trPr>
        <w:tc>
          <w:tcPr>
            <w:tcW w:w="986" w:type="dxa"/>
            <w:shd w:val="clear" w:color="auto" w:fill="auto"/>
            <w:noWrap/>
          </w:tcPr>
          <w:p w:rsidR="00B0500E" w:rsidRPr="000D1BF7" w:rsidRDefault="00B0500E" w:rsidP="00B0500E">
            <w:pPr>
              <w:suppressAutoHyphens/>
              <w:rPr>
                <w:b/>
                <w:bCs/>
                <w:lang w:eastAsia="ru-RU"/>
              </w:rPr>
            </w:pPr>
            <w:r w:rsidRPr="000D1BF7">
              <w:rPr>
                <w:b/>
                <w:bCs/>
                <w:lang w:eastAsia="ru-RU"/>
              </w:rPr>
              <w:t>1.6.</w:t>
            </w:r>
          </w:p>
        </w:tc>
        <w:tc>
          <w:tcPr>
            <w:tcW w:w="7378" w:type="dxa"/>
            <w:shd w:val="clear" w:color="auto" w:fill="auto"/>
          </w:tcPr>
          <w:p w:rsidR="00B0500E" w:rsidRPr="000D1BF7" w:rsidRDefault="00B0500E" w:rsidP="00B0500E">
            <w:pPr>
              <w:suppressAutoHyphens/>
              <w:rPr>
                <w:bCs/>
                <w:lang w:eastAsia="ru-RU"/>
              </w:rPr>
            </w:pPr>
            <w:r w:rsidRPr="000D1BF7">
              <w:rPr>
                <w:bCs/>
                <w:lang w:eastAsia="ru-RU"/>
              </w:rPr>
              <w:t>Прием, пересчет и зачисление наличных денежных средств на Счет физического лица</w:t>
            </w:r>
          </w:p>
        </w:tc>
        <w:tc>
          <w:tcPr>
            <w:tcW w:w="2126" w:type="dxa"/>
            <w:shd w:val="clear" w:color="auto" w:fill="auto"/>
            <w:noWrap/>
          </w:tcPr>
          <w:p w:rsidR="00B0500E" w:rsidRPr="000D1BF7" w:rsidRDefault="00B0500E" w:rsidP="00B0500E">
            <w:pPr>
              <w:suppressAutoHyphens/>
              <w:jc w:val="center"/>
              <w:rPr>
                <w:lang w:eastAsia="ru-RU"/>
              </w:rPr>
            </w:pPr>
            <w:r w:rsidRPr="000D1BF7">
              <w:rPr>
                <w:lang w:eastAsia="ru-RU"/>
              </w:rPr>
              <w:t>Бесплатно</w:t>
            </w: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rPr>
                <w:b/>
                <w:bCs/>
                <w:lang w:eastAsia="ru-RU"/>
              </w:rPr>
            </w:pPr>
            <w:r w:rsidRPr="000D1BF7">
              <w:rPr>
                <w:b/>
                <w:bCs/>
                <w:lang w:eastAsia="ru-RU"/>
              </w:rPr>
              <w:t>1.7.</w:t>
            </w:r>
          </w:p>
        </w:tc>
        <w:tc>
          <w:tcPr>
            <w:tcW w:w="7378" w:type="dxa"/>
            <w:shd w:val="clear" w:color="auto" w:fill="auto"/>
            <w:hideMark/>
          </w:tcPr>
          <w:p w:rsidR="00B0500E" w:rsidRPr="000D1BF7" w:rsidRDefault="00B0500E" w:rsidP="00C959E7">
            <w:pPr>
              <w:suppressAutoHyphens/>
              <w:rPr>
                <w:b/>
                <w:bCs/>
                <w:lang w:eastAsia="ru-RU"/>
              </w:rPr>
            </w:pPr>
            <w:r w:rsidRPr="000D1BF7">
              <w:rPr>
                <w:b/>
                <w:bCs/>
                <w:lang w:eastAsia="ru-RU"/>
              </w:rPr>
              <w:t>Выдача наличных денежных средств</w:t>
            </w:r>
            <w:r w:rsidR="00C959E7" w:rsidRPr="000D1BF7">
              <w:rPr>
                <w:rStyle w:val="af7"/>
                <w:b/>
                <w:bCs/>
                <w:lang w:eastAsia="ru-RU"/>
              </w:rPr>
              <w:footnoteReference w:id="15"/>
            </w:r>
            <w:r w:rsidRPr="000D1BF7">
              <w:rPr>
                <w:b/>
                <w:bCs/>
                <w:lang w:eastAsia="ru-RU"/>
              </w:rPr>
              <w:t>:</w:t>
            </w:r>
          </w:p>
        </w:tc>
        <w:tc>
          <w:tcPr>
            <w:tcW w:w="2126" w:type="dxa"/>
            <w:shd w:val="clear" w:color="auto" w:fill="auto"/>
            <w:noWrap/>
            <w:hideMark/>
          </w:tcPr>
          <w:p w:rsidR="00B0500E" w:rsidRPr="000D1BF7" w:rsidRDefault="00B0500E" w:rsidP="00B0500E">
            <w:pPr>
              <w:suppressAutoHyphens/>
              <w:jc w:val="center"/>
              <w:rPr>
                <w:lang w:eastAsia="ru-RU"/>
              </w:rPr>
            </w:pP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jc w:val="right"/>
              <w:rPr>
                <w:lang w:eastAsia="ru-RU"/>
              </w:rPr>
            </w:pPr>
            <w:r w:rsidRPr="000D1BF7">
              <w:rPr>
                <w:lang w:eastAsia="ru-RU"/>
              </w:rPr>
              <w:t>1.7.1.</w:t>
            </w:r>
          </w:p>
        </w:tc>
        <w:tc>
          <w:tcPr>
            <w:tcW w:w="7378" w:type="dxa"/>
            <w:shd w:val="clear" w:color="auto" w:fill="auto"/>
            <w:hideMark/>
          </w:tcPr>
          <w:p w:rsidR="00B0500E" w:rsidRPr="000D1BF7" w:rsidRDefault="00B0500E" w:rsidP="00B0500E">
            <w:pPr>
              <w:suppressAutoHyphens/>
              <w:rPr>
                <w:lang w:eastAsia="ru-RU"/>
              </w:rPr>
            </w:pPr>
            <w:r w:rsidRPr="000D1BF7">
              <w:rPr>
                <w:lang w:eastAsia="ru-RU"/>
              </w:rPr>
              <w:t>поступивших денежных средств социального характера (пенсии, заработная плата, пособия, стипендии)</w:t>
            </w:r>
          </w:p>
        </w:tc>
        <w:tc>
          <w:tcPr>
            <w:tcW w:w="2126" w:type="dxa"/>
            <w:shd w:val="clear" w:color="auto" w:fill="auto"/>
            <w:noWrap/>
            <w:hideMark/>
          </w:tcPr>
          <w:p w:rsidR="00B0500E" w:rsidRPr="000D1BF7" w:rsidRDefault="00B0500E" w:rsidP="00B0500E">
            <w:pPr>
              <w:suppressAutoHyphens/>
              <w:jc w:val="center"/>
              <w:rPr>
                <w:lang w:eastAsia="ru-RU"/>
              </w:rPr>
            </w:pPr>
            <w:r w:rsidRPr="000D1BF7">
              <w:rPr>
                <w:lang w:eastAsia="ru-RU"/>
              </w:rPr>
              <w:t>Бесплатно</w:t>
            </w: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jc w:val="right"/>
              <w:rPr>
                <w:lang w:eastAsia="ru-RU"/>
              </w:rPr>
            </w:pPr>
            <w:r w:rsidRPr="000D1BF7">
              <w:rPr>
                <w:lang w:eastAsia="ru-RU"/>
              </w:rPr>
              <w:t>1.7.2.</w:t>
            </w:r>
          </w:p>
        </w:tc>
        <w:tc>
          <w:tcPr>
            <w:tcW w:w="7378" w:type="dxa"/>
            <w:shd w:val="clear" w:color="auto" w:fill="auto"/>
            <w:hideMark/>
          </w:tcPr>
          <w:p w:rsidR="00B0500E" w:rsidRPr="000D1BF7" w:rsidRDefault="00B0500E" w:rsidP="00B0500E">
            <w:pPr>
              <w:suppressAutoHyphens/>
              <w:rPr>
                <w:lang w:eastAsia="ru-RU"/>
              </w:rPr>
            </w:pPr>
            <w:r w:rsidRPr="000D1BF7">
              <w:rPr>
                <w:lang w:eastAsia="ru-RU"/>
              </w:rPr>
              <w:t>поступивших выплаченных процентов по счетам срочных банковских вкладов, открытых в Банке</w:t>
            </w:r>
            <w:r w:rsidR="00324567">
              <w:rPr>
                <w:lang w:eastAsia="ru-RU"/>
              </w:rPr>
              <w:t>, а также возврат суммы вклада</w:t>
            </w:r>
          </w:p>
        </w:tc>
        <w:tc>
          <w:tcPr>
            <w:tcW w:w="2126" w:type="dxa"/>
            <w:shd w:val="clear" w:color="auto" w:fill="auto"/>
            <w:noWrap/>
            <w:hideMark/>
          </w:tcPr>
          <w:p w:rsidR="00B0500E" w:rsidRPr="000D1BF7" w:rsidRDefault="00B0500E" w:rsidP="00B0500E">
            <w:pPr>
              <w:suppressAutoHyphens/>
              <w:jc w:val="center"/>
              <w:rPr>
                <w:lang w:eastAsia="ru-RU"/>
              </w:rPr>
            </w:pPr>
            <w:r w:rsidRPr="000D1BF7">
              <w:rPr>
                <w:lang w:eastAsia="ru-RU"/>
              </w:rPr>
              <w:t>Бесплатно</w:t>
            </w: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jc w:val="right"/>
              <w:rPr>
                <w:lang w:eastAsia="ru-RU"/>
              </w:rPr>
            </w:pPr>
            <w:r w:rsidRPr="000D1BF7">
              <w:rPr>
                <w:lang w:eastAsia="ru-RU"/>
              </w:rPr>
              <w:t>1.7.3.</w:t>
            </w:r>
          </w:p>
        </w:tc>
        <w:tc>
          <w:tcPr>
            <w:tcW w:w="7378" w:type="dxa"/>
            <w:shd w:val="clear" w:color="auto" w:fill="auto"/>
            <w:hideMark/>
          </w:tcPr>
          <w:p w:rsidR="00B0500E" w:rsidRPr="000D1BF7" w:rsidRDefault="00B0500E" w:rsidP="00B0500E">
            <w:pPr>
              <w:suppressAutoHyphens/>
              <w:rPr>
                <w:lang w:eastAsia="ru-RU"/>
              </w:rPr>
            </w:pPr>
            <w:r w:rsidRPr="000D1BF7">
              <w:rPr>
                <w:lang w:eastAsia="ru-RU"/>
              </w:rPr>
              <w:t>поступивших на Счет физического лица сумм выданных Банком кредитов</w:t>
            </w:r>
          </w:p>
        </w:tc>
        <w:tc>
          <w:tcPr>
            <w:tcW w:w="2126" w:type="dxa"/>
            <w:shd w:val="clear" w:color="auto" w:fill="auto"/>
            <w:noWrap/>
            <w:hideMark/>
          </w:tcPr>
          <w:p w:rsidR="00B0500E" w:rsidRPr="000D1BF7" w:rsidRDefault="00B0500E" w:rsidP="00B0500E">
            <w:pPr>
              <w:suppressAutoHyphens/>
              <w:jc w:val="center"/>
              <w:rPr>
                <w:lang w:eastAsia="ru-RU"/>
              </w:rPr>
            </w:pPr>
            <w:r w:rsidRPr="000D1BF7">
              <w:rPr>
                <w:lang w:eastAsia="ru-RU"/>
              </w:rPr>
              <w:t>Бесплатно</w:t>
            </w: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jc w:val="right"/>
              <w:rPr>
                <w:lang w:eastAsia="ru-RU"/>
              </w:rPr>
            </w:pPr>
            <w:r w:rsidRPr="000D1BF7">
              <w:rPr>
                <w:lang w:eastAsia="ru-RU"/>
              </w:rPr>
              <w:t>1.7.4.</w:t>
            </w:r>
          </w:p>
        </w:tc>
        <w:tc>
          <w:tcPr>
            <w:tcW w:w="7378" w:type="dxa"/>
            <w:shd w:val="clear" w:color="auto" w:fill="auto"/>
            <w:hideMark/>
          </w:tcPr>
          <w:p w:rsidR="00B0500E" w:rsidRPr="000D1BF7" w:rsidRDefault="00B0500E" w:rsidP="00B0500E">
            <w:pPr>
              <w:suppressAutoHyphens/>
              <w:rPr>
                <w:lang w:eastAsia="ru-RU"/>
              </w:rPr>
            </w:pPr>
            <w:r w:rsidRPr="000D1BF7">
              <w:rPr>
                <w:lang w:eastAsia="ru-RU"/>
              </w:rPr>
              <w:t xml:space="preserve">поступивших на Счет физического лица сумм по операциям с Банком по купле-продаже иностранной валюты </w:t>
            </w:r>
          </w:p>
        </w:tc>
        <w:tc>
          <w:tcPr>
            <w:tcW w:w="2126" w:type="dxa"/>
            <w:shd w:val="clear" w:color="auto" w:fill="auto"/>
            <w:noWrap/>
            <w:hideMark/>
          </w:tcPr>
          <w:p w:rsidR="00B0500E" w:rsidRPr="000D1BF7" w:rsidRDefault="00B0500E" w:rsidP="00B0500E">
            <w:pPr>
              <w:suppressAutoHyphens/>
              <w:jc w:val="center"/>
              <w:rPr>
                <w:lang w:eastAsia="ru-RU"/>
              </w:rPr>
            </w:pPr>
            <w:r w:rsidRPr="000D1BF7">
              <w:rPr>
                <w:lang w:eastAsia="ru-RU"/>
              </w:rPr>
              <w:t>Бесплатно</w:t>
            </w: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jc w:val="right"/>
              <w:rPr>
                <w:lang w:eastAsia="ru-RU"/>
              </w:rPr>
            </w:pPr>
            <w:r w:rsidRPr="000D1BF7">
              <w:rPr>
                <w:lang w:eastAsia="ru-RU"/>
              </w:rPr>
              <w:t>1.7.5.</w:t>
            </w:r>
          </w:p>
        </w:tc>
        <w:tc>
          <w:tcPr>
            <w:tcW w:w="7378" w:type="dxa"/>
            <w:shd w:val="clear" w:color="auto" w:fill="FFFFFF" w:themeFill="background1"/>
            <w:hideMark/>
          </w:tcPr>
          <w:p w:rsidR="00B0500E" w:rsidRPr="000D1BF7" w:rsidRDefault="00B0500E" w:rsidP="00B0500E">
            <w:pPr>
              <w:suppressAutoHyphens/>
              <w:rPr>
                <w:i/>
                <w:iCs/>
                <w:lang w:eastAsia="ru-RU"/>
              </w:rPr>
            </w:pPr>
            <w:r w:rsidRPr="000D1BF7">
              <w:rPr>
                <w:lang w:eastAsia="ru-RU"/>
              </w:rPr>
              <w:t>поступивших на Счет физического лица в безналичном порядке по предварительной заявке (за искл.п.1.7.1-1.7.4., 1.7.</w:t>
            </w:r>
            <w:r w:rsidRPr="000D1BF7">
              <w:rPr>
                <w:shd w:val="clear" w:color="auto" w:fill="FFFFFF" w:themeFill="background1"/>
                <w:lang w:eastAsia="ru-RU"/>
              </w:rPr>
              <w:t>9-1.7.1</w:t>
            </w:r>
            <w:r w:rsidR="00E2436C">
              <w:rPr>
                <w:shd w:val="clear" w:color="auto" w:fill="FFFFFF" w:themeFill="background1"/>
                <w:lang w:eastAsia="ru-RU"/>
              </w:rPr>
              <w:t>1</w:t>
            </w:r>
            <w:r w:rsidRPr="000D1BF7">
              <w:rPr>
                <w:shd w:val="clear" w:color="auto" w:fill="FFFFFF" w:themeFill="background1"/>
                <w:lang w:eastAsia="ru-RU"/>
              </w:rPr>
              <w:t>. и с</w:t>
            </w:r>
            <w:r w:rsidRPr="000D1BF7">
              <w:rPr>
                <w:lang w:eastAsia="ru-RU"/>
              </w:rPr>
              <w:t xml:space="preserve"> учетом п.1.7.7.)</w:t>
            </w:r>
          </w:p>
          <w:p w:rsidR="00B0500E" w:rsidRPr="000D1BF7" w:rsidRDefault="00B0500E" w:rsidP="00B0500E">
            <w:pPr>
              <w:suppressAutoHyphens/>
              <w:rPr>
                <w:i/>
                <w:iCs/>
                <w:lang w:eastAsia="ru-RU"/>
              </w:rPr>
            </w:pPr>
            <w:r w:rsidRPr="000D1BF7">
              <w:rPr>
                <w:i/>
                <w:iCs/>
                <w:lang w:eastAsia="ru-RU"/>
              </w:rPr>
              <w:t>учитывается общая сумма выдачи в течение одного операционного дня</w:t>
            </w:r>
            <w:r w:rsidRPr="000D1BF7">
              <w:rPr>
                <w:lang w:eastAsia="ru-RU"/>
              </w:rPr>
              <w:t>:</w:t>
            </w:r>
          </w:p>
        </w:tc>
        <w:tc>
          <w:tcPr>
            <w:tcW w:w="2126" w:type="dxa"/>
            <w:shd w:val="clear" w:color="auto" w:fill="auto"/>
            <w:noWrap/>
            <w:hideMark/>
          </w:tcPr>
          <w:p w:rsidR="00B0500E" w:rsidRPr="000D1BF7" w:rsidRDefault="00B0500E" w:rsidP="00B0500E">
            <w:pPr>
              <w:suppressAutoHyphens/>
              <w:jc w:val="center"/>
              <w:rPr>
                <w:lang w:eastAsia="ru-RU"/>
              </w:rPr>
            </w:pP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jc w:val="right"/>
              <w:rPr>
                <w:lang w:eastAsia="ru-RU"/>
              </w:rPr>
            </w:pPr>
            <w:r w:rsidRPr="000D1BF7">
              <w:rPr>
                <w:lang w:eastAsia="ru-RU"/>
              </w:rPr>
              <w:t>1.7.5.1.</w:t>
            </w:r>
          </w:p>
        </w:tc>
        <w:tc>
          <w:tcPr>
            <w:tcW w:w="7378" w:type="dxa"/>
            <w:shd w:val="clear" w:color="auto" w:fill="FFFFFF" w:themeFill="background1"/>
            <w:hideMark/>
          </w:tcPr>
          <w:p w:rsidR="00B0500E" w:rsidRPr="000D1BF7" w:rsidRDefault="00B0500E" w:rsidP="00B0500E">
            <w:pPr>
              <w:suppressAutoHyphens/>
              <w:rPr>
                <w:lang w:eastAsia="ru-RU"/>
              </w:rPr>
            </w:pPr>
            <w:r w:rsidRPr="000D1BF7">
              <w:rPr>
                <w:lang w:eastAsia="ru-RU"/>
              </w:rPr>
              <w:t>до 100 000 руб. (вкл.)</w:t>
            </w:r>
          </w:p>
        </w:tc>
        <w:tc>
          <w:tcPr>
            <w:tcW w:w="2126" w:type="dxa"/>
            <w:shd w:val="clear" w:color="auto" w:fill="auto"/>
            <w:noWrap/>
            <w:hideMark/>
          </w:tcPr>
          <w:p w:rsidR="00B0500E" w:rsidRPr="000D1BF7" w:rsidRDefault="00B0500E" w:rsidP="00B0500E">
            <w:pPr>
              <w:suppressAutoHyphens/>
              <w:jc w:val="center"/>
              <w:rPr>
                <w:lang w:eastAsia="ru-RU"/>
              </w:rPr>
            </w:pPr>
            <w:r w:rsidRPr="000D1BF7">
              <w:rPr>
                <w:lang w:eastAsia="ru-RU"/>
              </w:rPr>
              <w:t>0,5% от суммы</w:t>
            </w:r>
          </w:p>
          <w:p w:rsidR="00B0500E" w:rsidRPr="000D1BF7" w:rsidRDefault="00B0500E" w:rsidP="00B0500E">
            <w:pPr>
              <w:suppressAutoHyphens/>
              <w:jc w:val="center"/>
              <w:rPr>
                <w:lang w:eastAsia="ru-RU"/>
              </w:rPr>
            </w:pPr>
            <w:r w:rsidRPr="000D1BF7">
              <w:rPr>
                <w:lang w:eastAsia="ru-RU"/>
              </w:rPr>
              <w:t>(мин. 20 руб.)</w:t>
            </w: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jc w:val="right"/>
              <w:rPr>
                <w:lang w:eastAsia="ru-RU"/>
              </w:rPr>
            </w:pPr>
            <w:r w:rsidRPr="000D1BF7">
              <w:rPr>
                <w:lang w:eastAsia="ru-RU"/>
              </w:rPr>
              <w:t>1.7.5.2.</w:t>
            </w:r>
          </w:p>
        </w:tc>
        <w:tc>
          <w:tcPr>
            <w:tcW w:w="7378" w:type="dxa"/>
            <w:shd w:val="clear" w:color="auto" w:fill="FFFFFF" w:themeFill="background1"/>
            <w:hideMark/>
          </w:tcPr>
          <w:p w:rsidR="00B0500E" w:rsidRPr="000D1BF7" w:rsidRDefault="00B0500E" w:rsidP="00B0500E">
            <w:pPr>
              <w:suppressAutoHyphens/>
              <w:rPr>
                <w:lang w:eastAsia="ru-RU"/>
              </w:rPr>
            </w:pPr>
            <w:r w:rsidRPr="000D1BF7">
              <w:rPr>
                <w:lang w:eastAsia="ru-RU"/>
              </w:rPr>
              <w:t>свыше 100 000 руб. до 1 000 000 руб. (вкл.)</w:t>
            </w:r>
          </w:p>
        </w:tc>
        <w:tc>
          <w:tcPr>
            <w:tcW w:w="2126" w:type="dxa"/>
            <w:shd w:val="clear" w:color="auto" w:fill="auto"/>
            <w:noWrap/>
            <w:hideMark/>
          </w:tcPr>
          <w:p w:rsidR="00B0500E" w:rsidRPr="000D1BF7" w:rsidRDefault="00B0500E" w:rsidP="00B0500E">
            <w:pPr>
              <w:suppressAutoHyphens/>
              <w:jc w:val="center"/>
              <w:rPr>
                <w:lang w:eastAsia="ru-RU"/>
              </w:rPr>
            </w:pPr>
            <w:r w:rsidRPr="000D1BF7">
              <w:rPr>
                <w:lang w:eastAsia="ru-RU"/>
              </w:rPr>
              <w:t>1% от суммы</w:t>
            </w: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jc w:val="right"/>
              <w:rPr>
                <w:lang w:eastAsia="ru-RU"/>
              </w:rPr>
            </w:pPr>
            <w:r w:rsidRPr="000D1BF7">
              <w:rPr>
                <w:lang w:eastAsia="ru-RU"/>
              </w:rPr>
              <w:t>1.7.5.3.</w:t>
            </w:r>
          </w:p>
        </w:tc>
        <w:tc>
          <w:tcPr>
            <w:tcW w:w="7378" w:type="dxa"/>
            <w:shd w:val="clear" w:color="auto" w:fill="FFFFFF" w:themeFill="background1"/>
            <w:hideMark/>
          </w:tcPr>
          <w:p w:rsidR="00B0500E" w:rsidRPr="000D1BF7" w:rsidRDefault="00B0500E" w:rsidP="00B0500E">
            <w:pPr>
              <w:suppressAutoHyphens/>
              <w:rPr>
                <w:lang w:eastAsia="ru-RU"/>
              </w:rPr>
            </w:pPr>
            <w:r w:rsidRPr="000D1BF7">
              <w:rPr>
                <w:lang w:eastAsia="ru-RU"/>
              </w:rPr>
              <w:t>свыше 1 000 000 руб. до 10 000 000 руб. (вкл.)</w:t>
            </w:r>
          </w:p>
        </w:tc>
        <w:tc>
          <w:tcPr>
            <w:tcW w:w="2126" w:type="dxa"/>
            <w:shd w:val="clear" w:color="auto" w:fill="auto"/>
            <w:noWrap/>
            <w:hideMark/>
          </w:tcPr>
          <w:p w:rsidR="00B0500E" w:rsidRPr="000D1BF7" w:rsidRDefault="00B0500E" w:rsidP="00B0500E">
            <w:pPr>
              <w:suppressAutoHyphens/>
              <w:jc w:val="center"/>
            </w:pPr>
            <w:r w:rsidRPr="000D1BF7">
              <w:rPr>
                <w:lang w:eastAsia="ru-RU"/>
              </w:rPr>
              <w:t>5% от суммы</w:t>
            </w: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jc w:val="right"/>
              <w:rPr>
                <w:lang w:eastAsia="ru-RU"/>
              </w:rPr>
            </w:pPr>
            <w:r w:rsidRPr="000D1BF7">
              <w:rPr>
                <w:lang w:eastAsia="ru-RU"/>
              </w:rPr>
              <w:t>1.7.5.4.</w:t>
            </w:r>
          </w:p>
        </w:tc>
        <w:tc>
          <w:tcPr>
            <w:tcW w:w="7378" w:type="dxa"/>
            <w:shd w:val="clear" w:color="auto" w:fill="FFFFFF" w:themeFill="background1"/>
            <w:hideMark/>
          </w:tcPr>
          <w:p w:rsidR="00B0500E" w:rsidRPr="000D1BF7" w:rsidRDefault="00B0500E" w:rsidP="00B0500E">
            <w:pPr>
              <w:suppressAutoHyphens/>
              <w:rPr>
                <w:lang w:eastAsia="ru-RU"/>
              </w:rPr>
            </w:pPr>
            <w:r w:rsidRPr="000D1BF7">
              <w:rPr>
                <w:lang w:eastAsia="ru-RU"/>
              </w:rPr>
              <w:t xml:space="preserve">свыше 10 000 000 руб. </w:t>
            </w:r>
          </w:p>
        </w:tc>
        <w:tc>
          <w:tcPr>
            <w:tcW w:w="2126" w:type="dxa"/>
            <w:shd w:val="clear" w:color="auto" w:fill="auto"/>
            <w:noWrap/>
            <w:hideMark/>
          </w:tcPr>
          <w:p w:rsidR="00B0500E" w:rsidRPr="000D1BF7" w:rsidRDefault="00B0500E" w:rsidP="00B0500E">
            <w:pPr>
              <w:suppressAutoHyphens/>
              <w:jc w:val="center"/>
            </w:pPr>
            <w:r w:rsidRPr="000D1BF7">
              <w:rPr>
                <w:lang w:eastAsia="ru-RU"/>
              </w:rPr>
              <w:t>7% от суммы</w:t>
            </w: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jc w:val="right"/>
              <w:rPr>
                <w:lang w:eastAsia="ru-RU"/>
              </w:rPr>
            </w:pPr>
            <w:r w:rsidRPr="000D1BF7">
              <w:rPr>
                <w:lang w:eastAsia="ru-RU"/>
              </w:rPr>
              <w:t>1.7.6.</w:t>
            </w:r>
          </w:p>
        </w:tc>
        <w:tc>
          <w:tcPr>
            <w:tcW w:w="7378" w:type="dxa"/>
            <w:shd w:val="clear" w:color="auto" w:fill="FFFFFF" w:themeFill="background1"/>
            <w:hideMark/>
          </w:tcPr>
          <w:p w:rsidR="00B0500E" w:rsidRPr="000D1BF7" w:rsidRDefault="00B0500E" w:rsidP="00B0500E">
            <w:pPr>
              <w:suppressAutoHyphens/>
              <w:jc w:val="both"/>
              <w:rPr>
                <w:lang w:eastAsia="ru-RU"/>
              </w:rPr>
            </w:pPr>
            <w:r w:rsidRPr="000D1BF7">
              <w:rPr>
                <w:lang w:eastAsia="ru-RU"/>
              </w:rPr>
              <w:t>поступивших на Счет физического лица в безналичном порядке без предварительной заявки (за искл.п.1.7.1-1.7.4., 1.7.9-1.7.</w:t>
            </w:r>
            <w:r w:rsidR="00E2436C">
              <w:rPr>
                <w:lang w:eastAsia="ru-RU"/>
              </w:rPr>
              <w:t>11</w:t>
            </w:r>
            <w:r w:rsidRPr="000D1BF7">
              <w:rPr>
                <w:lang w:eastAsia="ru-RU"/>
              </w:rPr>
              <w:t xml:space="preserve">. и с учетом п.1.7.7.) </w:t>
            </w:r>
          </w:p>
          <w:p w:rsidR="00B0500E" w:rsidRPr="000D1BF7" w:rsidRDefault="00B0500E" w:rsidP="00B0500E">
            <w:pPr>
              <w:suppressAutoHyphens/>
              <w:jc w:val="both"/>
              <w:rPr>
                <w:lang w:eastAsia="ru-RU"/>
              </w:rPr>
            </w:pPr>
            <w:r w:rsidRPr="000D1BF7">
              <w:rPr>
                <w:i/>
                <w:iCs/>
                <w:lang w:eastAsia="ru-RU"/>
              </w:rPr>
              <w:t>учитывается общая сумма выдачи в течение одного операционного дня:</w:t>
            </w:r>
          </w:p>
        </w:tc>
        <w:tc>
          <w:tcPr>
            <w:tcW w:w="2126" w:type="dxa"/>
            <w:shd w:val="clear" w:color="auto" w:fill="auto"/>
            <w:noWrap/>
            <w:hideMark/>
          </w:tcPr>
          <w:p w:rsidR="00B0500E" w:rsidRPr="000D1BF7" w:rsidRDefault="00B0500E" w:rsidP="00B0500E">
            <w:pPr>
              <w:suppressAutoHyphens/>
              <w:jc w:val="center"/>
              <w:rPr>
                <w:lang w:eastAsia="ru-RU"/>
              </w:rPr>
            </w:pP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jc w:val="right"/>
              <w:rPr>
                <w:lang w:eastAsia="ru-RU"/>
              </w:rPr>
            </w:pPr>
            <w:r w:rsidRPr="000D1BF7">
              <w:rPr>
                <w:lang w:eastAsia="ru-RU"/>
              </w:rPr>
              <w:t>1.7.6.1.</w:t>
            </w:r>
          </w:p>
        </w:tc>
        <w:tc>
          <w:tcPr>
            <w:tcW w:w="7378" w:type="dxa"/>
            <w:shd w:val="clear" w:color="auto" w:fill="auto"/>
            <w:hideMark/>
          </w:tcPr>
          <w:p w:rsidR="00B0500E" w:rsidRPr="000D1BF7" w:rsidRDefault="00B0500E" w:rsidP="00B0500E">
            <w:pPr>
              <w:suppressAutoHyphens/>
              <w:rPr>
                <w:lang w:eastAsia="ru-RU"/>
              </w:rPr>
            </w:pPr>
            <w:r w:rsidRPr="000D1BF7">
              <w:rPr>
                <w:lang w:eastAsia="ru-RU"/>
              </w:rPr>
              <w:t>до 100 000 руб. (вкл.)</w:t>
            </w:r>
          </w:p>
        </w:tc>
        <w:tc>
          <w:tcPr>
            <w:tcW w:w="2126" w:type="dxa"/>
            <w:shd w:val="clear" w:color="auto" w:fill="auto"/>
            <w:noWrap/>
            <w:hideMark/>
          </w:tcPr>
          <w:p w:rsidR="00B0500E" w:rsidRPr="000D1BF7" w:rsidRDefault="00B0500E" w:rsidP="00B0500E">
            <w:pPr>
              <w:suppressAutoHyphens/>
              <w:jc w:val="center"/>
              <w:rPr>
                <w:lang w:eastAsia="ru-RU"/>
              </w:rPr>
            </w:pPr>
            <w:r w:rsidRPr="000D1BF7">
              <w:rPr>
                <w:lang w:eastAsia="ru-RU"/>
              </w:rPr>
              <w:t>0,5% от суммы</w:t>
            </w:r>
          </w:p>
          <w:p w:rsidR="00B0500E" w:rsidRPr="000D1BF7" w:rsidRDefault="00B0500E" w:rsidP="00B0500E">
            <w:pPr>
              <w:suppressAutoHyphens/>
              <w:jc w:val="center"/>
              <w:rPr>
                <w:lang w:eastAsia="ru-RU"/>
              </w:rPr>
            </w:pPr>
            <w:r w:rsidRPr="000D1BF7">
              <w:rPr>
                <w:lang w:eastAsia="ru-RU"/>
              </w:rPr>
              <w:t>(мин. 20 руб.)</w:t>
            </w: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jc w:val="right"/>
              <w:rPr>
                <w:lang w:eastAsia="ru-RU"/>
              </w:rPr>
            </w:pPr>
            <w:r w:rsidRPr="000D1BF7">
              <w:rPr>
                <w:lang w:eastAsia="ru-RU"/>
              </w:rPr>
              <w:t>1.7.6.2.</w:t>
            </w:r>
          </w:p>
        </w:tc>
        <w:tc>
          <w:tcPr>
            <w:tcW w:w="7378" w:type="dxa"/>
            <w:shd w:val="clear" w:color="auto" w:fill="auto"/>
            <w:hideMark/>
          </w:tcPr>
          <w:p w:rsidR="00B0500E" w:rsidRPr="000D1BF7" w:rsidRDefault="00B0500E" w:rsidP="00B0500E">
            <w:pPr>
              <w:suppressAutoHyphens/>
              <w:rPr>
                <w:lang w:eastAsia="ru-RU"/>
              </w:rPr>
            </w:pPr>
            <w:r w:rsidRPr="000D1BF7">
              <w:rPr>
                <w:lang w:eastAsia="ru-RU"/>
              </w:rPr>
              <w:t>свыше 100 000 руб. до 1 000 000 руб. (вкл.)</w:t>
            </w:r>
          </w:p>
        </w:tc>
        <w:tc>
          <w:tcPr>
            <w:tcW w:w="2126" w:type="dxa"/>
            <w:shd w:val="clear" w:color="auto" w:fill="auto"/>
            <w:noWrap/>
            <w:hideMark/>
          </w:tcPr>
          <w:p w:rsidR="00B0500E" w:rsidRPr="000D1BF7" w:rsidRDefault="00B0500E" w:rsidP="00B0500E">
            <w:pPr>
              <w:suppressAutoHyphens/>
              <w:jc w:val="center"/>
              <w:rPr>
                <w:lang w:eastAsia="ru-RU"/>
              </w:rPr>
            </w:pPr>
            <w:r w:rsidRPr="000D1BF7">
              <w:rPr>
                <w:lang w:eastAsia="ru-RU"/>
              </w:rPr>
              <w:t>1,5% от суммы</w:t>
            </w: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jc w:val="right"/>
              <w:rPr>
                <w:lang w:eastAsia="ru-RU"/>
              </w:rPr>
            </w:pPr>
            <w:r w:rsidRPr="000D1BF7">
              <w:rPr>
                <w:lang w:eastAsia="ru-RU"/>
              </w:rPr>
              <w:t>1.7.6.3.</w:t>
            </w:r>
          </w:p>
        </w:tc>
        <w:tc>
          <w:tcPr>
            <w:tcW w:w="7378" w:type="dxa"/>
            <w:shd w:val="clear" w:color="auto" w:fill="auto"/>
            <w:hideMark/>
          </w:tcPr>
          <w:p w:rsidR="00B0500E" w:rsidRPr="000D1BF7" w:rsidRDefault="00B0500E" w:rsidP="00B0500E">
            <w:pPr>
              <w:suppressAutoHyphens/>
              <w:rPr>
                <w:lang w:eastAsia="ru-RU"/>
              </w:rPr>
            </w:pPr>
            <w:r w:rsidRPr="000D1BF7">
              <w:rPr>
                <w:lang w:eastAsia="ru-RU"/>
              </w:rPr>
              <w:t>свыше 1 000 000 руб. до 10 000 000 руб. (вкл.)</w:t>
            </w:r>
          </w:p>
        </w:tc>
        <w:tc>
          <w:tcPr>
            <w:tcW w:w="2126" w:type="dxa"/>
            <w:shd w:val="clear" w:color="auto" w:fill="auto"/>
            <w:noWrap/>
            <w:hideMark/>
          </w:tcPr>
          <w:p w:rsidR="00B0500E" w:rsidRPr="000D1BF7" w:rsidRDefault="00B0500E" w:rsidP="00B0500E">
            <w:pPr>
              <w:suppressAutoHyphens/>
              <w:jc w:val="center"/>
            </w:pPr>
            <w:r w:rsidRPr="000D1BF7">
              <w:rPr>
                <w:lang w:eastAsia="ru-RU"/>
              </w:rPr>
              <w:t>5,5% от суммы</w:t>
            </w: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jc w:val="right"/>
              <w:rPr>
                <w:lang w:eastAsia="ru-RU"/>
              </w:rPr>
            </w:pPr>
            <w:r w:rsidRPr="000D1BF7">
              <w:rPr>
                <w:lang w:eastAsia="ru-RU"/>
              </w:rPr>
              <w:t>1.7.6.4.</w:t>
            </w:r>
          </w:p>
        </w:tc>
        <w:tc>
          <w:tcPr>
            <w:tcW w:w="7378" w:type="dxa"/>
            <w:shd w:val="clear" w:color="auto" w:fill="auto"/>
            <w:hideMark/>
          </w:tcPr>
          <w:p w:rsidR="00B0500E" w:rsidRPr="000D1BF7" w:rsidRDefault="00B0500E" w:rsidP="00B0500E">
            <w:pPr>
              <w:suppressAutoHyphens/>
              <w:rPr>
                <w:lang w:eastAsia="ru-RU"/>
              </w:rPr>
            </w:pPr>
            <w:r w:rsidRPr="000D1BF7">
              <w:rPr>
                <w:lang w:eastAsia="ru-RU"/>
              </w:rPr>
              <w:t xml:space="preserve">свыше 10 000 000 руб. </w:t>
            </w:r>
          </w:p>
        </w:tc>
        <w:tc>
          <w:tcPr>
            <w:tcW w:w="2126" w:type="dxa"/>
            <w:shd w:val="clear" w:color="auto" w:fill="auto"/>
            <w:noWrap/>
            <w:hideMark/>
          </w:tcPr>
          <w:p w:rsidR="00B0500E" w:rsidRPr="000D1BF7" w:rsidRDefault="00B0500E" w:rsidP="00B0500E">
            <w:pPr>
              <w:suppressAutoHyphens/>
              <w:jc w:val="center"/>
            </w:pPr>
            <w:r w:rsidRPr="000D1BF7">
              <w:rPr>
                <w:lang w:eastAsia="ru-RU"/>
              </w:rPr>
              <w:t>7,5% от суммы</w:t>
            </w: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jc w:val="right"/>
              <w:rPr>
                <w:lang w:eastAsia="ru-RU"/>
              </w:rPr>
            </w:pPr>
            <w:r w:rsidRPr="000D1BF7">
              <w:rPr>
                <w:lang w:eastAsia="ru-RU"/>
              </w:rPr>
              <w:t>1.7.7.</w:t>
            </w:r>
          </w:p>
        </w:tc>
        <w:tc>
          <w:tcPr>
            <w:tcW w:w="7378" w:type="dxa"/>
            <w:shd w:val="clear" w:color="auto" w:fill="auto"/>
            <w:hideMark/>
          </w:tcPr>
          <w:p w:rsidR="00B0500E" w:rsidRPr="000D1BF7" w:rsidRDefault="00B0500E" w:rsidP="00B0500E">
            <w:pPr>
              <w:suppressAutoHyphens/>
              <w:rPr>
                <w:lang w:eastAsia="ru-RU"/>
              </w:rPr>
            </w:pPr>
            <w:r w:rsidRPr="000D1BF7">
              <w:rPr>
                <w:lang w:eastAsia="ru-RU"/>
              </w:rPr>
              <w:t>находящихся на Счете физического лица 30 и более дней</w:t>
            </w:r>
          </w:p>
        </w:tc>
        <w:tc>
          <w:tcPr>
            <w:tcW w:w="2126" w:type="dxa"/>
            <w:shd w:val="clear" w:color="auto" w:fill="auto"/>
            <w:noWrap/>
            <w:hideMark/>
          </w:tcPr>
          <w:p w:rsidR="00B0500E" w:rsidRPr="000D1BF7" w:rsidRDefault="00B0500E" w:rsidP="00B0500E">
            <w:pPr>
              <w:suppressAutoHyphens/>
              <w:jc w:val="center"/>
              <w:rPr>
                <w:lang w:eastAsia="ru-RU"/>
              </w:rPr>
            </w:pPr>
            <w:r w:rsidRPr="000D1BF7">
              <w:rPr>
                <w:lang w:eastAsia="ru-RU"/>
              </w:rPr>
              <w:t>Бесплатно</w:t>
            </w: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jc w:val="right"/>
              <w:rPr>
                <w:lang w:eastAsia="ru-RU"/>
              </w:rPr>
            </w:pPr>
            <w:r w:rsidRPr="000D1BF7">
              <w:rPr>
                <w:lang w:eastAsia="ru-RU"/>
              </w:rPr>
              <w:t>1.7.8.</w:t>
            </w:r>
          </w:p>
        </w:tc>
        <w:tc>
          <w:tcPr>
            <w:tcW w:w="7378" w:type="dxa"/>
            <w:shd w:val="clear" w:color="auto" w:fill="auto"/>
            <w:hideMark/>
          </w:tcPr>
          <w:p w:rsidR="00B0500E" w:rsidRPr="000D1BF7" w:rsidRDefault="00B0500E" w:rsidP="00B0500E">
            <w:pPr>
              <w:suppressAutoHyphens/>
              <w:rPr>
                <w:lang w:eastAsia="ru-RU"/>
              </w:rPr>
            </w:pPr>
            <w:r w:rsidRPr="000D1BF7">
              <w:rPr>
                <w:lang w:eastAsia="ru-RU"/>
              </w:rPr>
              <w:t>внесенных наличными в кассу Банка</w:t>
            </w:r>
          </w:p>
        </w:tc>
        <w:tc>
          <w:tcPr>
            <w:tcW w:w="2126" w:type="dxa"/>
            <w:shd w:val="clear" w:color="auto" w:fill="auto"/>
            <w:noWrap/>
            <w:hideMark/>
          </w:tcPr>
          <w:p w:rsidR="00B0500E" w:rsidRPr="000D1BF7" w:rsidRDefault="00B0500E" w:rsidP="00B0500E">
            <w:pPr>
              <w:suppressAutoHyphens/>
              <w:jc w:val="center"/>
              <w:rPr>
                <w:lang w:eastAsia="ru-RU"/>
              </w:rPr>
            </w:pPr>
            <w:r w:rsidRPr="000D1BF7">
              <w:rPr>
                <w:lang w:eastAsia="ru-RU"/>
              </w:rPr>
              <w:t>Бесплатно</w:t>
            </w: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jc w:val="right"/>
              <w:rPr>
                <w:lang w:eastAsia="ru-RU"/>
              </w:rPr>
            </w:pPr>
            <w:r w:rsidRPr="000D1BF7">
              <w:rPr>
                <w:lang w:eastAsia="ru-RU"/>
              </w:rPr>
              <w:t>1.7.9.</w:t>
            </w:r>
          </w:p>
        </w:tc>
        <w:tc>
          <w:tcPr>
            <w:tcW w:w="7378" w:type="dxa"/>
            <w:shd w:val="clear" w:color="auto" w:fill="auto"/>
          </w:tcPr>
          <w:p w:rsidR="00B0500E" w:rsidRPr="000D1BF7" w:rsidRDefault="00B0500E" w:rsidP="00B0500E">
            <w:pPr>
              <w:suppressAutoHyphens/>
              <w:rPr>
                <w:lang w:eastAsia="ru-RU"/>
              </w:rPr>
            </w:pPr>
            <w:r w:rsidRPr="000D1BF7">
              <w:rPr>
                <w:lang w:eastAsia="ru-RU"/>
              </w:rPr>
              <w:t>поступивших на счет Клиента от страховых компаний, в рамках программ кредитования</w:t>
            </w:r>
          </w:p>
        </w:tc>
        <w:tc>
          <w:tcPr>
            <w:tcW w:w="2126" w:type="dxa"/>
            <w:shd w:val="clear" w:color="auto" w:fill="auto"/>
            <w:noWrap/>
          </w:tcPr>
          <w:p w:rsidR="00B0500E" w:rsidRPr="000D1BF7" w:rsidRDefault="00B0500E" w:rsidP="00B0500E">
            <w:pPr>
              <w:suppressAutoHyphens/>
              <w:jc w:val="center"/>
              <w:rPr>
                <w:lang w:eastAsia="ru-RU"/>
              </w:rPr>
            </w:pPr>
            <w:r w:rsidRPr="000D1BF7">
              <w:rPr>
                <w:lang w:eastAsia="ru-RU"/>
              </w:rPr>
              <w:t>Бесплатно</w:t>
            </w:r>
          </w:p>
        </w:tc>
      </w:tr>
      <w:tr w:rsidR="00B0500E" w:rsidRPr="000D1BF7" w:rsidTr="008416BC">
        <w:trPr>
          <w:trHeight w:val="20"/>
        </w:trPr>
        <w:tc>
          <w:tcPr>
            <w:tcW w:w="986" w:type="dxa"/>
            <w:shd w:val="clear" w:color="auto" w:fill="auto"/>
            <w:noWrap/>
          </w:tcPr>
          <w:p w:rsidR="00B0500E" w:rsidRPr="000D1BF7" w:rsidRDefault="00B0500E" w:rsidP="00B0500E">
            <w:pPr>
              <w:suppressAutoHyphens/>
              <w:jc w:val="right"/>
              <w:rPr>
                <w:lang w:eastAsia="ru-RU"/>
              </w:rPr>
            </w:pPr>
            <w:r w:rsidRPr="000D1BF7">
              <w:rPr>
                <w:lang w:eastAsia="ru-RU"/>
              </w:rPr>
              <w:lastRenderedPageBreak/>
              <w:t>1.7.10.</w:t>
            </w:r>
          </w:p>
        </w:tc>
        <w:tc>
          <w:tcPr>
            <w:tcW w:w="7378" w:type="dxa"/>
            <w:shd w:val="clear" w:color="auto" w:fill="auto"/>
          </w:tcPr>
          <w:p w:rsidR="00B0500E" w:rsidRPr="000D1BF7" w:rsidRDefault="00B0500E" w:rsidP="00747C36">
            <w:pPr>
              <w:suppressAutoHyphens/>
              <w:rPr>
                <w:lang w:eastAsia="ru-RU"/>
              </w:rPr>
            </w:pPr>
            <w:r w:rsidRPr="000D1BF7">
              <w:rPr>
                <w:lang w:eastAsia="ru-RU"/>
              </w:rPr>
              <w:t>поступивших на Счет физического лица в безналичном порядке в качестве дивидендов</w:t>
            </w:r>
            <w:r w:rsidR="007A1BFB">
              <w:rPr>
                <w:rStyle w:val="af7"/>
                <w:lang w:eastAsia="ru-RU"/>
              </w:rPr>
              <w:footnoteReference w:id="16"/>
            </w:r>
          </w:p>
        </w:tc>
        <w:tc>
          <w:tcPr>
            <w:tcW w:w="2126" w:type="dxa"/>
            <w:shd w:val="clear" w:color="auto" w:fill="auto"/>
            <w:noWrap/>
          </w:tcPr>
          <w:p w:rsidR="00B0500E" w:rsidRPr="000D1BF7" w:rsidRDefault="00963609" w:rsidP="00963609">
            <w:pPr>
              <w:suppressAutoHyphens/>
              <w:jc w:val="center"/>
              <w:rPr>
                <w:lang w:eastAsia="ru-RU"/>
              </w:rPr>
            </w:pPr>
            <w:r>
              <w:rPr>
                <w:lang w:eastAsia="ru-RU"/>
              </w:rPr>
              <w:t>1</w:t>
            </w:r>
            <w:r w:rsidR="00B0500E" w:rsidRPr="000D1BF7">
              <w:rPr>
                <w:lang w:eastAsia="ru-RU"/>
              </w:rPr>
              <w:t xml:space="preserve">% от суммы </w:t>
            </w:r>
          </w:p>
        </w:tc>
      </w:tr>
      <w:tr w:rsidR="00B0500E" w:rsidRPr="000D1BF7" w:rsidTr="008416BC">
        <w:trPr>
          <w:trHeight w:val="20"/>
        </w:trPr>
        <w:tc>
          <w:tcPr>
            <w:tcW w:w="986" w:type="dxa"/>
            <w:shd w:val="clear" w:color="auto" w:fill="auto"/>
            <w:noWrap/>
          </w:tcPr>
          <w:p w:rsidR="00B0500E" w:rsidRPr="000D1BF7" w:rsidRDefault="00B0500E" w:rsidP="00B0500E">
            <w:pPr>
              <w:suppressAutoHyphens/>
              <w:jc w:val="right"/>
              <w:rPr>
                <w:lang w:eastAsia="ru-RU"/>
              </w:rPr>
            </w:pPr>
            <w:r w:rsidRPr="000D1BF7">
              <w:rPr>
                <w:lang w:eastAsia="ru-RU"/>
              </w:rPr>
              <w:t>1.7.11.</w:t>
            </w:r>
          </w:p>
        </w:tc>
        <w:tc>
          <w:tcPr>
            <w:tcW w:w="7378" w:type="dxa"/>
            <w:shd w:val="clear" w:color="auto" w:fill="auto"/>
          </w:tcPr>
          <w:p w:rsidR="00B0500E" w:rsidRPr="000D1BF7" w:rsidRDefault="00B0500E" w:rsidP="00B0500E">
            <w:pPr>
              <w:suppressAutoHyphens/>
              <w:rPr>
                <w:lang w:eastAsia="ru-RU"/>
              </w:rPr>
            </w:pPr>
            <w:r w:rsidRPr="000D1BF7">
              <w:rPr>
                <w:lang w:eastAsia="ru-RU"/>
              </w:rPr>
              <w:t>поступивших на Счет физического лица в безналичном порядке от физических лиц – Заёмщиков Банка в оплату стоимости движимого имущества, приобретаемого заёмщиком с использованием кредитных средств в рамках программы кредитования «Отсрочка»</w:t>
            </w:r>
          </w:p>
        </w:tc>
        <w:tc>
          <w:tcPr>
            <w:tcW w:w="2126" w:type="dxa"/>
            <w:shd w:val="clear" w:color="auto" w:fill="auto"/>
            <w:noWrap/>
          </w:tcPr>
          <w:p w:rsidR="00B0500E" w:rsidRPr="000D1BF7" w:rsidRDefault="00B0500E" w:rsidP="00B0500E">
            <w:pPr>
              <w:suppressAutoHyphens/>
              <w:jc w:val="center"/>
              <w:rPr>
                <w:lang w:eastAsia="ru-RU"/>
              </w:rPr>
            </w:pPr>
            <w:r w:rsidRPr="000D1BF7">
              <w:rPr>
                <w:lang w:eastAsia="ru-RU"/>
              </w:rPr>
              <w:t>Бесплатно</w:t>
            </w:r>
          </w:p>
        </w:tc>
      </w:tr>
      <w:tr w:rsidR="00B0500E" w:rsidRPr="000D1BF7" w:rsidTr="008416BC">
        <w:trPr>
          <w:trHeight w:val="20"/>
        </w:trPr>
        <w:tc>
          <w:tcPr>
            <w:tcW w:w="986" w:type="dxa"/>
            <w:shd w:val="clear" w:color="auto" w:fill="auto"/>
            <w:noWrap/>
          </w:tcPr>
          <w:p w:rsidR="00B0500E" w:rsidRPr="000D1BF7" w:rsidRDefault="00B0500E" w:rsidP="00B0500E">
            <w:pPr>
              <w:suppressAutoHyphens/>
              <w:rPr>
                <w:b/>
                <w:lang w:eastAsia="ru-RU"/>
              </w:rPr>
            </w:pPr>
            <w:r w:rsidRPr="000D1BF7">
              <w:rPr>
                <w:b/>
                <w:lang w:eastAsia="ru-RU"/>
              </w:rPr>
              <w:t>1.8.</w:t>
            </w:r>
          </w:p>
        </w:tc>
        <w:tc>
          <w:tcPr>
            <w:tcW w:w="7378" w:type="dxa"/>
            <w:shd w:val="clear" w:color="auto" w:fill="auto"/>
          </w:tcPr>
          <w:p w:rsidR="00B0500E" w:rsidRPr="000D1BF7" w:rsidRDefault="00B0500E" w:rsidP="00B0500E">
            <w:pPr>
              <w:suppressAutoHyphens/>
              <w:rPr>
                <w:lang w:eastAsia="ru-RU"/>
              </w:rPr>
            </w:pPr>
            <w:r w:rsidRPr="000D1BF7">
              <w:rPr>
                <w:lang w:eastAsia="ru-RU"/>
              </w:rPr>
              <w:t xml:space="preserve">Заказ </w:t>
            </w:r>
            <w:proofErr w:type="spellStart"/>
            <w:r w:rsidRPr="000D1BF7">
              <w:rPr>
                <w:lang w:eastAsia="ru-RU"/>
              </w:rPr>
              <w:t>купюрности</w:t>
            </w:r>
            <w:proofErr w:type="spellEnd"/>
            <w:r w:rsidRPr="000D1BF7">
              <w:rPr>
                <w:lang w:eastAsia="ru-RU"/>
              </w:rPr>
              <w:t xml:space="preserve"> при выдаче наличных денежных средств</w:t>
            </w:r>
          </w:p>
        </w:tc>
        <w:tc>
          <w:tcPr>
            <w:tcW w:w="2126" w:type="dxa"/>
            <w:shd w:val="clear" w:color="auto" w:fill="auto"/>
            <w:noWrap/>
          </w:tcPr>
          <w:p w:rsidR="00B0500E" w:rsidRPr="000D1BF7" w:rsidRDefault="00B0500E" w:rsidP="00B0500E">
            <w:pPr>
              <w:suppressAutoHyphens/>
              <w:jc w:val="center"/>
              <w:rPr>
                <w:lang w:eastAsia="ru-RU"/>
              </w:rPr>
            </w:pPr>
            <w:r w:rsidRPr="000D1BF7">
              <w:rPr>
                <w:lang w:eastAsia="ru-RU"/>
              </w:rPr>
              <w:t>0,3% от суммы</w:t>
            </w:r>
          </w:p>
          <w:p w:rsidR="00B0500E" w:rsidRPr="000D1BF7" w:rsidRDefault="00B0500E" w:rsidP="00B0500E">
            <w:pPr>
              <w:suppressAutoHyphens/>
              <w:jc w:val="center"/>
              <w:rPr>
                <w:lang w:eastAsia="ru-RU"/>
              </w:rPr>
            </w:pPr>
            <w:r w:rsidRPr="000D1BF7">
              <w:rPr>
                <w:lang w:eastAsia="ru-RU"/>
              </w:rPr>
              <w:t>(мин. 50 руб.)</w:t>
            </w:r>
          </w:p>
        </w:tc>
      </w:tr>
      <w:tr w:rsidR="00B0500E" w:rsidRPr="000D1BF7" w:rsidTr="008416BC">
        <w:trPr>
          <w:trHeight w:val="20"/>
        </w:trPr>
        <w:tc>
          <w:tcPr>
            <w:tcW w:w="10490" w:type="dxa"/>
            <w:gridSpan w:val="3"/>
            <w:shd w:val="clear" w:color="000000" w:fill="D9D9D9"/>
            <w:noWrap/>
            <w:hideMark/>
          </w:tcPr>
          <w:p w:rsidR="00B0500E" w:rsidRPr="000D1BF7" w:rsidRDefault="00B0500E" w:rsidP="00B0500E">
            <w:pPr>
              <w:suppressAutoHyphens/>
              <w:jc w:val="center"/>
              <w:rPr>
                <w:b/>
                <w:bCs/>
                <w:lang w:eastAsia="ru-RU"/>
              </w:rPr>
            </w:pPr>
            <w:r w:rsidRPr="000D1BF7">
              <w:rPr>
                <w:b/>
                <w:bCs/>
                <w:lang w:eastAsia="ru-RU"/>
              </w:rPr>
              <w:t>2.Операции по Счетам физических лиц в иностранной валюте</w:t>
            </w:r>
          </w:p>
        </w:tc>
      </w:tr>
      <w:tr w:rsidR="00B0500E" w:rsidRPr="000D1BF7" w:rsidTr="008416BC">
        <w:trPr>
          <w:trHeight w:val="20"/>
        </w:trPr>
        <w:tc>
          <w:tcPr>
            <w:tcW w:w="986" w:type="dxa"/>
            <w:shd w:val="clear" w:color="auto" w:fill="auto"/>
            <w:noWrap/>
            <w:hideMark/>
          </w:tcPr>
          <w:p w:rsidR="00B0500E" w:rsidRPr="000D1BF7" w:rsidRDefault="00B0500E" w:rsidP="00B0500E">
            <w:pPr>
              <w:suppressAutoHyphens/>
              <w:rPr>
                <w:b/>
                <w:bCs/>
                <w:lang w:eastAsia="ru-RU"/>
              </w:rPr>
            </w:pPr>
            <w:r w:rsidRPr="000D1BF7">
              <w:rPr>
                <w:b/>
                <w:bCs/>
                <w:lang w:eastAsia="ru-RU"/>
              </w:rPr>
              <w:t>2.1.</w:t>
            </w:r>
          </w:p>
        </w:tc>
        <w:tc>
          <w:tcPr>
            <w:tcW w:w="7378" w:type="dxa"/>
            <w:shd w:val="clear" w:color="auto" w:fill="auto"/>
            <w:hideMark/>
          </w:tcPr>
          <w:p w:rsidR="00B0500E" w:rsidRPr="000D1BF7" w:rsidRDefault="00B0500E" w:rsidP="00B0500E">
            <w:pPr>
              <w:suppressAutoHyphens/>
              <w:jc w:val="both"/>
              <w:rPr>
                <w:lang w:eastAsia="ru-RU"/>
              </w:rPr>
            </w:pPr>
            <w:r w:rsidRPr="000D1BF7">
              <w:rPr>
                <w:lang w:eastAsia="ru-RU"/>
              </w:rPr>
              <w:t>Открытие/закрытие Счета физического лица</w:t>
            </w:r>
          </w:p>
        </w:tc>
        <w:tc>
          <w:tcPr>
            <w:tcW w:w="2126" w:type="dxa"/>
            <w:shd w:val="clear" w:color="auto" w:fill="auto"/>
            <w:noWrap/>
            <w:hideMark/>
          </w:tcPr>
          <w:p w:rsidR="00B0500E" w:rsidRPr="000D1BF7" w:rsidRDefault="00B0500E" w:rsidP="00B0500E">
            <w:pPr>
              <w:suppressAutoHyphens/>
              <w:jc w:val="center"/>
              <w:rPr>
                <w:lang w:eastAsia="ru-RU"/>
              </w:rPr>
            </w:pPr>
            <w:r w:rsidRPr="000D1BF7">
              <w:rPr>
                <w:lang w:eastAsia="ru-RU"/>
              </w:rPr>
              <w:t>Бесплатно</w:t>
            </w:r>
          </w:p>
        </w:tc>
      </w:tr>
      <w:tr w:rsidR="008416BC" w:rsidRPr="000D1BF7" w:rsidTr="008416BC">
        <w:trPr>
          <w:trHeight w:val="20"/>
        </w:trPr>
        <w:tc>
          <w:tcPr>
            <w:tcW w:w="986" w:type="dxa"/>
            <w:shd w:val="clear" w:color="auto" w:fill="auto"/>
            <w:noWrap/>
          </w:tcPr>
          <w:p w:rsidR="008416BC" w:rsidRPr="000D1BF7" w:rsidRDefault="008416BC" w:rsidP="008416BC">
            <w:pPr>
              <w:suppressAutoHyphens/>
              <w:rPr>
                <w:b/>
                <w:bCs/>
                <w:lang w:eastAsia="ru-RU"/>
              </w:rPr>
            </w:pPr>
            <w:r>
              <w:rPr>
                <w:b/>
                <w:bCs/>
                <w:lang w:eastAsia="ru-RU"/>
              </w:rPr>
              <w:t>2.2</w:t>
            </w:r>
          </w:p>
        </w:tc>
        <w:tc>
          <w:tcPr>
            <w:tcW w:w="7378" w:type="dxa"/>
            <w:shd w:val="clear" w:color="auto" w:fill="auto"/>
          </w:tcPr>
          <w:p w:rsidR="008416BC" w:rsidRPr="004D1A6B" w:rsidRDefault="008416BC" w:rsidP="00AD560C">
            <w:pPr>
              <w:suppressAutoHyphens/>
              <w:jc w:val="both"/>
              <w:rPr>
                <w:lang w:eastAsia="ru-RU"/>
              </w:rPr>
            </w:pPr>
            <w:r w:rsidRPr="004D1A6B">
              <w:rPr>
                <w:lang w:eastAsia="ru-RU"/>
              </w:rPr>
              <w:t>Ведение текущего счета при отсутствии операций в</w:t>
            </w:r>
            <w:r>
              <w:rPr>
                <w:lang w:eastAsia="ru-RU"/>
              </w:rPr>
              <w:t xml:space="preserve"> течени</w:t>
            </w:r>
            <w:r w:rsidR="00AD560C">
              <w:rPr>
                <w:lang w:eastAsia="ru-RU"/>
              </w:rPr>
              <w:t>е</w:t>
            </w:r>
            <w:r>
              <w:rPr>
                <w:lang w:eastAsia="ru-RU"/>
              </w:rPr>
              <w:t xml:space="preserve"> 365 дней и наличии</w:t>
            </w:r>
            <w:r w:rsidRPr="004D1A6B">
              <w:rPr>
                <w:lang w:eastAsia="ru-RU"/>
              </w:rPr>
              <w:t xml:space="preserve"> остатка по счету менее 50 000 рублей*</w:t>
            </w:r>
            <w:r>
              <w:rPr>
                <w:lang w:eastAsia="ru-RU"/>
              </w:rPr>
              <w:t xml:space="preserve"> (эквивалент в иностранной валюте)</w:t>
            </w:r>
          </w:p>
        </w:tc>
        <w:tc>
          <w:tcPr>
            <w:tcW w:w="2126" w:type="dxa"/>
            <w:shd w:val="clear" w:color="auto" w:fill="auto"/>
            <w:noWrap/>
          </w:tcPr>
          <w:p w:rsidR="008416BC" w:rsidRPr="00962654" w:rsidRDefault="008416BC" w:rsidP="008416BC">
            <w:pPr>
              <w:suppressAutoHyphens/>
              <w:jc w:val="center"/>
              <w:rPr>
                <w:lang w:eastAsia="ru-RU"/>
              </w:rPr>
            </w:pPr>
            <w:r w:rsidRPr="00962654">
              <w:rPr>
                <w:lang w:eastAsia="ru-RU"/>
              </w:rPr>
              <w:t xml:space="preserve">В размере остатка на счете, но не более </w:t>
            </w:r>
          </w:p>
          <w:p w:rsidR="008416BC" w:rsidRPr="00962654" w:rsidRDefault="008416BC" w:rsidP="008416BC">
            <w:pPr>
              <w:suppressAutoHyphens/>
              <w:jc w:val="center"/>
              <w:rPr>
                <w:lang w:eastAsia="ru-RU"/>
              </w:rPr>
            </w:pPr>
            <w:r w:rsidRPr="00962654">
              <w:rPr>
                <w:lang w:eastAsia="ru-RU"/>
              </w:rPr>
              <w:t>500  руб.</w:t>
            </w:r>
            <w:r>
              <w:rPr>
                <w:lang w:eastAsia="ru-RU"/>
              </w:rPr>
              <w:t xml:space="preserve"> (эквивалент в иностранной валюте)</w:t>
            </w:r>
          </w:p>
        </w:tc>
      </w:tr>
      <w:tr w:rsidR="008416BC" w:rsidRPr="000D1BF7" w:rsidTr="008416BC">
        <w:trPr>
          <w:trHeight w:val="20"/>
        </w:trPr>
        <w:tc>
          <w:tcPr>
            <w:tcW w:w="986" w:type="dxa"/>
            <w:shd w:val="clear" w:color="auto" w:fill="auto"/>
            <w:noWrap/>
            <w:hideMark/>
          </w:tcPr>
          <w:p w:rsidR="008416BC" w:rsidRPr="000D1BF7" w:rsidRDefault="008416BC" w:rsidP="008416BC">
            <w:pPr>
              <w:suppressAutoHyphens/>
              <w:rPr>
                <w:b/>
                <w:bCs/>
                <w:lang w:eastAsia="ru-RU"/>
              </w:rPr>
            </w:pPr>
            <w:r w:rsidRPr="000D1BF7">
              <w:rPr>
                <w:b/>
                <w:bCs/>
                <w:lang w:eastAsia="ru-RU"/>
              </w:rPr>
              <w:t>2.</w:t>
            </w:r>
            <w:r>
              <w:rPr>
                <w:b/>
                <w:bCs/>
                <w:lang w:eastAsia="ru-RU"/>
              </w:rPr>
              <w:t>3</w:t>
            </w:r>
            <w:r w:rsidRPr="000D1BF7">
              <w:rPr>
                <w:b/>
                <w:bCs/>
                <w:lang w:eastAsia="ru-RU"/>
              </w:rPr>
              <w:t>.</w:t>
            </w:r>
          </w:p>
        </w:tc>
        <w:tc>
          <w:tcPr>
            <w:tcW w:w="7378" w:type="dxa"/>
            <w:shd w:val="clear" w:color="auto" w:fill="auto"/>
            <w:hideMark/>
          </w:tcPr>
          <w:p w:rsidR="008416BC" w:rsidRPr="000D1BF7" w:rsidRDefault="008416BC" w:rsidP="008416BC">
            <w:pPr>
              <w:suppressAutoHyphens/>
              <w:jc w:val="both"/>
              <w:rPr>
                <w:lang w:eastAsia="ru-RU"/>
              </w:rPr>
            </w:pPr>
            <w:r w:rsidRPr="000D1BF7">
              <w:rPr>
                <w:lang w:eastAsia="ru-RU"/>
              </w:rPr>
              <w:t xml:space="preserve">Начисление процентов на остаток денежных средств, находящихся на текущем счете </w:t>
            </w:r>
          </w:p>
        </w:tc>
        <w:tc>
          <w:tcPr>
            <w:tcW w:w="2126" w:type="dxa"/>
            <w:shd w:val="clear" w:color="auto" w:fill="auto"/>
            <w:noWrap/>
            <w:hideMark/>
          </w:tcPr>
          <w:p w:rsidR="008416BC" w:rsidRPr="000D1BF7" w:rsidRDefault="008416BC" w:rsidP="008416BC">
            <w:pPr>
              <w:suppressAutoHyphens/>
              <w:jc w:val="center"/>
              <w:rPr>
                <w:lang w:eastAsia="ru-RU"/>
              </w:rPr>
            </w:pPr>
            <w:r w:rsidRPr="000D1BF7">
              <w:rPr>
                <w:lang w:eastAsia="ru-RU"/>
              </w:rPr>
              <w:t>Не начисляются</w:t>
            </w:r>
          </w:p>
        </w:tc>
      </w:tr>
      <w:tr w:rsidR="008416BC" w:rsidRPr="000D1BF7" w:rsidTr="008416BC">
        <w:trPr>
          <w:trHeight w:val="20"/>
        </w:trPr>
        <w:tc>
          <w:tcPr>
            <w:tcW w:w="986" w:type="dxa"/>
            <w:shd w:val="clear" w:color="auto" w:fill="auto"/>
            <w:noWrap/>
            <w:hideMark/>
          </w:tcPr>
          <w:p w:rsidR="008416BC" w:rsidRPr="000D1BF7" w:rsidRDefault="008416BC" w:rsidP="008416BC">
            <w:pPr>
              <w:suppressAutoHyphens/>
              <w:rPr>
                <w:b/>
                <w:bCs/>
                <w:lang w:eastAsia="ru-RU"/>
              </w:rPr>
            </w:pPr>
            <w:r w:rsidRPr="000D1BF7">
              <w:rPr>
                <w:b/>
                <w:bCs/>
                <w:lang w:eastAsia="ru-RU"/>
              </w:rPr>
              <w:t>2.</w:t>
            </w:r>
            <w:r>
              <w:rPr>
                <w:b/>
                <w:bCs/>
                <w:lang w:eastAsia="ru-RU"/>
              </w:rPr>
              <w:t>4</w:t>
            </w:r>
            <w:r w:rsidRPr="000D1BF7">
              <w:rPr>
                <w:b/>
                <w:bCs/>
                <w:lang w:eastAsia="ru-RU"/>
              </w:rPr>
              <w:t>.</w:t>
            </w:r>
          </w:p>
        </w:tc>
        <w:tc>
          <w:tcPr>
            <w:tcW w:w="7378" w:type="dxa"/>
            <w:shd w:val="clear" w:color="auto" w:fill="auto"/>
            <w:hideMark/>
          </w:tcPr>
          <w:p w:rsidR="008416BC" w:rsidRPr="000D1BF7" w:rsidRDefault="00CD72AD" w:rsidP="008416BC">
            <w:pPr>
              <w:suppressAutoHyphens/>
              <w:jc w:val="both"/>
              <w:rPr>
                <w:lang w:eastAsia="ru-RU"/>
              </w:rPr>
            </w:pPr>
            <w:r w:rsidRPr="00302F8E">
              <w:rPr>
                <w:lang w:eastAsia="ru-RU"/>
              </w:rPr>
              <w:t>Зачисление денежных средств на Счет физического лица</w:t>
            </w:r>
            <w:r>
              <w:rPr>
                <w:lang w:eastAsia="ru-RU"/>
              </w:rPr>
              <w:t xml:space="preserve"> (за исключением п. 2.4.1.)</w:t>
            </w:r>
          </w:p>
        </w:tc>
        <w:tc>
          <w:tcPr>
            <w:tcW w:w="2126" w:type="dxa"/>
            <w:shd w:val="clear" w:color="auto" w:fill="auto"/>
            <w:noWrap/>
            <w:hideMark/>
          </w:tcPr>
          <w:p w:rsidR="008416BC" w:rsidRPr="000D1BF7" w:rsidRDefault="008416BC" w:rsidP="008416BC">
            <w:pPr>
              <w:suppressAutoHyphens/>
              <w:jc w:val="center"/>
              <w:rPr>
                <w:lang w:eastAsia="ru-RU"/>
              </w:rPr>
            </w:pPr>
            <w:r w:rsidRPr="000D1BF7">
              <w:rPr>
                <w:lang w:eastAsia="ru-RU"/>
              </w:rPr>
              <w:t>Бесплатно</w:t>
            </w:r>
          </w:p>
        </w:tc>
      </w:tr>
      <w:tr w:rsidR="00CD72AD" w:rsidRPr="000D1BF7" w:rsidTr="008416BC">
        <w:trPr>
          <w:trHeight w:val="20"/>
        </w:trPr>
        <w:tc>
          <w:tcPr>
            <w:tcW w:w="986" w:type="dxa"/>
            <w:shd w:val="clear" w:color="auto" w:fill="auto"/>
            <w:noWrap/>
          </w:tcPr>
          <w:p w:rsidR="00CD72AD" w:rsidRPr="000D1BF7" w:rsidRDefault="00CD72AD" w:rsidP="00CD72AD">
            <w:pPr>
              <w:suppressAutoHyphens/>
              <w:rPr>
                <w:b/>
                <w:bCs/>
                <w:lang w:eastAsia="ru-RU"/>
              </w:rPr>
            </w:pPr>
            <w:r w:rsidRPr="00E37F28">
              <w:rPr>
                <w:lang w:eastAsia="ru-RU"/>
              </w:rPr>
              <w:t>2.4.1.</w:t>
            </w:r>
          </w:p>
        </w:tc>
        <w:tc>
          <w:tcPr>
            <w:tcW w:w="7378" w:type="dxa"/>
            <w:shd w:val="clear" w:color="auto" w:fill="auto"/>
          </w:tcPr>
          <w:p w:rsidR="00CD72AD" w:rsidRPr="00302F8E" w:rsidRDefault="00671483" w:rsidP="00CD72AD">
            <w:pPr>
              <w:suppressAutoHyphens/>
              <w:rPr>
                <w:lang w:eastAsia="ru-RU"/>
              </w:rPr>
            </w:pPr>
            <w:r w:rsidRPr="00302F8E">
              <w:rPr>
                <w:lang w:eastAsia="ru-RU"/>
              </w:rPr>
              <w:t>Зачисление денежных средств на Счет физического лица</w:t>
            </w:r>
            <w:r>
              <w:rPr>
                <w:lang w:eastAsia="ru-RU"/>
              </w:rPr>
              <w:t xml:space="preserve"> в турецких лирах </w:t>
            </w:r>
            <w:r w:rsidRPr="00E37F28">
              <w:rPr>
                <w:lang w:eastAsia="ru-RU"/>
              </w:rPr>
              <w:t>через корреспондентский счет в</w:t>
            </w:r>
            <w:r>
              <w:rPr>
                <w:lang w:eastAsia="ru-RU"/>
              </w:rPr>
              <w:t xml:space="preserve"> AKTIF YATIRIM BANKASI A.S</w:t>
            </w:r>
          </w:p>
        </w:tc>
        <w:tc>
          <w:tcPr>
            <w:tcW w:w="2126" w:type="dxa"/>
            <w:shd w:val="clear" w:color="auto" w:fill="auto"/>
            <w:noWrap/>
          </w:tcPr>
          <w:p w:rsidR="00CD72AD" w:rsidRPr="000D1BF7" w:rsidRDefault="00CD72AD" w:rsidP="00CD72AD">
            <w:pPr>
              <w:suppressAutoHyphens/>
              <w:jc w:val="center"/>
              <w:rPr>
                <w:lang w:eastAsia="ru-RU"/>
              </w:rPr>
            </w:pPr>
            <w:r>
              <w:rPr>
                <w:lang w:eastAsia="ru-RU"/>
              </w:rPr>
              <w:t>0,7% от суммы</w:t>
            </w:r>
          </w:p>
        </w:tc>
      </w:tr>
      <w:tr w:rsidR="00CD72AD" w:rsidRPr="000D1BF7" w:rsidTr="008416BC">
        <w:trPr>
          <w:trHeight w:val="20"/>
        </w:trPr>
        <w:tc>
          <w:tcPr>
            <w:tcW w:w="986" w:type="dxa"/>
            <w:shd w:val="clear" w:color="auto" w:fill="auto"/>
            <w:noWrap/>
            <w:hideMark/>
          </w:tcPr>
          <w:p w:rsidR="00CD72AD" w:rsidRPr="000D1BF7" w:rsidRDefault="00CD72AD" w:rsidP="00CD72AD">
            <w:pPr>
              <w:suppressAutoHyphens/>
              <w:rPr>
                <w:b/>
                <w:bCs/>
                <w:lang w:eastAsia="ru-RU"/>
              </w:rPr>
            </w:pPr>
            <w:r w:rsidRPr="000D1BF7">
              <w:rPr>
                <w:b/>
                <w:bCs/>
                <w:lang w:eastAsia="ru-RU"/>
              </w:rPr>
              <w:t>2.</w:t>
            </w:r>
            <w:r>
              <w:rPr>
                <w:b/>
                <w:bCs/>
                <w:lang w:eastAsia="ru-RU"/>
              </w:rPr>
              <w:t>5</w:t>
            </w:r>
            <w:r w:rsidRPr="000D1BF7">
              <w:rPr>
                <w:b/>
                <w:bCs/>
                <w:lang w:eastAsia="ru-RU"/>
              </w:rPr>
              <w:t>.</w:t>
            </w:r>
          </w:p>
        </w:tc>
        <w:tc>
          <w:tcPr>
            <w:tcW w:w="7378" w:type="dxa"/>
            <w:shd w:val="clear" w:color="auto" w:fill="auto"/>
            <w:hideMark/>
          </w:tcPr>
          <w:p w:rsidR="00CD72AD" w:rsidRPr="000D1BF7" w:rsidRDefault="00CD72AD" w:rsidP="00CD72AD">
            <w:pPr>
              <w:suppressAutoHyphens/>
              <w:jc w:val="both"/>
              <w:rPr>
                <w:b/>
                <w:bCs/>
                <w:lang w:eastAsia="ru-RU"/>
              </w:rPr>
            </w:pPr>
            <w:r w:rsidRPr="000D1BF7">
              <w:rPr>
                <w:b/>
                <w:bCs/>
                <w:lang w:eastAsia="ru-RU"/>
              </w:rPr>
              <w:t>Перевод денежных средств внутри Банка:</w:t>
            </w:r>
          </w:p>
        </w:tc>
        <w:tc>
          <w:tcPr>
            <w:tcW w:w="2126" w:type="dxa"/>
            <w:shd w:val="clear" w:color="auto" w:fill="auto"/>
            <w:noWrap/>
            <w:hideMark/>
          </w:tcPr>
          <w:p w:rsidR="00CD72AD" w:rsidRPr="000D1BF7" w:rsidRDefault="00CD72AD" w:rsidP="00CD72AD">
            <w:pPr>
              <w:suppressAutoHyphens/>
              <w:jc w:val="center"/>
              <w:rPr>
                <w:lang w:eastAsia="ru-RU"/>
              </w:rPr>
            </w:pPr>
          </w:p>
        </w:tc>
      </w:tr>
      <w:tr w:rsidR="00CD72AD" w:rsidRPr="000D1BF7" w:rsidTr="008416BC">
        <w:trPr>
          <w:trHeight w:val="20"/>
        </w:trPr>
        <w:tc>
          <w:tcPr>
            <w:tcW w:w="986" w:type="dxa"/>
            <w:shd w:val="clear" w:color="auto" w:fill="auto"/>
            <w:noWrap/>
            <w:hideMark/>
          </w:tcPr>
          <w:p w:rsidR="00CD72AD" w:rsidRPr="000D1BF7" w:rsidRDefault="00CD72AD" w:rsidP="00CD72AD">
            <w:pPr>
              <w:suppressAutoHyphens/>
              <w:jc w:val="right"/>
              <w:rPr>
                <w:lang w:eastAsia="ru-RU"/>
              </w:rPr>
            </w:pPr>
            <w:r>
              <w:rPr>
                <w:lang w:eastAsia="ru-RU"/>
              </w:rPr>
              <w:t>2.5</w:t>
            </w:r>
            <w:r w:rsidRPr="000D1BF7">
              <w:rPr>
                <w:lang w:eastAsia="ru-RU"/>
              </w:rPr>
              <w:t>.1.</w:t>
            </w:r>
          </w:p>
        </w:tc>
        <w:tc>
          <w:tcPr>
            <w:tcW w:w="7378" w:type="dxa"/>
            <w:shd w:val="clear" w:color="auto" w:fill="auto"/>
            <w:hideMark/>
          </w:tcPr>
          <w:p w:rsidR="00CD72AD" w:rsidRPr="000D1BF7" w:rsidRDefault="00CD72AD" w:rsidP="00CD72AD">
            <w:pPr>
              <w:suppressAutoHyphens/>
              <w:jc w:val="both"/>
              <w:rPr>
                <w:lang w:eastAsia="ru-RU"/>
              </w:rPr>
            </w:pPr>
            <w:r w:rsidRPr="000D1BF7">
              <w:rPr>
                <w:lang w:eastAsia="ru-RU"/>
              </w:rPr>
              <w:t>на Счет физического лица</w:t>
            </w:r>
          </w:p>
        </w:tc>
        <w:tc>
          <w:tcPr>
            <w:tcW w:w="2126" w:type="dxa"/>
            <w:shd w:val="clear" w:color="auto" w:fill="auto"/>
            <w:noWrap/>
            <w:hideMark/>
          </w:tcPr>
          <w:p w:rsidR="00CD72AD" w:rsidRPr="000D1BF7" w:rsidRDefault="00CD72AD" w:rsidP="00CD72AD">
            <w:pPr>
              <w:suppressAutoHyphens/>
              <w:jc w:val="center"/>
              <w:rPr>
                <w:lang w:eastAsia="ru-RU"/>
              </w:rPr>
            </w:pPr>
            <w:r w:rsidRPr="000D1BF7">
              <w:rPr>
                <w:lang w:eastAsia="ru-RU"/>
              </w:rPr>
              <w:t>Бесплатно</w:t>
            </w:r>
          </w:p>
        </w:tc>
      </w:tr>
      <w:tr w:rsidR="00CD72AD" w:rsidRPr="000D1BF7" w:rsidTr="008416BC">
        <w:trPr>
          <w:trHeight w:val="20"/>
        </w:trPr>
        <w:tc>
          <w:tcPr>
            <w:tcW w:w="986" w:type="dxa"/>
            <w:shd w:val="clear" w:color="auto" w:fill="auto"/>
            <w:noWrap/>
          </w:tcPr>
          <w:p w:rsidR="00CD72AD" w:rsidRPr="000D1BF7" w:rsidRDefault="00CD72AD" w:rsidP="00CD72AD">
            <w:pPr>
              <w:suppressAutoHyphens/>
              <w:jc w:val="right"/>
              <w:rPr>
                <w:lang w:eastAsia="ru-RU"/>
              </w:rPr>
            </w:pPr>
            <w:r>
              <w:rPr>
                <w:lang w:eastAsia="ru-RU"/>
              </w:rPr>
              <w:t>2.5</w:t>
            </w:r>
            <w:r w:rsidRPr="000D1BF7">
              <w:rPr>
                <w:lang w:eastAsia="ru-RU"/>
              </w:rPr>
              <w:t>.2.</w:t>
            </w:r>
          </w:p>
        </w:tc>
        <w:tc>
          <w:tcPr>
            <w:tcW w:w="7378" w:type="dxa"/>
            <w:shd w:val="clear" w:color="auto" w:fill="auto"/>
          </w:tcPr>
          <w:p w:rsidR="00CD72AD" w:rsidRPr="000D1BF7" w:rsidRDefault="00CD72AD" w:rsidP="00CD72AD">
            <w:pPr>
              <w:suppressAutoHyphens/>
              <w:jc w:val="both"/>
              <w:rPr>
                <w:lang w:eastAsia="ru-RU"/>
              </w:rPr>
            </w:pPr>
            <w:r w:rsidRPr="000D1BF7">
              <w:rPr>
                <w:lang w:eastAsia="ru-RU"/>
              </w:rPr>
              <w:t>в пользу Банка</w:t>
            </w:r>
          </w:p>
        </w:tc>
        <w:tc>
          <w:tcPr>
            <w:tcW w:w="2126" w:type="dxa"/>
            <w:shd w:val="clear" w:color="auto" w:fill="auto"/>
            <w:noWrap/>
          </w:tcPr>
          <w:p w:rsidR="00CD72AD" w:rsidRPr="000D1BF7" w:rsidRDefault="00CD72AD" w:rsidP="00CD72AD">
            <w:pPr>
              <w:suppressAutoHyphens/>
              <w:jc w:val="center"/>
              <w:rPr>
                <w:lang w:eastAsia="ru-RU"/>
              </w:rPr>
            </w:pPr>
            <w:r w:rsidRPr="000D1BF7">
              <w:rPr>
                <w:lang w:eastAsia="ru-RU"/>
              </w:rPr>
              <w:t>Бесплатно</w:t>
            </w:r>
          </w:p>
        </w:tc>
      </w:tr>
      <w:tr w:rsidR="00CD72AD" w:rsidRPr="000D1BF7" w:rsidTr="008416BC">
        <w:trPr>
          <w:trHeight w:val="20"/>
        </w:trPr>
        <w:tc>
          <w:tcPr>
            <w:tcW w:w="986" w:type="dxa"/>
            <w:shd w:val="clear" w:color="auto" w:fill="auto"/>
            <w:noWrap/>
            <w:hideMark/>
          </w:tcPr>
          <w:p w:rsidR="00CD72AD" w:rsidRPr="000D1BF7" w:rsidRDefault="00CD72AD" w:rsidP="00CD72AD">
            <w:pPr>
              <w:suppressAutoHyphens/>
              <w:rPr>
                <w:b/>
                <w:bCs/>
                <w:lang w:eastAsia="ru-RU"/>
              </w:rPr>
            </w:pPr>
            <w:r>
              <w:rPr>
                <w:b/>
                <w:bCs/>
                <w:lang w:eastAsia="ru-RU"/>
              </w:rPr>
              <w:t>2.6</w:t>
            </w:r>
            <w:r w:rsidRPr="000D1BF7">
              <w:rPr>
                <w:b/>
                <w:bCs/>
                <w:lang w:eastAsia="ru-RU"/>
              </w:rPr>
              <w:t>.</w:t>
            </w:r>
          </w:p>
        </w:tc>
        <w:tc>
          <w:tcPr>
            <w:tcW w:w="7378" w:type="dxa"/>
            <w:shd w:val="clear" w:color="auto" w:fill="auto"/>
            <w:hideMark/>
          </w:tcPr>
          <w:p w:rsidR="00CD72AD" w:rsidRPr="000D1BF7" w:rsidRDefault="00CD72AD" w:rsidP="00CD72AD">
            <w:pPr>
              <w:suppressAutoHyphens/>
              <w:jc w:val="both"/>
              <w:rPr>
                <w:b/>
                <w:bCs/>
                <w:lang w:eastAsia="ru-RU"/>
              </w:rPr>
            </w:pPr>
            <w:r w:rsidRPr="000D1BF7">
              <w:rPr>
                <w:b/>
                <w:bCs/>
                <w:lang w:eastAsia="ru-RU"/>
              </w:rPr>
              <w:t>Перевод денежных средств на счета в другие Банки:</w:t>
            </w:r>
          </w:p>
        </w:tc>
        <w:tc>
          <w:tcPr>
            <w:tcW w:w="2126" w:type="dxa"/>
            <w:shd w:val="clear" w:color="auto" w:fill="auto"/>
            <w:noWrap/>
            <w:hideMark/>
          </w:tcPr>
          <w:p w:rsidR="00CD72AD" w:rsidRPr="000D1BF7" w:rsidRDefault="00CD72AD" w:rsidP="00CD72AD">
            <w:pPr>
              <w:suppressAutoHyphens/>
              <w:jc w:val="center"/>
              <w:rPr>
                <w:lang w:eastAsia="ru-RU"/>
              </w:rPr>
            </w:pPr>
          </w:p>
        </w:tc>
      </w:tr>
      <w:tr w:rsidR="00CD72AD" w:rsidRPr="000D1BF7" w:rsidTr="008416BC">
        <w:trPr>
          <w:trHeight w:val="20"/>
        </w:trPr>
        <w:tc>
          <w:tcPr>
            <w:tcW w:w="986" w:type="dxa"/>
            <w:shd w:val="clear" w:color="auto" w:fill="auto"/>
            <w:noWrap/>
          </w:tcPr>
          <w:p w:rsidR="00CD72AD" w:rsidRPr="000D1BF7" w:rsidRDefault="00CD72AD" w:rsidP="00CD72AD">
            <w:pPr>
              <w:suppressAutoHyphens/>
              <w:jc w:val="right"/>
              <w:rPr>
                <w:lang w:eastAsia="ru-RU"/>
              </w:rPr>
            </w:pPr>
            <w:r>
              <w:rPr>
                <w:lang w:eastAsia="ru-RU"/>
              </w:rPr>
              <w:t>2.6.1</w:t>
            </w:r>
          </w:p>
        </w:tc>
        <w:tc>
          <w:tcPr>
            <w:tcW w:w="9504" w:type="dxa"/>
            <w:gridSpan w:val="2"/>
            <w:shd w:val="clear" w:color="auto" w:fill="auto"/>
          </w:tcPr>
          <w:p w:rsidR="00CD72AD" w:rsidRPr="000972F7" w:rsidRDefault="00CD72AD" w:rsidP="00CD72AD">
            <w:pPr>
              <w:suppressAutoHyphens/>
              <w:rPr>
                <w:highlight w:val="yellow"/>
                <w:lang w:eastAsia="ru-RU"/>
              </w:rPr>
            </w:pPr>
            <w:r w:rsidRPr="009B745E">
              <w:rPr>
                <w:lang w:eastAsia="ru-RU"/>
              </w:rPr>
              <w:t>Перевод денежных средств</w:t>
            </w:r>
            <w:r>
              <w:rPr>
                <w:lang w:eastAsia="ru-RU"/>
              </w:rPr>
              <w:t xml:space="preserve"> </w:t>
            </w:r>
            <w:r w:rsidRPr="009B745E">
              <w:rPr>
                <w:lang w:eastAsia="ru-RU"/>
              </w:rPr>
              <w:t>на счета в другие Банки:</w:t>
            </w:r>
          </w:p>
        </w:tc>
      </w:tr>
      <w:tr w:rsidR="00671483" w:rsidRPr="000D1BF7" w:rsidTr="008416BC">
        <w:trPr>
          <w:trHeight w:val="20"/>
        </w:trPr>
        <w:tc>
          <w:tcPr>
            <w:tcW w:w="986" w:type="dxa"/>
            <w:shd w:val="clear" w:color="auto" w:fill="auto"/>
            <w:noWrap/>
            <w:hideMark/>
          </w:tcPr>
          <w:p w:rsidR="00671483" w:rsidRPr="005E6F3B" w:rsidRDefault="00671483" w:rsidP="00671483">
            <w:pPr>
              <w:suppressAutoHyphens/>
              <w:jc w:val="right"/>
              <w:rPr>
                <w:lang w:eastAsia="ru-RU"/>
              </w:rPr>
            </w:pPr>
            <w:r>
              <w:rPr>
                <w:lang w:eastAsia="ru-RU"/>
              </w:rPr>
              <w:t>2.6.1.1.</w:t>
            </w:r>
          </w:p>
        </w:tc>
        <w:tc>
          <w:tcPr>
            <w:tcW w:w="7378" w:type="dxa"/>
            <w:shd w:val="clear" w:color="auto" w:fill="auto"/>
            <w:hideMark/>
          </w:tcPr>
          <w:p w:rsidR="00671483" w:rsidRPr="00E54555" w:rsidRDefault="00671483" w:rsidP="00671483">
            <w:pPr>
              <w:suppressAutoHyphens/>
              <w:rPr>
                <w:lang w:eastAsia="ru-RU"/>
              </w:rPr>
            </w:pPr>
            <w:r w:rsidRPr="00E54555">
              <w:rPr>
                <w:lang w:eastAsia="ru-RU"/>
              </w:rPr>
              <w:t>в долларах США</w:t>
            </w:r>
          </w:p>
        </w:tc>
        <w:tc>
          <w:tcPr>
            <w:tcW w:w="2126" w:type="dxa"/>
            <w:shd w:val="clear" w:color="auto" w:fill="auto"/>
            <w:noWrap/>
            <w:hideMark/>
          </w:tcPr>
          <w:p w:rsidR="00671483" w:rsidRPr="00E54555" w:rsidRDefault="00671483" w:rsidP="00E004D8">
            <w:pPr>
              <w:suppressAutoHyphens/>
              <w:jc w:val="center"/>
              <w:rPr>
                <w:lang w:eastAsia="ru-RU"/>
              </w:rPr>
            </w:pPr>
            <w:r w:rsidRPr="00E54555">
              <w:rPr>
                <w:lang w:eastAsia="ru-RU"/>
              </w:rPr>
              <w:t xml:space="preserve">0,2% от суммы (мин. </w:t>
            </w:r>
            <w:r w:rsidR="00E004D8">
              <w:rPr>
                <w:lang w:eastAsia="ru-RU"/>
              </w:rPr>
              <w:t>3</w:t>
            </w:r>
            <w:r w:rsidRPr="0013237E">
              <w:rPr>
                <w:lang w:eastAsia="ru-RU"/>
              </w:rPr>
              <w:t>5</w:t>
            </w:r>
            <w:r w:rsidRPr="00E54555">
              <w:rPr>
                <w:lang w:eastAsia="ru-RU"/>
              </w:rPr>
              <w:t xml:space="preserve"> </w:t>
            </w:r>
            <w:r w:rsidRPr="00E54555">
              <w:rPr>
                <w:lang w:val="en-US" w:eastAsia="ru-RU"/>
              </w:rPr>
              <w:t>USD</w:t>
            </w:r>
            <w:r w:rsidRPr="00E54555">
              <w:rPr>
                <w:lang w:eastAsia="ru-RU"/>
              </w:rPr>
              <w:t xml:space="preserve">, макс. </w:t>
            </w:r>
            <w:r w:rsidR="00E004D8">
              <w:rPr>
                <w:lang w:eastAsia="ru-RU"/>
              </w:rPr>
              <w:t>2</w:t>
            </w:r>
            <w:r w:rsidRPr="00E54555">
              <w:rPr>
                <w:lang w:eastAsia="ru-RU"/>
              </w:rPr>
              <w:t xml:space="preserve">50 </w:t>
            </w:r>
            <w:r w:rsidRPr="00E54555">
              <w:rPr>
                <w:lang w:val="en-US" w:eastAsia="ru-RU"/>
              </w:rPr>
              <w:t>USD</w:t>
            </w:r>
            <w:r w:rsidRPr="00E54555">
              <w:rPr>
                <w:lang w:eastAsia="ru-RU"/>
              </w:rPr>
              <w:t>)</w:t>
            </w:r>
            <w:r>
              <w:rPr>
                <w:lang w:eastAsia="ru-RU"/>
              </w:rPr>
              <w:t xml:space="preserve"> + компенсация расходов Банка</w:t>
            </w:r>
          </w:p>
        </w:tc>
      </w:tr>
      <w:tr w:rsidR="00671483" w:rsidRPr="000D1BF7" w:rsidTr="008416BC">
        <w:trPr>
          <w:trHeight w:val="20"/>
        </w:trPr>
        <w:tc>
          <w:tcPr>
            <w:tcW w:w="986" w:type="dxa"/>
            <w:shd w:val="clear" w:color="auto" w:fill="auto"/>
            <w:noWrap/>
          </w:tcPr>
          <w:p w:rsidR="00671483" w:rsidRPr="004D6290" w:rsidRDefault="00671483" w:rsidP="00671483">
            <w:pPr>
              <w:suppressAutoHyphens/>
              <w:jc w:val="right"/>
              <w:rPr>
                <w:lang w:eastAsia="ru-RU"/>
              </w:rPr>
            </w:pPr>
            <w:r>
              <w:rPr>
                <w:lang w:eastAsia="ru-RU"/>
              </w:rPr>
              <w:t>2.6.1.2.</w:t>
            </w:r>
          </w:p>
        </w:tc>
        <w:tc>
          <w:tcPr>
            <w:tcW w:w="7378" w:type="dxa"/>
            <w:shd w:val="clear" w:color="auto" w:fill="auto"/>
          </w:tcPr>
          <w:p w:rsidR="00671483" w:rsidRPr="00E54555" w:rsidRDefault="00671483" w:rsidP="00671483">
            <w:pPr>
              <w:suppressAutoHyphens/>
              <w:rPr>
                <w:lang w:eastAsia="ru-RU"/>
              </w:rPr>
            </w:pPr>
            <w:r w:rsidRPr="00E54555">
              <w:rPr>
                <w:lang w:eastAsia="ru-RU"/>
              </w:rPr>
              <w:t>в ЕВРО</w:t>
            </w:r>
          </w:p>
        </w:tc>
        <w:tc>
          <w:tcPr>
            <w:tcW w:w="2126" w:type="dxa"/>
            <w:shd w:val="clear" w:color="auto" w:fill="auto"/>
            <w:noWrap/>
          </w:tcPr>
          <w:p w:rsidR="00671483" w:rsidRPr="00E54555" w:rsidRDefault="00671483" w:rsidP="00E004D8">
            <w:pPr>
              <w:suppressAutoHyphens/>
              <w:jc w:val="center"/>
              <w:rPr>
                <w:lang w:eastAsia="ru-RU"/>
              </w:rPr>
            </w:pPr>
            <w:r w:rsidRPr="00E54555">
              <w:rPr>
                <w:lang w:eastAsia="ru-RU"/>
              </w:rPr>
              <w:t xml:space="preserve">0,2% от суммы (мин. </w:t>
            </w:r>
            <w:r w:rsidR="00E004D8">
              <w:rPr>
                <w:lang w:eastAsia="ru-RU"/>
              </w:rPr>
              <w:t>3</w:t>
            </w:r>
            <w:r w:rsidRPr="00E54555">
              <w:rPr>
                <w:lang w:eastAsia="ru-RU"/>
              </w:rPr>
              <w:t xml:space="preserve">5 </w:t>
            </w:r>
            <w:r w:rsidRPr="00E54555">
              <w:rPr>
                <w:lang w:val="en-US" w:eastAsia="ru-RU"/>
              </w:rPr>
              <w:t>EUR</w:t>
            </w:r>
            <w:r w:rsidRPr="00E54555">
              <w:rPr>
                <w:lang w:eastAsia="ru-RU"/>
              </w:rPr>
              <w:t xml:space="preserve">, макс. </w:t>
            </w:r>
            <w:r w:rsidR="00E004D8">
              <w:rPr>
                <w:lang w:eastAsia="ru-RU"/>
              </w:rPr>
              <w:t>2</w:t>
            </w:r>
            <w:r w:rsidRPr="00E54555">
              <w:rPr>
                <w:lang w:eastAsia="ru-RU"/>
              </w:rPr>
              <w:t xml:space="preserve">50 </w:t>
            </w:r>
            <w:r w:rsidRPr="00E54555">
              <w:rPr>
                <w:lang w:val="en-US" w:eastAsia="ru-RU"/>
              </w:rPr>
              <w:t>EUR</w:t>
            </w:r>
            <w:r w:rsidRPr="00E54555">
              <w:rPr>
                <w:lang w:eastAsia="ru-RU"/>
              </w:rPr>
              <w:t>)</w:t>
            </w:r>
            <w:r w:rsidRPr="00E73FF3">
              <w:rPr>
                <w:lang w:eastAsia="ru-RU"/>
              </w:rPr>
              <w:t xml:space="preserve"> </w:t>
            </w:r>
            <w:r>
              <w:rPr>
                <w:lang w:eastAsia="ru-RU"/>
              </w:rPr>
              <w:t>+ компенсация расходов Банка</w:t>
            </w:r>
          </w:p>
        </w:tc>
      </w:tr>
      <w:tr w:rsidR="00671483" w:rsidRPr="000D1BF7" w:rsidTr="00CD72AD">
        <w:trPr>
          <w:trHeight w:val="20"/>
        </w:trPr>
        <w:tc>
          <w:tcPr>
            <w:tcW w:w="986" w:type="dxa"/>
            <w:shd w:val="clear" w:color="auto" w:fill="auto"/>
            <w:noWrap/>
          </w:tcPr>
          <w:p w:rsidR="00671483" w:rsidRDefault="00671483" w:rsidP="00671483">
            <w:pPr>
              <w:suppressAutoHyphens/>
              <w:jc w:val="right"/>
              <w:rPr>
                <w:lang w:eastAsia="ru-RU"/>
              </w:rPr>
            </w:pPr>
            <w:r>
              <w:rPr>
                <w:lang w:eastAsia="ru-RU"/>
              </w:rPr>
              <w:t>2.6.1.3.</w:t>
            </w:r>
          </w:p>
        </w:tc>
        <w:tc>
          <w:tcPr>
            <w:tcW w:w="7378" w:type="dxa"/>
            <w:shd w:val="clear" w:color="auto" w:fill="auto"/>
          </w:tcPr>
          <w:p w:rsidR="00671483" w:rsidRPr="006154DB" w:rsidRDefault="00671483" w:rsidP="00671483">
            <w:pPr>
              <w:suppressAutoHyphens/>
              <w:rPr>
                <w:lang w:eastAsia="ru-RU"/>
              </w:rPr>
            </w:pPr>
            <w:r>
              <w:rPr>
                <w:lang w:eastAsia="ru-RU"/>
              </w:rPr>
              <w:t>в</w:t>
            </w:r>
            <w:r w:rsidRPr="006154DB">
              <w:rPr>
                <w:lang w:eastAsia="ru-RU"/>
              </w:rPr>
              <w:t xml:space="preserve"> </w:t>
            </w:r>
            <w:r w:rsidRPr="00E54555">
              <w:rPr>
                <w:lang w:eastAsia="ru-RU"/>
              </w:rPr>
              <w:t>ЕВРО</w:t>
            </w:r>
            <w:r>
              <w:rPr>
                <w:lang w:eastAsia="ru-RU"/>
              </w:rPr>
              <w:t xml:space="preserve"> </w:t>
            </w:r>
            <w:r w:rsidRPr="006154DB">
              <w:rPr>
                <w:lang w:eastAsia="ru-RU"/>
              </w:rPr>
              <w:t xml:space="preserve"> </w:t>
            </w:r>
            <w:r>
              <w:rPr>
                <w:lang w:eastAsia="ru-RU"/>
              </w:rPr>
              <w:t xml:space="preserve">через корреспондентский счет в  </w:t>
            </w:r>
            <w:r w:rsidRPr="00BC337B">
              <w:rPr>
                <w:lang w:eastAsia="ru-RU"/>
              </w:rPr>
              <w:t>NUROL INVESTMENT BANK INC</w:t>
            </w:r>
          </w:p>
        </w:tc>
        <w:tc>
          <w:tcPr>
            <w:tcW w:w="2126" w:type="dxa"/>
            <w:shd w:val="clear" w:color="auto" w:fill="auto"/>
            <w:noWrap/>
          </w:tcPr>
          <w:p w:rsidR="00671483" w:rsidRPr="005E6F3B" w:rsidRDefault="00671483" w:rsidP="00671483">
            <w:pPr>
              <w:suppressAutoHyphens/>
              <w:jc w:val="center"/>
              <w:rPr>
                <w:lang w:eastAsia="ru-RU"/>
              </w:rPr>
            </w:pPr>
            <w:r w:rsidRPr="00E54555">
              <w:rPr>
                <w:lang w:eastAsia="ru-RU"/>
              </w:rPr>
              <w:t xml:space="preserve">0,2% от суммы (мин. </w:t>
            </w:r>
            <w:r>
              <w:rPr>
                <w:lang w:eastAsia="ru-RU"/>
              </w:rPr>
              <w:t>100</w:t>
            </w:r>
            <w:r w:rsidRPr="00E54555">
              <w:rPr>
                <w:lang w:eastAsia="ru-RU"/>
              </w:rPr>
              <w:t xml:space="preserve"> </w:t>
            </w:r>
            <w:r w:rsidRPr="00E54555">
              <w:rPr>
                <w:lang w:val="en-US" w:eastAsia="ru-RU"/>
              </w:rPr>
              <w:t>EUR</w:t>
            </w:r>
            <w:r w:rsidRPr="00E54555">
              <w:rPr>
                <w:lang w:eastAsia="ru-RU"/>
              </w:rPr>
              <w:t xml:space="preserve">, макс. </w:t>
            </w:r>
            <w:r>
              <w:rPr>
                <w:lang w:eastAsia="ru-RU"/>
              </w:rPr>
              <w:t xml:space="preserve">500 </w:t>
            </w:r>
            <w:r w:rsidRPr="00E54555">
              <w:rPr>
                <w:lang w:val="en-US" w:eastAsia="ru-RU"/>
              </w:rPr>
              <w:t>EUR</w:t>
            </w:r>
            <w:r w:rsidRPr="00E54555">
              <w:rPr>
                <w:lang w:eastAsia="ru-RU"/>
              </w:rPr>
              <w:t>)</w:t>
            </w:r>
            <w:r w:rsidRPr="00E73FF3">
              <w:rPr>
                <w:lang w:eastAsia="ru-RU"/>
              </w:rPr>
              <w:t xml:space="preserve"> </w:t>
            </w:r>
            <w:r>
              <w:rPr>
                <w:lang w:eastAsia="ru-RU"/>
              </w:rPr>
              <w:t>+ компенсация расходов Банка</w:t>
            </w:r>
          </w:p>
        </w:tc>
      </w:tr>
      <w:tr w:rsidR="00671483" w:rsidRPr="000D1BF7" w:rsidTr="00CD72AD">
        <w:trPr>
          <w:trHeight w:val="20"/>
        </w:trPr>
        <w:tc>
          <w:tcPr>
            <w:tcW w:w="986" w:type="dxa"/>
            <w:shd w:val="clear" w:color="auto" w:fill="auto"/>
            <w:noWrap/>
          </w:tcPr>
          <w:p w:rsidR="00671483" w:rsidRPr="00E54555" w:rsidRDefault="00671483" w:rsidP="00671483">
            <w:pPr>
              <w:suppressAutoHyphens/>
              <w:jc w:val="right"/>
              <w:rPr>
                <w:lang w:eastAsia="ru-RU"/>
              </w:rPr>
            </w:pPr>
            <w:r w:rsidRPr="00E54555">
              <w:rPr>
                <w:lang w:eastAsia="ru-RU"/>
              </w:rPr>
              <w:t>2.</w:t>
            </w:r>
            <w:r>
              <w:rPr>
                <w:lang w:eastAsia="ru-RU"/>
              </w:rPr>
              <w:t>6</w:t>
            </w:r>
            <w:r w:rsidRPr="00E54555">
              <w:rPr>
                <w:lang w:eastAsia="ru-RU"/>
              </w:rPr>
              <w:t>.</w:t>
            </w:r>
            <w:r>
              <w:rPr>
                <w:lang w:eastAsia="ru-RU"/>
              </w:rPr>
              <w:t>1.4</w:t>
            </w:r>
            <w:r w:rsidRPr="00E54555">
              <w:rPr>
                <w:lang w:eastAsia="ru-RU"/>
              </w:rPr>
              <w:t>.</w:t>
            </w:r>
          </w:p>
        </w:tc>
        <w:tc>
          <w:tcPr>
            <w:tcW w:w="7378" w:type="dxa"/>
            <w:shd w:val="clear" w:color="auto" w:fill="auto"/>
          </w:tcPr>
          <w:p w:rsidR="00671483" w:rsidRPr="00E54555" w:rsidRDefault="00671483" w:rsidP="00671483">
            <w:pPr>
              <w:suppressAutoHyphens/>
              <w:rPr>
                <w:lang w:eastAsia="ru-RU"/>
              </w:rPr>
            </w:pPr>
            <w:r w:rsidRPr="00E54555">
              <w:rPr>
                <w:lang w:eastAsia="ru-RU"/>
              </w:rPr>
              <w:t xml:space="preserve">в </w:t>
            </w:r>
            <w:r>
              <w:rPr>
                <w:lang w:eastAsia="ru-RU"/>
              </w:rPr>
              <w:t>китайских юанях</w:t>
            </w:r>
          </w:p>
        </w:tc>
        <w:tc>
          <w:tcPr>
            <w:tcW w:w="2126" w:type="dxa"/>
            <w:shd w:val="clear" w:color="auto" w:fill="auto"/>
            <w:noWrap/>
          </w:tcPr>
          <w:p w:rsidR="00671483" w:rsidRPr="00E54555" w:rsidRDefault="00671483" w:rsidP="00671483">
            <w:pPr>
              <w:suppressAutoHyphens/>
              <w:jc w:val="center"/>
              <w:rPr>
                <w:lang w:eastAsia="ru-RU"/>
              </w:rPr>
            </w:pPr>
            <w:r w:rsidRPr="00E54555">
              <w:rPr>
                <w:lang w:eastAsia="ru-RU"/>
              </w:rPr>
              <w:t xml:space="preserve">0,2% от суммы (мин. 20 </w:t>
            </w:r>
            <w:r w:rsidRPr="00E54555">
              <w:rPr>
                <w:lang w:val="en-US" w:eastAsia="ru-RU"/>
              </w:rPr>
              <w:t>USD</w:t>
            </w:r>
            <w:r w:rsidRPr="00E54555">
              <w:rPr>
                <w:lang w:eastAsia="ru-RU"/>
              </w:rPr>
              <w:t xml:space="preserve">, макс. 150 </w:t>
            </w:r>
            <w:r w:rsidRPr="00E54555">
              <w:rPr>
                <w:lang w:val="en-US" w:eastAsia="ru-RU"/>
              </w:rPr>
              <w:t>USD</w:t>
            </w:r>
            <w:r w:rsidRPr="00E54555">
              <w:rPr>
                <w:lang w:eastAsia="ru-RU"/>
              </w:rPr>
              <w:t>)</w:t>
            </w:r>
            <w:r w:rsidRPr="00E73FF3">
              <w:rPr>
                <w:lang w:eastAsia="ru-RU"/>
              </w:rPr>
              <w:t xml:space="preserve"> </w:t>
            </w:r>
            <w:r>
              <w:rPr>
                <w:lang w:eastAsia="ru-RU"/>
              </w:rPr>
              <w:t>+ компенсация расходов Банка</w:t>
            </w:r>
          </w:p>
        </w:tc>
      </w:tr>
      <w:tr w:rsidR="00671483" w:rsidRPr="000D1BF7" w:rsidTr="00CD72AD">
        <w:trPr>
          <w:trHeight w:val="20"/>
        </w:trPr>
        <w:tc>
          <w:tcPr>
            <w:tcW w:w="986" w:type="dxa"/>
            <w:vMerge w:val="restart"/>
            <w:shd w:val="clear" w:color="auto" w:fill="auto"/>
            <w:noWrap/>
          </w:tcPr>
          <w:p w:rsidR="00671483" w:rsidRPr="00E54555" w:rsidRDefault="00671483" w:rsidP="00671483">
            <w:pPr>
              <w:suppressAutoHyphens/>
              <w:jc w:val="right"/>
              <w:rPr>
                <w:lang w:eastAsia="ru-RU"/>
              </w:rPr>
            </w:pPr>
            <w:r>
              <w:rPr>
                <w:lang w:eastAsia="ru-RU"/>
              </w:rPr>
              <w:t>2.6.1.5.</w:t>
            </w:r>
          </w:p>
        </w:tc>
        <w:tc>
          <w:tcPr>
            <w:tcW w:w="7378" w:type="dxa"/>
            <w:shd w:val="clear" w:color="auto" w:fill="auto"/>
          </w:tcPr>
          <w:p w:rsidR="00671483" w:rsidRPr="00E54555" w:rsidRDefault="00671483" w:rsidP="00671483">
            <w:pPr>
              <w:suppressAutoHyphens/>
              <w:rPr>
                <w:lang w:eastAsia="ru-RU"/>
              </w:rPr>
            </w:pPr>
            <w:r>
              <w:rPr>
                <w:lang w:eastAsia="ru-RU"/>
              </w:rPr>
              <w:t xml:space="preserve">в турецких лирах через корреспондентский счет в  </w:t>
            </w:r>
            <w:r w:rsidRPr="00BC337B">
              <w:rPr>
                <w:lang w:eastAsia="ru-RU"/>
              </w:rPr>
              <w:t>AKTIF YATIRIM BANKASI A.S</w:t>
            </w:r>
            <w:r>
              <w:rPr>
                <w:lang w:eastAsia="ru-RU"/>
              </w:rPr>
              <w:t xml:space="preserve">. в пользу клиентов </w:t>
            </w:r>
            <w:r w:rsidRPr="00BC337B">
              <w:rPr>
                <w:lang w:eastAsia="ru-RU"/>
              </w:rPr>
              <w:t>AKTIF YATIRIM</w:t>
            </w:r>
            <w:r>
              <w:rPr>
                <w:lang w:eastAsia="ru-RU"/>
              </w:rPr>
              <w:t xml:space="preserve"> </w:t>
            </w:r>
            <w:r w:rsidRPr="00BC337B">
              <w:rPr>
                <w:lang w:eastAsia="ru-RU"/>
              </w:rPr>
              <w:t>BANKASI A.S</w:t>
            </w:r>
            <w:r>
              <w:rPr>
                <w:lang w:eastAsia="ru-RU"/>
              </w:rPr>
              <w:t>.</w:t>
            </w:r>
          </w:p>
        </w:tc>
        <w:tc>
          <w:tcPr>
            <w:tcW w:w="2126" w:type="dxa"/>
            <w:shd w:val="clear" w:color="auto" w:fill="auto"/>
            <w:noWrap/>
          </w:tcPr>
          <w:p w:rsidR="00671483" w:rsidRPr="00E54555" w:rsidRDefault="00671483" w:rsidP="00671483">
            <w:pPr>
              <w:suppressAutoHyphens/>
              <w:jc w:val="center"/>
              <w:rPr>
                <w:lang w:eastAsia="ru-RU"/>
              </w:rPr>
            </w:pPr>
            <w:r w:rsidRPr="00BC337B">
              <w:rPr>
                <w:lang w:eastAsia="ru-RU"/>
              </w:rPr>
              <w:t>1</w:t>
            </w:r>
            <w:r w:rsidRPr="00E54555">
              <w:rPr>
                <w:lang w:eastAsia="ru-RU"/>
              </w:rPr>
              <w:t xml:space="preserve">% от суммы </w:t>
            </w:r>
          </w:p>
        </w:tc>
      </w:tr>
      <w:tr w:rsidR="00671483" w:rsidRPr="000D1BF7" w:rsidTr="00CD72AD">
        <w:trPr>
          <w:trHeight w:val="20"/>
        </w:trPr>
        <w:tc>
          <w:tcPr>
            <w:tcW w:w="986" w:type="dxa"/>
            <w:vMerge/>
            <w:shd w:val="clear" w:color="auto" w:fill="auto"/>
            <w:noWrap/>
          </w:tcPr>
          <w:p w:rsidR="00671483" w:rsidRPr="000D1BF7" w:rsidRDefault="00671483" w:rsidP="00671483">
            <w:pPr>
              <w:suppressAutoHyphens/>
              <w:jc w:val="right"/>
              <w:rPr>
                <w:lang w:eastAsia="ru-RU"/>
              </w:rPr>
            </w:pPr>
          </w:p>
        </w:tc>
        <w:tc>
          <w:tcPr>
            <w:tcW w:w="7378" w:type="dxa"/>
            <w:shd w:val="clear" w:color="auto" w:fill="auto"/>
          </w:tcPr>
          <w:p w:rsidR="00671483" w:rsidRPr="00E54555" w:rsidRDefault="00671483" w:rsidP="00671483">
            <w:pPr>
              <w:suppressAutoHyphens/>
              <w:rPr>
                <w:lang w:eastAsia="ru-RU"/>
              </w:rPr>
            </w:pPr>
            <w:r>
              <w:rPr>
                <w:lang w:eastAsia="ru-RU"/>
              </w:rPr>
              <w:t xml:space="preserve">в турецких лирах через корреспондентский счет в  </w:t>
            </w:r>
            <w:r w:rsidRPr="00BC337B">
              <w:rPr>
                <w:lang w:eastAsia="ru-RU"/>
              </w:rPr>
              <w:t>NUROL INVESTMENT BANK INC</w:t>
            </w:r>
          </w:p>
        </w:tc>
        <w:tc>
          <w:tcPr>
            <w:tcW w:w="2126" w:type="dxa"/>
            <w:shd w:val="clear" w:color="auto" w:fill="auto"/>
            <w:noWrap/>
          </w:tcPr>
          <w:p w:rsidR="00671483" w:rsidRPr="00E54555" w:rsidRDefault="00671483" w:rsidP="00671483">
            <w:pPr>
              <w:suppressAutoHyphens/>
              <w:jc w:val="center"/>
              <w:rPr>
                <w:lang w:eastAsia="ru-RU"/>
              </w:rPr>
            </w:pPr>
            <w:r w:rsidRPr="00E54555">
              <w:rPr>
                <w:lang w:eastAsia="ru-RU"/>
              </w:rPr>
              <w:t xml:space="preserve">0,2% от суммы (мин. </w:t>
            </w:r>
            <w:r>
              <w:rPr>
                <w:lang w:eastAsia="ru-RU"/>
              </w:rPr>
              <w:t>100</w:t>
            </w:r>
            <w:r w:rsidRPr="00E54555">
              <w:rPr>
                <w:lang w:eastAsia="ru-RU"/>
              </w:rPr>
              <w:t xml:space="preserve"> </w:t>
            </w:r>
            <w:r>
              <w:rPr>
                <w:lang w:val="en-US" w:eastAsia="ru-RU"/>
              </w:rPr>
              <w:t>TRY</w:t>
            </w:r>
            <w:r w:rsidRPr="00E54555">
              <w:rPr>
                <w:lang w:eastAsia="ru-RU"/>
              </w:rPr>
              <w:t xml:space="preserve">, макс. </w:t>
            </w:r>
            <w:r w:rsidRPr="00E974BC">
              <w:rPr>
                <w:lang w:eastAsia="ru-RU"/>
              </w:rPr>
              <w:t xml:space="preserve">500 </w:t>
            </w:r>
            <w:r>
              <w:rPr>
                <w:lang w:val="en-US" w:eastAsia="ru-RU"/>
              </w:rPr>
              <w:t>TRY</w:t>
            </w:r>
            <w:r w:rsidRPr="00E54555">
              <w:rPr>
                <w:lang w:eastAsia="ru-RU"/>
              </w:rPr>
              <w:t>)</w:t>
            </w:r>
          </w:p>
        </w:tc>
      </w:tr>
      <w:tr w:rsidR="00671483" w:rsidRPr="000D1BF7" w:rsidTr="00CD72AD">
        <w:trPr>
          <w:trHeight w:val="20"/>
        </w:trPr>
        <w:tc>
          <w:tcPr>
            <w:tcW w:w="986" w:type="dxa"/>
            <w:shd w:val="clear" w:color="auto" w:fill="auto"/>
            <w:noWrap/>
          </w:tcPr>
          <w:p w:rsidR="00671483" w:rsidRPr="00A17DEC" w:rsidRDefault="00671483" w:rsidP="00671483">
            <w:pPr>
              <w:suppressAutoHyphens/>
              <w:jc w:val="right"/>
              <w:rPr>
                <w:lang w:eastAsia="ru-RU"/>
              </w:rPr>
            </w:pPr>
            <w:r>
              <w:rPr>
                <w:lang w:val="en-US" w:eastAsia="ru-RU"/>
              </w:rPr>
              <w:t>2</w:t>
            </w:r>
            <w:r>
              <w:rPr>
                <w:lang w:eastAsia="ru-RU"/>
              </w:rPr>
              <w:t>.6.1.6.</w:t>
            </w:r>
          </w:p>
        </w:tc>
        <w:tc>
          <w:tcPr>
            <w:tcW w:w="7378" w:type="dxa"/>
            <w:shd w:val="clear" w:color="auto" w:fill="auto"/>
          </w:tcPr>
          <w:p w:rsidR="00671483" w:rsidRPr="00A17DEC" w:rsidRDefault="00671483" w:rsidP="00671483">
            <w:pPr>
              <w:suppressAutoHyphens/>
              <w:rPr>
                <w:lang w:eastAsia="ru-RU"/>
              </w:rPr>
            </w:pPr>
            <w:r w:rsidRPr="00E54555">
              <w:rPr>
                <w:lang w:eastAsia="ru-RU"/>
              </w:rPr>
              <w:t xml:space="preserve">в валюте, отличной от </w:t>
            </w:r>
            <w:r>
              <w:rPr>
                <w:lang w:val="en-US" w:eastAsia="ru-RU"/>
              </w:rPr>
              <w:t>USD</w:t>
            </w:r>
            <w:r w:rsidRPr="00B22AC5">
              <w:rPr>
                <w:lang w:eastAsia="ru-RU"/>
              </w:rPr>
              <w:t>/</w:t>
            </w:r>
            <w:r>
              <w:rPr>
                <w:lang w:val="en-US" w:eastAsia="ru-RU"/>
              </w:rPr>
              <w:t>EUR</w:t>
            </w:r>
            <w:r w:rsidRPr="00A17DEC">
              <w:rPr>
                <w:lang w:eastAsia="ru-RU"/>
              </w:rPr>
              <w:t>/</w:t>
            </w:r>
            <w:r>
              <w:rPr>
                <w:lang w:val="en-US" w:eastAsia="ru-RU"/>
              </w:rPr>
              <w:t>CNY</w:t>
            </w:r>
            <w:r w:rsidRPr="00A17DEC">
              <w:rPr>
                <w:lang w:eastAsia="ru-RU"/>
              </w:rPr>
              <w:t>/</w:t>
            </w:r>
            <w:r>
              <w:rPr>
                <w:lang w:val="en-US" w:eastAsia="ru-RU"/>
              </w:rPr>
              <w:t>TRY</w:t>
            </w:r>
          </w:p>
        </w:tc>
        <w:tc>
          <w:tcPr>
            <w:tcW w:w="2126" w:type="dxa"/>
            <w:shd w:val="clear" w:color="auto" w:fill="auto"/>
            <w:noWrap/>
          </w:tcPr>
          <w:p w:rsidR="00671483" w:rsidRPr="00E54555" w:rsidRDefault="00671483" w:rsidP="00671483">
            <w:pPr>
              <w:suppressAutoHyphens/>
              <w:jc w:val="center"/>
              <w:rPr>
                <w:lang w:eastAsia="ru-RU"/>
              </w:rPr>
            </w:pPr>
            <w:r w:rsidRPr="00A17DEC">
              <w:rPr>
                <w:lang w:eastAsia="ru-RU"/>
              </w:rPr>
              <w:t>0</w:t>
            </w:r>
            <w:r w:rsidRPr="00E54555">
              <w:rPr>
                <w:lang w:eastAsia="ru-RU"/>
              </w:rPr>
              <w:t xml:space="preserve">,2% от суммы (мин. 20 </w:t>
            </w:r>
            <w:r w:rsidRPr="00E54555">
              <w:rPr>
                <w:lang w:val="en-US" w:eastAsia="ru-RU"/>
              </w:rPr>
              <w:t>USD</w:t>
            </w:r>
            <w:r w:rsidRPr="00E54555">
              <w:rPr>
                <w:lang w:eastAsia="ru-RU"/>
              </w:rPr>
              <w:t xml:space="preserve">, макс. 150 </w:t>
            </w:r>
            <w:r w:rsidRPr="00E54555">
              <w:rPr>
                <w:lang w:val="en-US" w:eastAsia="ru-RU"/>
              </w:rPr>
              <w:t>USD</w:t>
            </w:r>
            <w:r w:rsidRPr="00E54555">
              <w:rPr>
                <w:lang w:eastAsia="ru-RU"/>
              </w:rPr>
              <w:t>)</w:t>
            </w:r>
            <w:r>
              <w:rPr>
                <w:lang w:eastAsia="ru-RU"/>
              </w:rPr>
              <w:t xml:space="preserve"> + компенсация расходов Банка</w:t>
            </w:r>
          </w:p>
        </w:tc>
      </w:tr>
      <w:tr w:rsidR="00671483" w:rsidRPr="000D1BF7" w:rsidTr="008416BC">
        <w:trPr>
          <w:trHeight w:val="20"/>
        </w:trPr>
        <w:tc>
          <w:tcPr>
            <w:tcW w:w="986" w:type="dxa"/>
            <w:shd w:val="clear" w:color="auto" w:fill="auto"/>
            <w:noWrap/>
          </w:tcPr>
          <w:p w:rsidR="00671483" w:rsidRPr="000D1BF7" w:rsidRDefault="00671483" w:rsidP="00671483">
            <w:pPr>
              <w:suppressAutoHyphens/>
              <w:rPr>
                <w:b/>
                <w:bCs/>
                <w:lang w:eastAsia="ru-RU"/>
              </w:rPr>
            </w:pPr>
            <w:r w:rsidRPr="000D1BF7">
              <w:rPr>
                <w:b/>
                <w:bCs/>
                <w:lang w:eastAsia="ru-RU"/>
              </w:rPr>
              <w:t>2.</w:t>
            </w:r>
            <w:r>
              <w:rPr>
                <w:b/>
                <w:bCs/>
                <w:lang w:eastAsia="ru-RU"/>
              </w:rPr>
              <w:t>7</w:t>
            </w:r>
            <w:r w:rsidRPr="000D1BF7">
              <w:rPr>
                <w:b/>
                <w:bCs/>
                <w:lang w:eastAsia="ru-RU"/>
              </w:rPr>
              <w:t>.</w:t>
            </w:r>
          </w:p>
        </w:tc>
        <w:tc>
          <w:tcPr>
            <w:tcW w:w="7378" w:type="dxa"/>
            <w:shd w:val="clear" w:color="auto" w:fill="auto"/>
          </w:tcPr>
          <w:p w:rsidR="00671483" w:rsidRPr="00345E5B" w:rsidRDefault="00671483" w:rsidP="00671483">
            <w:pPr>
              <w:suppressAutoHyphens/>
              <w:jc w:val="both"/>
              <w:rPr>
                <w:b/>
                <w:bCs/>
                <w:lang w:eastAsia="ru-RU"/>
              </w:rPr>
            </w:pPr>
            <w:r w:rsidRPr="00345E5B">
              <w:rPr>
                <w:b/>
                <w:bCs/>
                <w:lang w:eastAsia="ru-RU"/>
              </w:rPr>
              <w:t>Прием, пересчет и зачисление наличных денежных средств на Счет физического лица</w:t>
            </w:r>
          </w:p>
        </w:tc>
        <w:tc>
          <w:tcPr>
            <w:tcW w:w="2126" w:type="dxa"/>
            <w:shd w:val="clear" w:color="auto" w:fill="auto"/>
            <w:noWrap/>
          </w:tcPr>
          <w:p w:rsidR="00671483" w:rsidRPr="00873089" w:rsidRDefault="00671483" w:rsidP="00671483">
            <w:pPr>
              <w:suppressAutoHyphens/>
              <w:jc w:val="center"/>
              <w:rPr>
                <w:lang w:eastAsia="ru-RU"/>
              </w:rPr>
            </w:pPr>
            <w:r w:rsidRPr="00873089">
              <w:rPr>
                <w:lang w:eastAsia="ru-RU"/>
              </w:rPr>
              <w:t>Бесплатно</w:t>
            </w:r>
          </w:p>
        </w:tc>
      </w:tr>
      <w:tr w:rsidR="00671483" w:rsidRPr="000D1BF7" w:rsidTr="008416BC">
        <w:trPr>
          <w:trHeight w:val="20"/>
        </w:trPr>
        <w:tc>
          <w:tcPr>
            <w:tcW w:w="986" w:type="dxa"/>
            <w:shd w:val="clear" w:color="auto" w:fill="auto"/>
            <w:noWrap/>
          </w:tcPr>
          <w:p w:rsidR="00671483" w:rsidRPr="004D4E79" w:rsidRDefault="00671483" w:rsidP="00671483">
            <w:pPr>
              <w:suppressAutoHyphens/>
              <w:rPr>
                <w:bCs/>
                <w:lang w:eastAsia="ru-RU"/>
              </w:rPr>
            </w:pPr>
            <w:r w:rsidRPr="004D4E79">
              <w:rPr>
                <w:bCs/>
                <w:lang w:eastAsia="ru-RU"/>
              </w:rPr>
              <w:t>2.7.1.</w:t>
            </w:r>
          </w:p>
        </w:tc>
        <w:tc>
          <w:tcPr>
            <w:tcW w:w="7378" w:type="dxa"/>
            <w:shd w:val="clear" w:color="auto" w:fill="auto"/>
          </w:tcPr>
          <w:p w:rsidR="00671483" w:rsidRPr="004D4E79" w:rsidRDefault="00671483" w:rsidP="00671483">
            <w:pPr>
              <w:suppressAutoHyphens/>
              <w:rPr>
                <w:bCs/>
                <w:lang w:eastAsia="ru-RU"/>
              </w:rPr>
            </w:pPr>
            <w:r w:rsidRPr="004D4E79">
              <w:rPr>
                <w:bCs/>
                <w:lang w:eastAsia="ru-RU"/>
              </w:rPr>
              <w:t>Прием наличной иностранной валюты, отличной от долларов США и ЕВРО</w:t>
            </w:r>
          </w:p>
        </w:tc>
        <w:tc>
          <w:tcPr>
            <w:tcW w:w="2126" w:type="dxa"/>
            <w:shd w:val="clear" w:color="auto" w:fill="auto"/>
            <w:noWrap/>
          </w:tcPr>
          <w:p w:rsidR="00671483" w:rsidRPr="00302F8E" w:rsidRDefault="00671483" w:rsidP="00671483">
            <w:pPr>
              <w:suppressAutoHyphens/>
              <w:jc w:val="center"/>
              <w:rPr>
                <w:lang w:eastAsia="ru-RU"/>
              </w:rPr>
            </w:pPr>
            <w:r>
              <w:rPr>
                <w:lang w:eastAsia="ru-RU"/>
              </w:rPr>
              <w:t>Не производится</w:t>
            </w:r>
          </w:p>
        </w:tc>
      </w:tr>
      <w:tr w:rsidR="00671483" w:rsidRPr="000D1BF7" w:rsidTr="008416BC">
        <w:trPr>
          <w:trHeight w:val="20"/>
        </w:trPr>
        <w:tc>
          <w:tcPr>
            <w:tcW w:w="986" w:type="dxa"/>
            <w:shd w:val="clear" w:color="auto" w:fill="auto"/>
            <w:noWrap/>
            <w:hideMark/>
          </w:tcPr>
          <w:p w:rsidR="00671483" w:rsidRPr="000D1BF7" w:rsidRDefault="00671483" w:rsidP="00671483">
            <w:pPr>
              <w:suppressAutoHyphens/>
              <w:rPr>
                <w:b/>
                <w:bCs/>
                <w:lang w:eastAsia="ru-RU"/>
              </w:rPr>
            </w:pPr>
            <w:r>
              <w:rPr>
                <w:b/>
                <w:bCs/>
                <w:lang w:eastAsia="ru-RU"/>
              </w:rPr>
              <w:t>2.8</w:t>
            </w:r>
            <w:r w:rsidRPr="000D1BF7">
              <w:rPr>
                <w:b/>
                <w:bCs/>
                <w:lang w:eastAsia="ru-RU"/>
              </w:rPr>
              <w:t>.</w:t>
            </w:r>
          </w:p>
        </w:tc>
        <w:tc>
          <w:tcPr>
            <w:tcW w:w="7378" w:type="dxa"/>
            <w:shd w:val="clear" w:color="auto" w:fill="auto"/>
            <w:hideMark/>
          </w:tcPr>
          <w:p w:rsidR="00671483" w:rsidRPr="000D1BF7" w:rsidRDefault="00671483" w:rsidP="00671483">
            <w:pPr>
              <w:suppressAutoHyphens/>
              <w:jc w:val="both"/>
              <w:rPr>
                <w:b/>
                <w:bCs/>
                <w:lang w:eastAsia="ru-RU"/>
              </w:rPr>
            </w:pPr>
            <w:r w:rsidRPr="000D1BF7">
              <w:rPr>
                <w:b/>
                <w:bCs/>
                <w:lang w:eastAsia="ru-RU"/>
              </w:rPr>
              <w:t>Выдача наличных денежных средств</w:t>
            </w:r>
            <w:r w:rsidRPr="000D1BF7">
              <w:rPr>
                <w:rStyle w:val="af7"/>
                <w:b/>
                <w:bCs/>
                <w:lang w:eastAsia="ru-RU"/>
              </w:rPr>
              <w:footnoteReference w:id="17"/>
            </w:r>
            <w:r w:rsidRPr="000D1BF7">
              <w:rPr>
                <w:b/>
                <w:bCs/>
                <w:lang w:eastAsia="ru-RU"/>
              </w:rPr>
              <w:t>:</w:t>
            </w:r>
          </w:p>
        </w:tc>
        <w:tc>
          <w:tcPr>
            <w:tcW w:w="2126" w:type="dxa"/>
            <w:shd w:val="clear" w:color="auto" w:fill="auto"/>
            <w:noWrap/>
            <w:hideMark/>
          </w:tcPr>
          <w:p w:rsidR="00671483" w:rsidRPr="000D1BF7" w:rsidRDefault="00671483" w:rsidP="00671483">
            <w:pPr>
              <w:suppressAutoHyphens/>
              <w:jc w:val="center"/>
              <w:rPr>
                <w:lang w:eastAsia="ru-RU"/>
              </w:rPr>
            </w:pPr>
          </w:p>
        </w:tc>
      </w:tr>
      <w:tr w:rsidR="00671483" w:rsidRPr="000D1BF7" w:rsidTr="008416BC">
        <w:trPr>
          <w:trHeight w:val="20"/>
        </w:trPr>
        <w:tc>
          <w:tcPr>
            <w:tcW w:w="986" w:type="dxa"/>
            <w:shd w:val="clear" w:color="auto" w:fill="auto"/>
            <w:noWrap/>
          </w:tcPr>
          <w:p w:rsidR="00671483" w:rsidRPr="004D4E79" w:rsidRDefault="00671483" w:rsidP="00671483">
            <w:pPr>
              <w:suppressAutoHyphens/>
              <w:rPr>
                <w:bCs/>
                <w:lang w:eastAsia="ru-RU"/>
              </w:rPr>
            </w:pPr>
            <w:r w:rsidRPr="004D4E79">
              <w:rPr>
                <w:bCs/>
                <w:lang w:eastAsia="ru-RU"/>
              </w:rPr>
              <w:t>2.8.1</w:t>
            </w:r>
            <w:r>
              <w:rPr>
                <w:bCs/>
                <w:lang w:eastAsia="ru-RU"/>
              </w:rPr>
              <w:t>.</w:t>
            </w:r>
          </w:p>
        </w:tc>
        <w:tc>
          <w:tcPr>
            <w:tcW w:w="7378" w:type="dxa"/>
            <w:shd w:val="clear" w:color="auto" w:fill="auto"/>
          </w:tcPr>
          <w:p w:rsidR="00671483" w:rsidRPr="004D4E79" w:rsidRDefault="00671483" w:rsidP="00671483">
            <w:pPr>
              <w:suppressAutoHyphens/>
              <w:rPr>
                <w:bCs/>
                <w:lang w:eastAsia="ru-RU"/>
              </w:rPr>
            </w:pPr>
            <w:r w:rsidRPr="004D4E79">
              <w:rPr>
                <w:bCs/>
                <w:lang w:eastAsia="ru-RU"/>
              </w:rPr>
              <w:t>Выдача иностранной валюты</w:t>
            </w:r>
            <w:r>
              <w:rPr>
                <w:bCs/>
                <w:lang w:eastAsia="ru-RU"/>
              </w:rPr>
              <w:t>,</w:t>
            </w:r>
            <w:r w:rsidRPr="004D4E79">
              <w:rPr>
                <w:bCs/>
                <w:lang w:eastAsia="ru-RU"/>
              </w:rPr>
              <w:t xml:space="preserve"> отличной от доллар</w:t>
            </w:r>
            <w:r>
              <w:rPr>
                <w:bCs/>
                <w:lang w:eastAsia="ru-RU"/>
              </w:rPr>
              <w:t>ов</w:t>
            </w:r>
            <w:r w:rsidRPr="004D4E79">
              <w:rPr>
                <w:bCs/>
                <w:lang w:eastAsia="ru-RU"/>
              </w:rPr>
              <w:t xml:space="preserve"> США и ЕВРО</w:t>
            </w:r>
            <w:r>
              <w:rPr>
                <w:bCs/>
                <w:lang w:eastAsia="ru-RU"/>
              </w:rPr>
              <w:t>,</w:t>
            </w:r>
            <w:r w:rsidRPr="004D4E79">
              <w:rPr>
                <w:bCs/>
                <w:lang w:eastAsia="ru-RU"/>
              </w:rPr>
              <w:t xml:space="preserve"> производится в валюте РФ</w:t>
            </w:r>
          </w:p>
        </w:tc>
        <w:tc>
          <w:tcPr>
            <w:tcW w:w="2126" w:type="dxa"/>
            <w:shd w:val="clear" w:color="auto" w:fill="auto"/>
            <w:noWrap/>
          </w:tcPr>
          <w:p w:rsidR="00671483" w:rsidRPr="00302F8E" w:rsidRDefault="00671483" w:rsidP="00671483">
            <w:pPr>
              <w:suppressAutoHyphens/>
              <w:jc w:val="center"/>
              <w:rPr>
                <w:lang w:eastAsia="ru-RU"/>
              </w:rPr>
            </w:pPr>
            <w:r>
              <w:rPr>
                <w:lang w:eastAsia="ru-RU"/>
              </w:rPr>
              <w:t>По курсу Банка на день выдачи</w:t>
            </w:r>
          </w:p>
        </w:tc>
      </w:tr>
      <w:tr w:rsidR="00671483" w:rsidRPr="000D1BF7" w:rsidTr="008416BC">
        <w:trPr>
          <w:trHeight w:val="20"/>
        </w:trPr>
        <w:tc>
          <w:tcPr>
            <w:tcW w:w="986" w:type="dxa"/>
            <w:shd w:val="clear" w:color="auto" w:fill="auto"/>
            <w:noWrap/>
            <w:hideMark/>
          </w:tcPr>
          <w:p w:rsidR="00671483" w:rsidRPr="00144598" w:rsidRDefault="00671483" w:rsidP="00671483">
            <w:r>
              <w:t>2.8</w:t>
            </w:r>
            <w:r w:rsidRPr="00144598">
              <w:t>.</w:t>
            </w:r>
            <w:r>
              <w:t>2</w:t>
            </w:r>
            <w:r w:rsidRPr="00144598">
              <w:t>.</w:t>
            </w:r>
          </w:p>
        </w:tc>
        <w:tc>
          <w:tcPr>
            <w:tcW w:w="7378" w:type="dxa"/>
            <w:shd w:val="clear" w:color="auto" w:fill="auto"/>
            <w:hideMark/>
          </w:tcPr>
          <w:p w:rsidR="00671483" w:rsidRPr="00144598" w:rsidRDefault="00671483" w:rsidP="00671483">
            <w:r w:rsidRPr="00144598">
              <w:t>находящихся на счете/вкладе до 09.03.2022</w:t>
            </w:r>
          </w:p>
        </w:tc>
        <w:tc>
          <w:tcPr>
            <w:tcW w:w="2126" w:type="dxa"/>
            <w:shd w:val="clear" w:color="auto" w:fill="auto"/>
            <w:noWrap/>
            <w:hideMark/>
          </w:tcPr>
          <w:p w:rsidR="00671483" w:rsidRPr="00144598" w:rsidRDefault="00671483" w:rsidP="00671483">
            <w:r w:rsidRPr="00144598">
              <w:t>Бесплатно</w:t>
            </w:r>
          </w:p>
        </w:tc>
      </w:tr>
      <w:tr w:rsidR="00671483" w:rsidRPr="000D1BF7" w:rsidTr="008416BC">
        <w:trPr>
          <w:trHeight w:val="20"/>
        </w:trPr>
        <w:tc>
          <w:tcPr>
            <w:tcW w:w="986" w:type="dxa"/>
            <w:shd w:val="clear" w:color="auto" w:fill="auto"/>
            <w:noWrap/>
            <w:hideMark/>
          </w:tcPr>
          <w:p w:rsidR="00671483" w:rsidRPr="00144598" w:rsidRDefault="00671483" w:rsidP="00671483">
            <w:r>
              <w:t>2.8</w:t>
            </w:r>
            <w:r w:rsidRPr="00144598">
              <w:t>.</w:t>
            </w:r>
            <w:r>
              <w:t>3</w:t>
            </w:r>
            <w:r w:rsidRPr="00144598">
              <w:t>.</w:t>
            </w:r>
          </w:p>
        </w:tc>
        <w:tc>
          <w:tcPr>
            <w:tcW w:w="7378" w:type="dxa"/>
            <w:shd w:val="clear" w:color="auto" w:fill="auto"/>
            <w:hideMark/>
          </w:tcPr>
          <w:p w:rsidR="00671483" w:rsidRPr="00144598" w:rsidRDefault="00671483" w:rsidP="00671483">
            <w:r w:rsidRPr="00144598">
              <w:t>поступивших на счет/вклад с 09.03.2022</w:t>
            </w:r>
          </w:p>
        </w:tc>
        <w:tc>
          <w:tcPr>
            <w:tcW w:w="2126" w:type="dxa"/>
            <w:shd w:val="clear" w:color="auto" w:fill="auto"/>
            <w:noWrap/>
            <w:hideMark/>
          </w:tcPr>
          <w:p w:rsidR="00671483" w:rsidRDefault="00671483" w:rsidP="00E004D8">
            <w:r>
              <w:t>Не производится до 09.0</w:t>
            </w:r>
            <w:r w:rsidR="00E004D8">
              <w:t>9</w:t>
            </w:r>
            <w:r w:rsidRPr="00144598">
              <w:t>.202</w:t>
            </w:r>
            <w:r>
              <w:t>3</w:t>
            </w:r>
            <w:r w:rsidRPr="00144598">
              <w:t xml:space="preserve"> включительно</w:t>
            </w:r>
          </w:p>
        </w:tc>
      </w:tr>
      <w:tr w:rsidR="00671483" w:rsidRPr="000D1BF7" w:rsidTr="008416BC">
        <w:trPr>
          <w:trHeight w:val="20"/>
        </w:trPr>
        <w:tc>
          <w:tcPr>
            <w:tcW w:w="986" w:type="dxa"/>
            <w:shd w:val="clear" w:color="auto" w:fill="auto"/>
            <w:noWrap/>
            <w:hideMark/>
          </w:tcPr>
          <w:p w:rsidR="00671483" w:rsidRPr="000D1BF7" w:rsidRDefault="00671483" w:rsidP="00671483">
            <w:pPr>
              <w:suppressAutoHyphens/>
              <w:rPr>
                <w:b/>
                <w:lang w:eastAsia="ru-RU"/>
              </w:rPr>
            </w:pPr>
            <w:r>
              <w:rPr>
                <w:b/>
                <w:lang w:eastAsia="ru-RU"/>
              </w:rPr>
              <w:t>2.9</w:t>
            </w:r>
            <w:r w:rsidRPr="000D1BF7">
              <w:rPr>
                <w:b/>
                <w:lang w:eastAsia="ru-RU"/>
              </w:rPr>
              <w:t>.</w:t>
            </w:r>
          </w:p>
        </w:tc>
        <w:tc>
          <w:tcPr>
            <w:tcW w:w="7378" w:type="dxa"/>
            <w:shd w:val="clear" w:color="auto" w:fill="auto"/>
            <w:hideMark/>
          </w:tcPr>
          <w:p w:rsidR="00671483" w:rsidRPr="006F3797" w:rsidRDefault="00671483" w:rsidP="00671483">
            <w:pPr>
              <w:suppressAutoHyphens/>
              <w:jc w:val="both"/>
              <w:rPr>
                <w:lang w:eastAsia="ru-RU"/>
              </w:rPr>
            </w:pPr>
            <w:r w:rsidRPr="006F3797">
              <w:rPr>
                <w:lang w:eastAsia="ru-RU"/>
              </w:rPr>
              <w:t xml:space="preserve">Заказ </w:t>
            </w:r>
            <w:proofErr w:type="spellStart"/>
            <w:r w:rsidRPr="006F3797">
              <w:rPr>
                <w:lang w:eastAsia="ru-RU"/>
              </w:rPr>
              <w:t>купюрности</w:t>
            </w:r>
            <w:proofErr w:type="spellEnd"/>
            <w:r w:rsidRPr="006F3797">
              <w:rPr>
                <w:lang w:eastAsia="ru-RU"/>
              </w:rPr>
              <w:t xml:space="preserve"> при выдаче наличных денежных средств</w:t>
            </w:r>
          </w:p>
        </w:tc>
        <w:tc>
          <w:tcPr>
            <w:tcW w:w="2126" w:type="dxa"/>
            <w:shd w:val="clear" w:color="auto" w:fill="auto"/>
            <w:noWrap/>
            <w:hideMark/>
          </w:tcPr>
          <w:p w:rsidR="00671483" w:rsidRPr="000D1BF7" w:rsidRDefault="00671483" w:rsidP="00671483">
            <w:pPr>
              <w:suppressAutoHyphens/>
              <w:jc w:val="center"/>
              <w:rPr>
                <w:lang w:eastAsia="ru-RU"/>
              </w:rPr>
            </w:pPr>
            <w:r w:rsidRPr="000D1BF7">
              <w:rPr>
                <w:lang w:eastAsia="ru-RU"/>
              </w:rPr>
              <w:t>0,3% от суммы</w:t>
            </w:r>
          </w:p>
          <w:p w:rsidR="00671483" w:rsidRPr="000D1BF7" w:rsidRDefault="00671483" w:rsidP="00671483">
            <w:pPr>
              <w:suppressAutoHyphens/>
              <w:jc w:val="center"/>
              <w:rPr>
                <w:lang w:eastAsia="ru-RU"/>
              </w:rPr>
            </w:pPr>
            <w:r w:rsidRPr="000D1BF7">
              <w:rPr>
                <w:lang w:eastAsia="ru-RU"/>
              </w:rPr>
              <w:t xml:space="preserve">(мин. 5 </w:t>
            </w:r>
            <w:r w:rsidRPr="000D1BF7">
              <w:rPr>
                <w:lang w:val="en-US" w:eastAsia="ru-RU"/>
              </w:rPr>
              <w:t>USD</w:t>
            </w:r>
            <w:r w:rsidRPr="000D1BF7">
              <w:rPr>
                <w:lang w:eastAsia="ru-RU"/>
              </w:rPr>
              <w:t>/</w:t>
            </w:r>
            <w:r w:rsidRPr="000D1BF7">
              <w:rPr>
                <w:lang w:val="en-US" w:eastAsia="ru-RU"/>
              </w:rPr>
              <w:t>EUR</w:t>
            </w:r>
            <w:r w:rsidRPr="000D1BF7">
              <w:rPr>
                <w:lang w:eastAsia="ru-RU"/>
              </w:rPr>
              <w:t>)</w:t>
            </w:r>
          </w:p>
        </w:tc>
      </w:tr>
      <w:tr w:rsidR="00671483" w:rsidRPr="000D1BF7" w:rsidTr="008416BC">
        <w:trPr>
          <w:trHeight w:val="20"/>
        </w:trPr>
        <w:tc>
          <w:tcPr>
            <w:tcW w:w="10490" w:type="dxa"/>
            <w:gridSpan w:val="3"/>
            <w:shd w:val="clear" w:color="000000" w:fill="D9D9D9"/>
            <w:noWrap/>
            <w:hideMark/>
          </w:tcPr>
          <w:p w:rsidR="00671483" w:rsidRPr="000D1BF7" w:rsidRDefault="00671483" w:rsidP="00671483">
            <w:pPr>
              <w:suppressAutoHyphens/>
              <w:jc w:val="center"/>
              <w:rPr>
                <w:b/>
                <w:bCs/>
                <w:lang w:eastAsia="ru-RU"/>
              </w:rPr>
            </w:pPr>
            <w:r w:rsidRPr="000D1BF7">
              <w:rPr>
                <w:b/>
                <w:bCs/>
                <w:lang w:eastAsia="ru-RU"/>
              </w:rPr>
              <w:t>3. Операции по переводам без открытия счета</w:t>
            </w:r>
          </w:p>
        </w:tc>
      </w:tr>
      <w:tr w:rsidR="00671483" w:rsidRPr="000D1BF7" w:rsidTr="008416BC">
        <w:trPr>
          <w:trHeight w:val="20"/>
        </w:trPr>
        <w:tc>
          <w:tcPr>
            <w:tcW w:w="986" w:type="dxa"/>
            <w:shd w:val="clear" w:color="auto" w:fill="auto"/>
            <w:noWrap/>
            <w:hideMark/>
          </w:tcPr>
          <w:p w:rsidR="00671483" w:rsidRPr="000D1BF7" w:rsidRDefault="00671483" w:rsidP="00671483">
            <w:pPr>
              <w:suppressAutoHyphens/>
              <w:jc w:val="both"/>
              <w:rPr>
                <w:b/>
                <w:bCs/>
                <w:lang w:eastAsia="ru-RU"/>
              </w:rPr>
            </w:pPr>
            <w:r w:rsidRPr="000D1BF7">
              <w:rPr>
                <w:b/>
                <w:bCs/>
                <w:lang w:eastAsia="ru-RU"/>
              </w:rPr>
              <w:t>3.1</w:t>
            </w:r>
          </w:p>
        </w:tc>
        <w:tc>
          <w:tcPr>
            <w:tcW w:w="7378" w:type="dxa"/>
            <w:shd w:val="clear" w:color="auto" w:fill="auto"/>
            <w:hideMark/>
          </w:tcPr>
          <w:p w:rsidR="00671483" w:rsidRPr="000D1BF7" w:rsidRDefault="00671483" w:rsidP="00671483">
            <w:pPr>
              <w:suppressAutoHyphens/>
              <w:jc w:val="both"/>
              <w:rPr>
                <w:b/>
                <w:bCs/>
                <w:lang w:eastAsia="ru-RU"/>
              </w:rPr>
            </w:pPr>
            <w:r w:rsidRPr="000D1BF7">
              <w:rPr>
                <w:b/>
                <w:bCs/>
                <w:lang w:eastAsia="ru-RU"/>
              </w:rPr>
              <w:t>Переводы в валюте РФ:</w:t>
            </w:r>
          </w:p>
        </w:tc>
        <w:tc>
          <w:tcPr>
            <w:tcW w:w="2126" w:type="dxa"/>
            <w:shd w:val="clear" w:color="auto" w:fill="auto"/>
            <w:noWrap/>
            <w:hideMark/>
          </w:tcPr>
          <w:p w:rsidR="00671483" w:rsidRPr="000D1BF7" w:rsidRDefault="00671483" w:rsidP="00671483">
            <w:pPr>
              <w:suppressAutoHyphens/>
              <w:jc w:val="both"/>
              <w:rPr>
                <w:lang w:eastAsia="ru-RU"/>
              </w:rPr>
            </w:pPr>
            <w:r w:rsidRPr="000D1BF7">
              <w:rPr>
                <w:lang w:eastAsia="ru-RU"/>
              </w:rPr>
              <w:t> </w:t>
            </w:r>
          </w:p>
        </w:tc>
      </w:tr>
      <w:tr w:rsidR="00671483" w:rsidRPr="000D1BF7" w:rsidTr="008416BC">
        <w:trPr>
          <w:trHeight w:val="20"/>
        </w:trPr>
        <w:tc>
          <w:tcPr>
            <w:tcW w:w="986" w:type="dxa"/>
            <w:shd w:val="clear" w:color="auto" w:fill="auto"/>
            <w:noWrap/>
            <w:hideMark/>
          </w:tcPr>
          <w:p w:rsidR="00671483" w:rsidRPr="000D1BF7" w:rsidRDefault="00671483" w:rsidP="00671483">
            <w:pPr>
              <w:suppressAutoHyphens/>
              <w:jc w:val="right"/>
              <w:rPr>
                <w:lang w:eastAsia="ru-RU"/>
              </w:rPr>
            </w:pPr>
            <w:r w:rsidRPr="000D1BF7">
              <w:rPr>
                <w:lang w:eastAsia="ru-RU"/>
              </w:rPr>
              <w:t>3.1.1.</w:t>
            </w:r>
          </w:p>
        </w:tc>
        <w:tc>
          <w:tcPr>
            <w:tcW w:w="7378" w:type="dxa"/>
            <w:shd w:val="clear" w:color="auto" w:fill="auto"/>
            <w:hideMark/>
          </w:tcPr>
          <w:p w:rsidR="00671483" w:rsidRPr="000D1BF7" w:rsidRDefault="00671483" w:rsidP="00671483">
            <w:pPr>
              <w:suppressAutoHyphens/>
              <w:jc w:val="both"/>
              <w:rPr>
                <w:lang w:eastAsia="ru-RU"/>
              </w:rPr>
            </w:pPr>
            <w:r w:rsidRPr="000D1BF7">
              <w:rPr>
                <w:lang w:eastAsia="ru-RU"/>
              </w:rPr>
              <w:t>на Счет физических лиц, открытые в Банке</w:t>
            </w:r>
          </w:p>
        </w:tc>
        <w:tc>
          <w:tcPr>
            <w:tcW w:w="2126" w:type="dxa"/>
            <w:shd w:val="clear" w:color="auto" w:fill="auto"/>
            <w:noWrap/>
            <w:hideMark/>
          </w:tcPr>
          <w:p w:rsidR="00671483" w:rsidRPr="000D1BF7" w:rsidRDefault="00671483" w:rsidP="00671483">
            <w:pPr>
              <w:suppressAutoHyphens/>
              <w:jc w:val="center"/>
              <w:rPr>
                <w:lang w:eastAsia="ru-RU"/>
              </w:rPr>
            </w:pPr>
            <w:r w:rsidRPr="000D1BF7">
              <w:rPr>
                <w:lang w:eastAsia="ru-RU"/>
              </w:rPr>
              <w:t>Бесплатно</w:t>
            </w:r>
          </w:p>
        </w:tc>
      </w:tr>
      <w:tr w:rsidR="00671483" w:rsidRPr="000D1BF7" w:rsidTr="008416BC">
        <w:trPr>
          <w:trHeight w:val="20"/>
        </w:trPr>
        <w:tc>
          <w:tcPr>
            <w:tcW w:w="986" w:type="dxa"/>
            <w:shd w:val="clear" w:color="auto" w:fill="auto"/>
            <w:noWrap/>
            <w:hideMark/>
          </w:tcPr>
          <w:p w:rsidR="00671483" w:rsidRPr="000D1BF7" w:rsidRDefault="00671483" w:rsidP="00671483">
            <w:pPr>
              <w:suppressAutoHyphens/>
              <w:jc w:val="right"/>
              <w:rPr>
                <w:lang w:eastAsia="ru-RU"/>
              </w:rPr>
            </w:pPr>
            <w:r w:rsidRPr="000D1BF7">
              <w:rPr>
                <w:lang w:eastAsia="ru-RU"/>
              </w:rPr>
              <w:t>3.1.2.</w:t>
            </w:r>
          </w:p>
        </w:tc>
        <w:tc>
          <w:tcPr>
            <w:tcW w:w="7378" w:type="dxa"/>
            <w:shd w:val="clear" w:color="auto" w:fill="auto"/>
            <w:hideMark/>
          </w:tcPr>
          <w:p w:rsidR="00671483" w:rsidRPr="000D1BF7" w:rsidRDefault="00671483" w:rsidP="00671483">
            <w:pPr>
              <w:suppressAutoHyphens/>
              <w:jc w:val="both"/>
              <w:rPr>
                <w:lang w:eastAsia="ru-RU"/>
              </w:rPr>
            </w:pPr>
            <w:r w:rsidRPr="000D1BF7">
              <w:rPr>
                <w:lang w:eastAsia="ru-RU"/>
              </w:rPr>
              <w:t>на счета юридических лиц, открытые в Банке</w:t>
            </w:r>
          </w:p>
        </w:tc>
        <w:tc>
          <w:tcPr>
            <w:tcW w:w="2126" w:type="dxa"/>
            <w:shd w:val="clear" w:color="auto" w:fill="auto"/>
            <w:noWrap/>
            <w:hideMark/>
          </w:tcPr>
          <w:p w:rsidR="00671483" w:rsidRPr="000D1BF7" w:rsidRDefault="00671483" w:rsidP="00671483">
            <w:pPr>
              <w:suppressAutoHyphens/>
              <w:jc w:val="center"/>
              <w:rPr>
                <w:lang w:eastAsia="ru-RU"/>
              </w:rPr>
            </w:pPr>
            <w:r w:rsidRPr="000D1BF7">
              <w:rPr>
                <w:lang w:eastAsia="ru-RU"/>
              </w:rPr>
              <w:t>Бесплатно</w:t>
            </w:r>
          </w:p>
        </w:tc>
      </w:tr>
      <w:tr w:rsidR="00671483" w:rsidRPr="000D1BF7" w:rsidTr="008416BC">
        <w:trPr>
          <w:trHeight w:val="20"/>
        </w:trPr>
        <w:tc>
          <w:tcPr>
            <w:tcW w:w="986" w:type="dxa"/>
            <w:shd w:val="clear" w:color="auto" w:fill="auto"/>
            <w:noWrap/>
            <w:hideMark/>
          </w:tcPr>
          <w:p w:rsidR="00671483" w:rsidRPr="000D1BF7" w:rsidRDefault="00671483" w:rsidP="00671483">
            <w:pPr>
              <w:suppressAutoHyphens/>
              <w:jc w:val="right"/>
              <w:rPr>
                <w:lang w:eastAsia="ru-RU"/>
              </w:rPr>
            </w:pPr>
            <w:r w:rsidRPr="000D1BF7">
              <w:rPr>
                <w:lang w:eastAsia="ru-RU"/>
              </w:rPr>
              <w:t>3.1.3.</w:t>
            </w:r>
          </w:p>
        </w:tc>
        <w:tc>
          <w:tcPr>
            <w:tcW w:w="7378" w:type="dxa"/>
            <w:shd w:val="clear" w:color="auto" w:fill="auto"/>
            <w:hideMark/>
          </w:tcPr>
          <w:p w:rsidR="00671483" w:rsidRPr="000D1BF7" w:rsidRDefault="00671483" w:rsidP="00671483">
            <w:pPr>
              <w:suppressAutoHyphens/>
              <w:jc w:val="both"/>
              <w:rPr>
                <w:lang w:eastAsia="ru-RU"/>
              </w:rPr>
            </w:pPr>
            <w:r w:rsidRPr="000D1BF7">
              <w:rPr>
                <w:lang w:eastAsia="ru-RU"/>
              </w:rPr>
              <w:t xml:space="preserve">в оплату налогов, сборов, пошлин, страховых взносов и других </w:t>
            </w:r>
          </w:p>
          <w:p w:rsidR="00671483" w:rsidRPr="000D1BF7" w:rsidRDefault="00671483" w:rsidP="00671483">
            <w:pPr>
              <w:suppressAutoHyphens/>
              <w:jc w:val="both"/>
              <w:rPr>
                <w:lang w:eastAsia="ru-RU"/>
              </w:rPr>
            </w:pPr>
            <w:r w:rsidRPr="000D1BF7">
              <w:rPr>
                <w:lang w:eastAsia="ru-RU"/>
              </w:rPr>
              <w:t>обязательных платежей в бюджет и государственные внебюджетные фонды</w:t>
            </w:r>
            <w:r>
              <w:rPr>
                <w:rStyle w:val="af7"/>
                <w:lang w:eastAsia="ru-RU"/>
              </w:rPr>
              <w:footnoteReference w:id="18"/>
            </w:r>
          </w:p>
        </w:tc>
        <w:tc>
          <w:tcPr>
            <w:tcW w:w="2126" w:type="dxa"/>
            <w:shd w:val="clear" w:color="auto" w:fill="auto"/>
            <w:noWrap/>
            <w:hideMark/>
          </w:tcPr>
          <w:p w:rsidR="00671483" w:rsidRPr="000D1BF7" w:rsidRDefault="00671483" w:rsidP="00671483">
            <w:pPr>
              <w:suppressAutoHyphens/>
              <w:jc w:val="center"/>
              <w:rPr>
                <w:lang w:eastAsia="ru-RU"/>
              </w:rPr>
            </w:pPr>
            <w:r w:rsidRPr="000D1BF7">
              <w:rPr>
                <w:lang w:eastAsia="ru-RU"/>
              </w:rPr>
              <w:t>Бесплатно</w:t>
            </w:r>
          </w:p>
        </w:tc>
      </w:tr>
      <w:tr w:rsidR="00671483" w:rsidRPr="000D1BF7" w:rsidTr="008416BC">
        <w:trPr>
          <w:trHeight w:val="20"/>
        </w:trPr>
        <w:tc>
          <w:tcPr>
            <w:tcW w:w="986" w:type="dxa"/>
            <w:shd w:val="clear" w:color="auto" w:fill="auto"/>
            <w:noWrap/>
          </w:tcPr>
          <w:p w:rsidR="00671483" w:rsidRPr="000D1BF7" w:rsidRDefault="00671483" w:rsidP="00671483">
            <w:pPr>
              <w:suppressAutoHyphens/>
              <w:jc w:val="right"/>
              <w:rPr>
                <w:lang w:eastAsia="ru-RU"/>
              </w:rPr>
            </w:pPr>
            <w:r w:rsidRPr="000D1BF7">
              <w:rPr>
                <w:lang w:eastAsia="ru-RU"/>
              </w:rPr>
              <w:t>3.1.4.</w:t>
            </w:r>
          </w:p>
        </w:tc>
        <w:tc>
          <w:tcPr>
            <w:tcW w:w="7378" w:type="dxa"/>
            <w:shd w:val="clear" w:color="auto" w:fill="auto"/>
          </w:tcPr>
          <w:p w:rsidR="00671483" w:rsidRPr="000D1BF7" w:rsidRDefault="00671483" w:rsidP="00671483">
            <w:pPr>
              <w:suppressAutoHyphens/>
              <w:jc w:val="both"/>
              <w:rPr>
                <w:lang w:eastAsia="ru-RU"/>
              </w:rPr>
            </w:pPr>
            <w:r w:rsidRPr="000D1BF7">
              <w:rPr>
                <w:lang w:eastAsia="ru-RU"/>
              </w:rPr>
              <w:t>в пользу Банка</w:t>
            </w:r>
          </w:p>
        </w:tc>
        <w:tc>
          <w:tcPr>
            <w:tcW w:w="2126" w:type="dxa"/>
            <w:shd w:val="clear" w:color="auto" w:fill="auto"/>
            <w:noWrap/>
          </w:tcPr>
          <w:p w:rsidR="00671483" w:rsidRPr="000D1BF7" w:rsidRDefault="00671483" w:rsidP="00671483">
            <w:pPr>
              <w:suppressAutoHyphens/>
              <w:jc w:val="center"/>
              <w:rPr>
                <w:lang w:eastAsia="ru-RU"/>
              </w:rPr>
            </w:pPr>
            <w:r w:rsidRPr="000D1BF7">
              <w:rPr>
                <w:lang w:eastAsia="ru-RU"/>
              </w:rPr>
              <w:t>Бесплатно</w:t>
            </w:r>
          </w:p>
        </w:tc>
      </w:tr>
      <w:tr w:rsidR="00671483" w:rsidRPr="000D1BF7" w:rsidTr="008416BC">
        <w:trPr>
          <w:trHeight w:val="20"/>
        </w:trPr>
        <w:tc>
          <w:tcPr>
            <w:tcW w:w="986" w:type="dxa"/>
            <w:shd w:val="clear" w:color="auto" w:fill="auto"/>
            <w:noWrap/>
          </w:tcPr>
          <w:p w:rsidR="00671483" w:rsidRPr="000D1BF7" w:rsidRDefault="00671483" w:rsidP="00671483">
            <w:pPr>
              <w:suppressAutoHyphens/>
              <w:jc w:val="right"/>
              <w:rPr>
                <w:lang w:eastAsia="ru-RU"/>
              </w:rPr>
            </w:pPr>
            <w:r w:rsidRPr="000D1BF7">
              <w:rPr>
                <w:lang w:eastAsia="ru-RU"/>
              </w:rPr>
              <w:t>3.1.5.</w:t>
            </w:r>
          </w:p>
        </w:tc>
        <w:tc>
          <w:tcPr>
            <w:tcW w:w="7378" w:type="dxa"/>
            <w:shd w:val="clear" w:color="auto" w:fill="auto"/>
          </w:tcPr>
          <w:p w:rsidR="00671483" w:rsidRPr="000D1BF7" w:rsidRDefault="00671483" w:rsidP="00671483">
            <w:pPr>
              <w:suppressAutoHyphens/>
              <w:jc w:val="both"/>
              <w:rPr>
                <w:lang w:eastAsia="ru-RU"/>
              </w:rPr>
            </w:pPr>
            <w:r w:rsidRPr="000D1BF7">
              <w:rPr>
                <w:lang w:eastAsia="ru-RU"/>
              </w:rPr>
              <w:t>в пользу ООО «</w:t>
            </w:r>
            <w:proofErr w:type="spellStart"/>
            <w:r w:rsidRPr="000D1BF7">
              <w:rPr>
                <w:lang w:eastAsia="ru-RU"/>
              </w:rPr>
              <w:t>Глобал</w:t>
            </w:r>
            <w:proofErr w:type="spellEnd"/>
            <w:r w:rsidRPr="000D1BF7">
              <w:rPr>
                <w:lang w:eastAsia="ru-RU"/>
              </w:rPr>
              <w:t xml:space="preserve"> Трак Сервис» (ИНН 7735543687)</w:t>
            </w:r>
          </w:p>
        </w:tc>
        <w:tc>
          <w:tcPr>
            <w:tcW w:w="2126" w:type="dxa"/>
            <w:shd w:val="clear" w:color="auto" w:fill="auto"/>
            <w:noWrap/>
          </w:tcPr>
          <w:p w:rsidR="00671483" w:rsidRPr="000D1BF7" w:rsidRDefault="00671483" w:rsidP="00671483">
            <w:pPr>
              <w:suppressAutoHyphens/>
              <w:jc w:val="center"/>
              <w:rPr>
                <w:lang w:eastAsia="ru-RU"/>
              </w:rPr>
            </w:pPr>
            <w:r w:rsidRPr="000D1BF7">
              <w:rPr>
                <w:lang w:eastAsia="ru-RU"/>
              </w:rPr>
              <w:t>Бесплатно</w:t>
            </w:r>
          </w:p>
        </w:tc>
      </w:tr>
      <w:tr w:rsidR="00671483" w:rsidRPr="000D1BF7" w:rsidTr="008416BC">
        <w:trPr>
          <w:trHeight w:val="20"/>
        </w:trPr>
        <w:tc>
          <w:tcPr>
            <w:tcW w:w="986" w:type="dxa"/>
            <w:shd w:val="clear" w:color="auto" w:fill="auto"/>
            <w:noWrap/>
          </w:tcPr>
          <w:p w:rsidR="00671483" w:rsidRPr="000D1BF7" w:rsidRDefault="00671483" w:rsidP="00671483">
            <w:pPr>
              <w:suppressAutoHyphens/>
              <w:jc w:val="right"/>
              <w:rPr>
                <w:lang w:eastAsia="ru-RU"/>
              </w:rPr>
            </w:pPr>
            <w:r>
              <w:rPr>
                <w:lang w:eastAsia="ru-RU"/>
              </w:rPr>
              <w:t>3.1.6</w:t>
            </w:r>
            <w:r w:rsidRPr="000D1BF7">
              <w:rPr>
                <w:lang w:eastAsia="ru-RU"/>
              </w:rPr>
              <w:t>.</w:t>
            </w:r>
          </w:p>
        </w:tc>
        <w:tc>
          <w:tcPr>
            <w:tcW w:w="7378" w:type="dxa"/>
            <w:shd w:val="clear" w:color="auto" w:fill="auto"/>
          </w:tcPr>
          <w:p w:rsidR="00671483" w:rsidRPr="000D1BF7" w:rsidRDefault="00671483" w:rsidP="00671483">
            <w:pPr>
              <w:suppressAutoHyphens/>
              <w:jc w:val="both"/>
              <w:rPr>
                <w:lang w:eastAsia="ru-RU"/>
              </w:rPr>
            </w:pPr>
            <w:r w:rsidRPr="000D1BF7">
              <w:rPr>
                <w:lang w:eastAsia="ru-RU"/>
              </w:rPr>
              <w:t xml:space="preserve">в бюджетную систему Российской Федерации (за </w:t>
            </w:r>
            <w:proofErr w:type="spellStart"/>
            <w:r w:rsidRPr="000D1BF7">
              <w:rPr>
                <w:lang w:eastAsia="ru-RU"/>
              </w:rPr>
              <w:t>искл</w:t>
            </w:r>
            <w:proofErr w:type="spellEnd"/>
            <w:r w:rsidRPr="000D1BF7">
              <w:rPr>
                <w:lang w:eastAsia="ru-RU"/>
              </w:rPr>
              <w:t>. п. 3.1.3.)</w:t>
            </w:r>
          </w:p>
          <w:p w:rsidR="00671483" w:rsidRPr="000D1BF7" w:rsidRDefault="00671483" w:rsidP="00671483">
            <w:pPr>
              <w:suppressAutoHyphens/>
              <w:jc w:val="both"/>
              <w:rPr>
                <w:lang w:eastAsia="ru-RU"/>
              </w:rPr>
            </w:pPr>
            <w:r w:rsidRPr="000D1BF7">
              <w:rPr>
                <w:lang w:eastAsia="ru-RU"/>
              </w:rPr>
              <w:t>(штрафы ГИБДД, административные штрафы, таможенные платежи, арендные платежи за землю и имущество и др.)</w:t>
            </w:r>
          </w:p>
        </w:tc>
        <w:tc>
          <w:tcPr>
            <w:tcW w:w="2126" w:type="dxa"/>
            <w:shd w:val="clear" w:color="auto" w:fill="auto"/>
            <w:noWrap/>
          </w:tcPr>
          <w:p w:rsidR="00671483" w:rsidRPr="000D1BF7" w:rsidRDefault="00671483" w:rsidP="00671483">
            <w:pPr>
              <w:suppressAutoHyphens/>
              <w:jc w:val="center"/>
              <w:rPr>
                <w:lang w:eastAsia="ru-RU"/>
              </w:rPr>
            </w:pPr>
            <w:r w:rsidRPr="000D1BF7">
              <w:rPr>
                <w:lang w:eastAsia="ru-RU"/>
              </w:rPr>
              <w:t>1,5% (мин. 100 руб., макс. 2 000 руб.)</w:t>
            </w:r>
          </w:p>
          <w:p w:rsidR="00671483" w:rsidRPr="000D1BF7" w:rsidRDefault="00671483" w:rsidP="00671483">
            <w:pPr>
              <w:suppressAutoHyphens/>
              <w:jc w:val="center"/>
              <w:rPr>
                <w:lang w:eastAsia="ru-RU"/>
              </w:rPr>
            </w:pPr>
          </w:p>
        </w:tc>
      </w:tr>
      <w:tr w:rsidR="00671483" w:rsidRPr="000D1BF7" w:rsidTr="008416BC">
        <w:trPr>
          <w:trHeight w:val="20"/>
        </w:trPr>
        <w:tc>
          <w:tcPr>
            <w:tcW w:w="986" w:type="dxa"/>
            <w:shd w:val="clear" w:color="auto" w:fill="auto"/>
            <w:noWrap/>
          </w:tcPr>
          <w:p w:rsidR="00671483" w:rsidRPr="000D1BF7" w:rsidRDefault="00671483" w:rsidP="00671483">
            <w:pPr>
              <w:suppressAutoHyphens/>
              <w:jc w:val="right"/>
              <w:rPr>
                <w:lang w:eastAsia="ru-RU"/>
              </w:rPr>
            </w:pPr>
            <w:r>
              <w:rPr>
                <w:lang w:eastAsia="ru-RU"/>
              </w:rPr>
              <w:t>3.1.7</w:t>
            </w:r>
            <w:r w:rsidRPr="000D1BF7">
              <w:rPr>
                <w:lang w:eastAsia="ru-RU"/>
              </w:rPr>
              <w:t>.</w:t>
            </w:r>
          </w:p>
        </w:tc>
        <w:tc>
          <w:tcPr>
            <w:tcW w:w="7378" w:type="dxa"/>
            <w:shd w:val="clear" w:color="auto" w:fill="auto"/>
          </w:tcPr>
          <w:p w:rsidR="00671483" w:rsidRPr="000D1BF7" w:rsidRDefault="00671483" w:rsidP="00671483">
            <w:pPr>
              <w:suppressAutoHyphens/>
              <w:jc w:val="both"/>
              <w:rPr>
                <w:lang w:eastAsia="ru-RU"/>
              </w:rPr>
            </w:pPr>
            <w:r w:rsidRPr="000D1BF7">
              <w:rPr>
                <w:lang w:eastAsia="ru-RU"/>
              </w:rPr>
              <w:t>в оплату платежей по коммунальным и жилищным услугам (услуги ЖКХ, ТСЖ, СНТ, горячее и холодное водоснабжение, водоотвод, газоснабжение, электроснабжение, услуги отопления, ремонт и содержание общего имущества, уборка прилежащей территории, вывоз мусора, капремонт, домофон и др.)</w:t>
            </w:r>
          </w:p>
        </w:tc>
        <w:tc>
          <w:tcPr>
            <w:tcW w:w="2126" w:type="dxa"/>
            <w:shd w:val="clear" w:color="auto" w:fill="auto"/>
            <w:noWrap/>
          </w:tcPr>
          <w:p w:rsidR="00671483" w:rsidRPr="000D1BF7" w:rsidRDefault="00671483" w:rsidP="00671483">
            <w:pPr>
              <w:suppressAutoHyphens/>
              <w:jc w:val="center"/>
              <w:rPr>
                <w:lang w:eastAsia="ru-RU"/>
              </w:rPr>
            </w:pPr>
            <w:r w:rsidRPr="000D1BF7">
              <w:rPr>
                <w:lang w:eastAsia="ru-RU"/>
              </w:rPr>
              <w:t>1,5% (мин. 100 руб., макс. 2 000 руб.)</w:t>
            </w:r>
          </w:p>
          <w:p w:rsidR="00671483" w:rsidRPr="000D1BF7" w:rsidRDefault="00671483" w:rsidP="00671483">
            <w:pPr>
              <w:suppressAutoHyphens/>
              <w:jc w:val="center"/>
              <w:rPr>
                <w:lang w:eastAsia="ru-RU"/>
              </w:rPr>
            </w:pPr>
          </w:p>
        </w:tc>
      </w:tr>
      <w:tr w:rsidR="00671483" w:rsidRPr="000D1BF7" w:rsidTr="008416BC">
        <w:trPr>
          <w:trHeight w:val="20"/>
        </w:trPr>
        <w:tc>
          <w:tcPr>
            <w:tcW w:w="986" w:type="dxa"/>
            <w:shd w:val="clear" w:color="auto" w:fill="auto"/>
            <w:noWrap/>
          </w:tcPr>
          <w:p w:rsidR="00671483" w:rsidRPr="000D1BF7" w:rsidRDefault="00671483" w:rsidP="00671483">
            <w:pPr>
              <w:suppressAutoHyphens/>
              <w:jc w:val="right"/>
              <w:rPr>
                <w:lang w:eastAsia="ru-RU"/>
              </w:rPr>
            </w:pPr>
            <w:r>
              <w:rPr>
                <w:lang w:eastAsia="ru-RU"/>
              </w:rPr>
              <w:t>3.1.8</w:t>
            </w:r>
            <w:r w:rsidRPr="000D1BF7">
              <w:rPr>
                <w:lang w:eastAsia="ru-RU"/>
              </w:rPr>
              <w:t>.</w:t>
            </w:r>
          </w:p>
        </w:tc>
        <w:tc>
          <w:tcPr>
            <w:tcW w:w="7378" w:type="dxa"/>
            <w:shd w:val="clear" w:color="auto" w:fill="auto"/>
            <w:hideMark/>
          </w:tcPr>
          <w:p w:rsidR="00671483" w:rsidRPr="000D1BF7" w:rsidRDefault="00671483" w:rsidP="00671483">
            <w:pPr>
              <w:suppressAutoHyphens/>
              <w:jc w:val="both"/>
            </w:pPr>
            <w:r w:rsidRPr="000D1BF7">
              <w:rPr>
                <w:lang w:eastAsia="ru-RU"/>
              </w:rPr>
              <w:t xml:space="preserve">на счета в другие Банки (за </w:t>
            </w:r>
            <w:proofErr w:type="spellStart"/>
            <w:r w:rsidRPr="000D1BF7">
              <w:rPr>
                <w:lang w:eastAsia="ru-RU"/>
              </w:rPr>
              <w:t>искл</w:t>
            </w:r>
            <w:proofErr w:type="spellEnd"/>
            <w:r w:rsidRPr="000D1BF7">
              <w:rPr>
                <w:lang w:eastAsia="ru-RU"/>
              </w:rPr>
              <w:t>. п. 3.1.6 и п. 3.1.</w:t>
            </w:r>
            <w:r>
              <w:rPr>
                <w:lang w:eastAsia="ru-RU"/>
              </w:rPr>
              <w:t>7</w:t>
            </w:r>
            <w:r w:rsidRPr="000D1BF7">
              <w:rPr>
                <w:lang w:eastAsia="ru-RU"/>
              </w:rPr>
              <w:t>.)</w:t>
            </w:r>
          </w:p>
        </w:tc>
        <w:tc>
          <w:tcPr>
            <w:tcW w:w="2126" w:type="dxa"/>
            <w:shd w:val="clear" w:color="auto" w:fill="auto"/>
            <w:noWrap/>
            <w:hideMark/>
          </w:tcPr>
          <w:p w:rsidR="00671483" w:rsidRPr="000D1BF7" w:rsidRDefault="00671483" w:rsidP="00671483">
            <w:pPr>
              <w:suppressAutoHyphens/>
              <w:jc w:val="center"/>
              <w:rPr>
                <w:lang w:eastAsia="ru-RU"/>
              </w:rPr>
            </w:pPr>
            <w:r w:rsidRPr="000D1BF7">
              <w:rPr>
                <w:lang w:eastAsia="ru-RU"/>
              </w:rPr>
              <w:t>1,5% (мин. 100 руб., макс. 2 000 руб.)</w:t>
            </w:r>
          </w:p>
        </w:tc>
      </w:tr>
      <w:tr w:rsidR="00671483" w:rsidRPr="000D1BF7" w:rsidTr="008416BC">
        <w:trPr>
          <w:trHeight w:val="20"/>
        </w:trPr>
        <w:tc>
          <w:tcPr>
            <w:tcW w:w="986" w:type="dxa"/>
            <w:shd w:val="clear" w:color="auto" w:fill="auto"/>
            <w:noWrap/>
          </w:tcPr>
          <w:p w:rsidR="00671483" w:rsidRPr="000D1BF7" w:rsidRDefault="00671483" w:rsidP="00671483">
            <w:pPr>
              <w:suppressAutoHyphens/>
              <w:jc w:val="right"/>
              <w:rPr>
                <w:lang w:eastAsia="ru-RU"/>
              </w:rPr>
            </w:pPr>
            <w:r>
              <w:rPr>
                <w:lang w:eastAsia="ru-RU"/>
              </w:rPr>
              <w:lastRenderedPageBreak/>
              <w:t>3.1.9</w:t>
            </w:r>
            <w:r w:rsidRPr="000D1BF7">
              <w:rPr>
                <w:lang w:eastAsia="ru-RU"/>
              </w:rPr>
              <w:t>.</w:t>
            </w:r>
          </w:p>
        </w:tc>
        <w:tc>
          <w:tcPr>
            <w:tcW w:w="7378" w:type="dxa"/>
            <w:shd w:val="clear" w:color="auto" w:fill="auto"/>
          </w:tcPr>
          <w:p w:rsidR="00671483" w:rsidRPr="000D1BF7" w:rsidRDefault="00671483" w:rsidP="00671483">
            <w:pPr>
              <w:suppressAutoHyphens/>
              <w:jc w:val="both"/>
              <w:rPr>
                <w:lang w:eastAsia="ru-RU"/>
              </w:rPr>
            </w:pPr>
            <w:r w:rsidRPr="000D1BF7">
              <w:rPr>
                <w:lang w:eastAsia="ru-RU"/>
              </w:rPr>
              <w:t>по системам денежных переводов</w:t>
            </w:r>
          </w:p>
        </w:tc>
        <w:tc>
          <w:tcPr>
            <w:tcW w:w="2126" w:type="dxa"/>
            <w:shd w:val="clear" w:color="auto" w:fill="auto"/>
            <w:noWrap/>
          </w:tcPr>
          <w:p w:rsidR="00671483" w:rsidRPr="000D1BF7" w:rsidRDefault="00671483" w:rsidP="00671483">
            <w:pPr>
              <w:suppressAutoHyphens/>
              <w:jc w:val="center"/>
              <w:rPr>
                <w:lang w:eastAsia="ru-RU"/>
              </w:rPr>
            </w:pPr>
            <w:r w:rsidRPr="000D1BF7">
              <w:rPr>
                <w:lang w:eastAsia="ru-RU"/>
              </w:rPr>
              <w:t>Согласно Тарифов, установленных в Платежных системах</w:t>
            </w:r>
          </w:p>
        </w:tc>
      </w:tr>
      <w:tr w:rsidR="00671483" w:rsidRPr="000D1BF7" w:rsidTr="008416BC">
        <w:trPr>
          <w:trHeight w:val="20"/>
        </w:trPr>
        <w:tc>
          <w:tcPr>
            <w:tcW w:w="986" w:type="dxa"/>
            <w:shd w:val="clear" w:color="auto" w:fill="auto"/>
            <w:noWrap/>
            <w:hideMark/>
          </w:tcPr>
          <w:p w:rsidR="00671483" w:rsidRPr="000D1BF7" w:rsidRDefault="00671483" w:rsidP="00671483">
            <w:pPr>
              <w:suppressAutoHyphens/>
              <w:jc w:val="both"/>
              <w:rPr>
                <w:b/>
                <w:bCs/>
                <w:lang w:eastAsia="ru-RU"/>
              </w:rPr>
            </w:pPr>
            <w:r w:rsidRPr="000D1BF7">
              <w:rPr>
                <w:b/>
                <w:bCs/>
                <w:lang w:eastAsia="ru-RU"/>
              </w:rPr>
              <w:t>3.2</w:t>
            </w:r>
          </w:p>
        </w:tc>
        <w:tc>
          <w:tcPr>
            <w:tcW w:w="7378" w:type="dxa"/>
            <w:shd w:val="clear" w:color="auto" w:fill="auto"/>
            <w:hideMark/>
          </w:tcPr>
          <w:p w:rsidR="00671483" w:rsidRPr="000D1BF7" w:rsidRDefault="00671483" w:rsidP="00671483">
            <w:pPr>
              <w:suppressAutoHyphens/>
              <w:jc w:val="both"/>
              <w:rPr>
                <w:b/>
                <w:bCs/>
                <w:lang w:eastAsia="ru-RU"/>
              </w:rPr>
            </w:pPr>
            <w:r w:rsidRPr="000D1BF7">
              <w:rPr>
                <w:b/>
                <w:bCs/>
                <w:lang w:eastAsia="ru-RU"/>
              </w:rPr>
              <w:t>Переводы в иностранной валюте:</w:t>
            </w:r>
          </w:p>
        </w:tc>
        <w:tc>
          <w:tcPr>
            <w:tcW w:w="2126" w:type="dxa"/>
            <w:shd w:val="clear" w:color="auto" w:fill="auto"/>
            <w:noWrap/>
            <w:hideMark/>
          </w:tcPr>
          <w:p w:rsidR="00671483" w:rsidRPr="000D1BF7" w:rsidRDefault="00671483" w:rsidP="00671483">
            <w:pPr>
              <w:suppressAutoHyphens/>
              <w:jc w:val="center"/>
              <w:rPr>
                <w:lang w:eastAsia="ru-RU"/>
              </w:rPr>
            </w:pPr>
          </w:p>
        </w:tc>
      </w:tr>
      <w:tr w:rsidR="00671483" w:rsidRPr="000D1BF7" w:rsidTr="008416BC">
        <w:trPr>
          <w:trHeight w:val="20"/>
        </w:trPr>
        <w:tc>
          <w:tcPr>
            <w:tcW w:w="986" w:type="dxa"/>
            <w:shd w:val="clear" w:color="auto" w:fill="auto"/>
            <w:noWrap/>
            <w:hideMark/>
          </w:tcPr>
          <w:p w:rsidR="00671483" w:rsidRPr="000D1BF7" w:rsidRDefault="00671483" w:rsidP="00671483">
            <w:pPr>
              <w:suppressAutoHyphens/>
              <w:jc w:val="right"/>
              <w:rPr>
                <w:lang w:eastAsia="ru-RU"/>
              </w:rPr>
            </w:pPr>
            <w:r w:rsidRPr="000D1BF7">
              <w:rPr>
                <w:lang w:eastAsia="ru-RU"/>
              </w:rPr>
              <w:t>3.2.1.</w:t>
            </w:r>
          </w:p>
        </w:tc>
        <w:tc>
          <w:tcPr>
            <w:tcW w:w="7378" w:type="dxa"/>
            <w:shd w:val="clear" w:color="auto" w:fill="auto"/>
            <w:hideMark/>
          </w:tcPr>
          <w:p w:rsidR="00671483" w:rsidRPr="000D1BF7" w:rsidRDefault="00671483" w:rsidP="00671483">
            <w:pPr>
              <w:suppressAutoHyphens/>
              <w:jc w:val="both"/>
              <w:rPr>
                <w:lang w:eastAsia="ru-RU"/>
              </w:rPr>
            </w:pPr>
            <w:r w:rsidRPr="000D1BF7">
              <w:rPr>
                <w:lang w:eastAsia="ru-RU"/>
              </w:rPr>
              <w:t xml:space="preserve">по системам денежных переводов </w:t>
            </w:r>
          </w:p>
        </w:tc>
        <w:tc>
          <w:tcPr>
            <w:tcW w:w="2126" w:type="dxa"/>
            <w:shd w:val="clear" w:color="auto" w:fill="auto"/>
            <w:hideMark/>
          </w:tcPr>
          <w:p w:rsidR="00671483" w:rsidRPr="000D1BF7" w:rsidRDefault="00671483" w:rsidP="00671483">
            <w:pPr>
              <w:suppressAutoHyphens/>
              <w:jc w:val="center"/>
              <w:rPr>
                <w:lang w:eastAsia="ru-RU"/>
              </w:rPr>
            </w:pPr>
            <w:r w:rsidRPr="000D1BF7">
              <w:rPr>
                <w:lang w:eastAsia="ru-RU"/>
              </w:rPr>
              <w:t>Согласно Тарифов, установленных в Платежных системах</w:t>
            </w:r>
          </w:p>
        </w:tc>
      </w:tr>
      <w:tr w:rsidR="00671483" w:rsidRPr="000D1BF7" w:rsidTr="008416BC">
        <w:trPr>
          <w:trHeight w:val="20"/>
        </w:trPr>
        <w:tc>
          <w:tcPr>
            <w:tcW w:w="10490" w:type="dxa"/>
            <w:gridSpan w:val="3"/>
            <w:shd w:val="clear" w:color="000000" w:fill="D9D9D9"/>
            <w:noWrap/>
            <w:hideMark/>
          </w:tcPr>
          <w:p w:rsidR="00671483" w:rsidRPr="000D1BF7" w:rsidRDefault="00671483" w:rsidP="00671483">
            <w:pPr>
              <w:suppressAutoHyphens/>
              <w:jc w:val="center"/>
              <w:rPr>
                <w:b/>
                <w:bCs/>
                <w:lang w:eastAsia="ru-RU"/>
              </w:rPr>
            </w:pPr>
            <w:r w:rsidRPr="000D1BF7">
              <w:rPr>
                <w:b/>
                <w:bCs/>
                <w:lang w:eastAsia="ru-RU"/>
              </w:rPr>
              <w:t>4. Прочие комиссии</w:t>
            </w:r>
          </w:p>
        </w:tc>
      </w:tr>
      <w:tr w:rsidR="00671483" w:rsidRPr="000D1BF7" w:rsidTr="008416BC">
        <w:trPr>
          <w:trHeight w:val="20"/>
        </w:trPr>
        <w:tc>
          <w:tcPr>
            <w:tcW w:w="986" w:type="dxa"/>
            <w:shd w:val="clear" w:color="auto" w:fill="auto"/>
            <w:noWrap/>
            <w:hideMark/>
          </w:tcPr>
          <w:p w:rsidR="00671483" w:rsidRPr="000D1BF7" w:rsidRDefault="00671483" w:rsidP="00671483">
            <w:pPr>
              <w:suppressAutoHyphens/>
              <w:rPr>
                <w:b/>
                <w:bCs/>
                <w:lang w:eastAsia="ru-RU"/>
              </w:rPr>
            </w:pPr>
            <w:r w:rsidRPr="000D1BF7">
              <w:rPr>
                <w:b/>
                <w:bCs/>
                <w:lang w:eastAsia="ru-RU"/>
              </w:rPr>
              <w:t>4.1.</w:t>
            </w:r>
          </w:p>
        </w:tc>
        <w:tc>
          <w:tcPr>
            <w:tcW w:w="7378" w:type="dxa"/>
            <w:shd w:val="clear" w:color="auto" w:fill="auto"/>
            <w:hideMark/>
          </w:tcPr>
          <w:p w:rsidR="00671483" w:rsidRPr="000D1BF7" w:rsidRDefault="00671483" w:rsidP="00671483">
            <w:pPr>
              <w:suppressAutoHyphens/>
              <w:jc w:val="both"/>
              <w:rPr>
                <w:lang w:eastAsia="ru-RU"/>
              </w:rPr>
            </w:pPr>
            <w:r w:rsidRPr="000D1BF7">
              <w:rPr>
                <w:lang w:eastAsia="ru-RU"/>
              </w:rPr>
              <w:t>Выдача выписок по Счету физического лица</w:t>
            </w:r>
          </w:p>
        </w:tc>
        <w:tc>
          <w:tcPr>
            <w:tcW w:w="2126" w:type="dxa"/>
            <w:shd w:val="clear" w:color="auto" w:fill="auto"/>
            <w:noWrap/>
            <w:hideMark/>
          </w:tcPr>
          <w:p w:rsidR="00671483" w:rsidRPr="000D1BF7" w:rsidRDefault="00671483" w:rsidP="00671483">
            <w:pPr>
              <w:suppressAutoHyphens/>
              <w:jc w:val="center"/>
              <w:rPr>
                <w:lang w:eastAsia="ru-RU"/>
              </w:rPr>
            </w:pPr>
            <w:r w:rsidRPr="000D1BF7">
              <w:rPr>
                <w:lang w:eastAsia="ru-RU"/>
              </w:rPr>
              <w:t>Бесплатно</w:t>
            </w:r>
          </w:p>
        </w:tc>
      </w:tr>
      <w:tr w:rsidR="00671483" w:rsidRPr="000D1BF7" w:rsidTr="008416BC">
        <w:trPr>
          <w:trHeight w:val="20"/>
        </w:trPr>
        <w:tc>
          <w:tcPr>
            <w:tcW w:w="986" w:type="dxa"/>
            <w:shd w:val="clear" w:color="auto" w:fill="auto"/>
            <w:noWrap/>
            <w:hideMark/>
          </w:tcPr>
          <w:p w:rsidR="00671483" w:rsidRPr="000D1BF7" w:rsidRDefault="00671483" w:rsidP="00671483">
            <w:pPr>
              <w:suppressAutoHyphens/>
              <w:rPr>
                <w:b/>
                <w:bCs/>
                <w:lang w:eastAsia="ru-RU"/>
              </w:rPr>
            </w:pPr>
            <w:r w:rsidRPr="000D1BF7">
              <w:rPr>
                <w:b/>
                <w:bCs/>
                <w:lang w:eastAsia="ru-RU"/>
              </w:rPr>
              <w:t>4.2.</w:t>
            </w:r>
          </w:p>
        </w:tc>
        <w:tc>
          <w:tcPr>
            <w:tcW w:w="7378" w:type="dxa"/>
            <w:shd w:val="clear" w:color="auto" w:fill="auto"/>
            <w:hideMark/>
          </w:tcPr>
          <w:p w:rsidR="00671483" w:rsidRPr="000D1BF7" w:rsidRDefault="00671483" w:rsidP="00671483">
            <w:pPr>
              <w:suppressAutoHyphens/>
              <w:jc w:val="both"/>
              <w:rPr>
                <w:lang w:eastAsia="ru-RU"/>
              </w:rPr>
            </w:pPr>
            <w:r w:rsidRPr="000D1BF7">
              <w:rPr>
                <w:lang w:eastAsia="ru-RU"/>
              </w:rPr>
              <w:t>Выдача дубликата документа/дубликата выписки (по Заявлению Клиента) (</w:t>
            </w:r>
            <w:r w:rsidRPr="000D1BF7">
              <w:rPr>
                <w:i/>
                <w:lang w:eastAsia="ru-RU"/>
              </w:rPr>
              <w:t>за каждый экз. документа/дубликата выписки</w:t>
            </w:r>
            <w:r w:rsidRPr="000D1BF7">
              <w:rPr>
                <w:lang w:eastAsia="ru-RU"/>
              </w:rPr>
              <w:t>)</w:t>
            </w:r>
          </w:p>
        </w:tc>
        <w:tc>
          <w:tcPr>
            <w:tcW w:w="2126" w:type="dxa"/>
            <w:shd w:val="clear" w:color="auto" w:fill="auto"/>
            <w:noWrap/>
            <w:hideMark/>
          </w:tcPr>
          <w:p w:rsidR="00671483" w:rsidRPr="000D1BF7" w:rsidRDefault="00671483" w:rsidP="00671483">
            <w:pPr>
              <w:suppressAutoHyphens/>
              <w:jc w:val="center"/>
              <w:rPr>
                <w:lang w:eastAsia="ru-RU"/>
              </w:rPr>
            </w:pPr>
            <w:r w:rsidRPr="000D1BF7">
              <w:rPr>
                <w:lang w:eastAsia="ru-RU"/>
              </w:rPr>
              <w:t>100 руб.</w:t>
            </w:r>
          </w:p>
        </w:tc>
      </w:tr>
      <w:tr w:rsidR="00671483" w:rsidRPr="000D1BF7" w:rsidTr="008416BC">
        <w:trPr>
          <w:trHeight w:val="20"/>
        </w:trPr>
        <w:tc>
          <w:tcPr>
            <w:tcW w:w="986" w:type="dxa"/>
            <w:shd w:val="clear" w:color="auto" w:fill="auto"/>
            <w:noWrap/>
            <w:hideMark/>
          </w:tcPr>
          <w:p w:rsidR="00671483" w:rsidRPr="000D1BF7" w:rsidRDefault="00671483" w:rsidP="00671483">
            <w:pPr>
              <w:suppressAutoHyphens/>
              <w:rPr>
                <w:b/>
                <w:bCs/>
                <w:lang w:eastAsia="ru-RU"/>
              </w:rPr>
            </w:pPr>
            <w:r w:rsidRPr="000D1BF7">
              <w:rPr>
                <w:b/>
                <w:bCs/>
                <w:lang w:eastAsia="ru-RU"/>
              </w:rPr>
              <w:t>4.3.</w:t>
            </w:r>
          </w:p>
        </w:tc>
        <w:tc>
          <w:tcPr>
            <w:tcW w:w="7378" w:type="dxa"/>
            <w:shd w:val="clear" w:color="auto" w:fill="auto"/>
            <w:hideMark/>
          </w:tcPr>
          <w:p w:rsidR="00671483" w:rsidRPr="000D1BF7" w:rsidRDefault="00671483" w:rsidP="00671483">
            <w:pPr>
              <w:suppressAutoHyphens/>
              <w:jc w:val="both"/>
              <w:rPr>
                <w:b/>
                <w:lang w:eastAsia="ru-RU"/>
              </w:rPr>
            </w:pPr>
            <w:r w:rsidRPr="000D1BF7">
              <w:rPr>
                <w:b/>
                <w:lang w:eastAsia="ru-RU"/>
              </w:rPr>
              <w:t>Выдача справок по Счету физического лица</w:t>
            </w:r>
            <w:r>
              <w:rPr>
                <w:rStyle w:val="af7"/>
                <w:b/>
                <w:lang w:eastAsia="ru-RU"/>
              </w:rPr>
              <w:footnoteReference w:id="19"/>
            </w:r>
            <w:r w:rsidRPr="000D1BF7">
              <w:rPr>
                <w:b/>
                <w:lang w:eastAsia="ru-RU"/>
              </w:rPr>
              <w:t>:</w:t>
            </w:r>
          </w:p>
        </w:tc>
        <w:tc>
          <w:tcPr>
            <w:tcW w:w="2126" w:type="dxa"/>
            <w:shd w:val="clear" w:color="auto" w:fill="auto"/>
            <w:noWrap/>
            <w:hideMark/>
          </w:tcPr>
          <w:p w:rsidR="00671483" w:rsidRPr="000D1BF7" w:rsidRDefault="00671483" w:rsidP="00671483">
            <w:pPr>
              <w:suppressAutoHyphens/>
              <w:jc w:val="center"/>
              <w:rPr>
                <w:lang w:eastAsia="ru-RU"/>
              </w:rPr>
            </w:pPr>
          </w:p>
        </w:tc>
      </w:tr>
      <w:tr w:rsidR="00671483" w:rsidRPr="000D1BF7" w:rsidTr="008416BC">
        <w:trPr>
          <w:trHeight w:val="20"/>
        </w:trPr>
        <w:tc>
          <w:tcPr>
            <w:tcW w:w="986" w:type="dxa"/>
            <w:shd w:val="clear" w:color="auto" w:fill="auto"/>
            <w:noWrap/>
            <w:hideMark/>
          </w:tcPr>
          <w:p w:rsidR="00671483" w:rsidRPr="000D1BF7" w:rsidRDefault="00671483" w:rsidP="00671483">
            <w:pPr>
              <w:suppressAutoHyphens/>
              <w:jc w:val="right"/>
              <w:rPr>
                <w:lang w:eastAsia="ru-RU"/>
              </w:rPr>
            </w:pPr>
            <w:r w:rsidRPr="000D1BF7">
              <w:rPr>
                <w:lang w:eastAsia="ru-RU"/>
              </w:rPr>
              <w:t>4.3.1.</w:t>
            </w:r>
          </w:p>
        </w:tc>
        <w:tc>
          <w:tcPr>
            <w:tcW w:w="7378" w:type="dxa"/>
            <w:shd w:val="clear" w:color="auto" w:fill="auto"/>
            <w:hideMark/>
          </w:tcPr>
          <w:p w:rsidR="00671483" w:rsidRPr="000D1BF7" w:rsidRDefault="00671483" w:rsidP="00671483">
            <w:pPr>
              <w:suppressAutoHyphens/>
              <w:jc w:val="both"/>
              <w:rPr>
                <w:lang w:eastAsia="ru-RU"/>
              </w:rPr>
            </w:pPr>
            <w:r w:rsidRPr="000D1BF7">
              <w:rPr>
                <w:lang w:eastAsia="ru-RU"/>
              </w:rPr>
              <w:t xml:space="preserve">о состоянии (об остатках, оборотах и иной информации) </w:t>
            </w:r>
          </w:p>
        </w:tc>
        <w:tc>
          <w:tcPr>
            <w:tcW w:w="2126" w:type="dxa"/>
            <w:shd w:val="clear" w:color="auto" w:fill="auto"/>
            <w:noWrap/>
            <w:hideMark/>
          </w:tcPr>
          <w:p w:rsidR="00671483" w:rsidRPr="000D1BF7" w:rsidRDefault="00671483" w:rsidP="00671483">
            <w:pPr>
              <w:suppressAutoHyphens/>
              <w:jc w:val="center"/>
              <w:rPr>
                <w:lang w:eastAsia="ru-RU"/>
              </w:rPr>
            </w:pPr>
            <w:r w:rsidRPr="000D1BF7">
              <w:rPr>
                <w:lang w:eastAsia="ru-RU"/>
              </w:rPr>
              <w:t>200 руб.</w:t>
            </w:r>
          </w:p>
        </w:tc>
      </w:tr>
      <w:tr w:rsidR="00671483" w:rsidRPr="000D1BF7" w:rsidTr="008416BC">
        <w:trPr>
          <w:trHeight w:val="20"/>
        </w:trPr>
        <w:tc>
          <w:tcPr>
            <w:tcW w:w="986" w:type="dxa"/>
            <w:shd w:val="clear" w:color="auto" w:fill="auto"/>
            <w:noWrap/>
            <w:hideMark/>
          </w:tcPr>
          <w:p w:rsidR="00671483" w:rsidRPr="000D1BF7" w:rsidRDefault="00671483" w:rsidP="00671483">
            <w:pPr>
              <w:suppressAutoHyphens/>
              <w:jc w:val="right"/>
              <w:rPr>
                <w:lang w:eastAsia="ru-RU"/>
              </w:rPr>
            </w:pPr>
            <w:r w:rsidRPr="000D1BF7">
              <w:rPr>
                <w:lang w:eastAsia="ru-RU"/>
              </w:rPr>
              <w:t>4.3.2.</w:t>
            </w:r>
          </w:p>
        </w:tc>
        <w:tc>
          <w:tcPr>
            <w:tcW w:w="7378" w:type="dxa"/>
            <w:shd w:val="clear" w:color="auto" w:fill="auto"/>
            <w:hideMark/>
          </w:tcPr>
          <w:p w:rsidR="00671483" w:rsidRPr="000D1BF7" w:rsidRDefault="00671483" w:rsidP="00671483">
            <w:pPr>
              <w:suppressAutoHyphens/>
              <w:jc w:val="both"/>
              <w:rPr>
                <w:lang w:eastAsia="ru-RU"/>
              </w:rPr>
            </w:pPr>
            <w:r w:rsidRPr="000D1BF7">
              <w:rPr>
                <w:lang w:eastAsia="ru-RU"/>
              </w:rPr>
              <w:t xml:space="preserve">о движении денежных средств с расшифровкой назначения платежа </w:t>
            </w:r>
          </w:p>
        </w:tc>
        <w:tc>
          <w:tcPr>
            <w:tcW w:w="2126" w:type="dxa"/>
            <w:shd w:val="clear" w:color="auto" w:fill="auto"/>
            <w:noWrap/>
            <w:hideMark/>
          </w:tcPr>
          <w:p w:rsidR="00671483" w:rsidRPr="000D1BF7" w:rsidRDefault="00671483" w:rsidP="00671483">
            <w:pPr>
              <w:suppressAutoHyphens/>
              <w:jc w:val="center"/>
              <w:rPr>
                <w:lang w:eastAsia="ru-RU"/>
              </w:rPr>
            </w:pPr>
            <w:r w:rsidRPr="000D1BF7">
              <w:rPr>
                <w:lang w:eastAsia="ru-RU"/>
              </w:rPr>
              <w:t>500 руб.</w:t>
            </w:r>
          </w:p>
        </w:tc>
      </w:tr>
      <w:tr w:rsidR="00671483" w:rsidRPr="000D1BF7" w:rsidTr="008416BC">
        <w:trPr>
          <w:trHeight w:val="20"/>
        </w:trPr>
        <w:tc>
          <w:tcPr>
            <w:tcW w:w="986" w:type="dxa"/>
            <w:shd w:val="clear" w:color="auto" w:fill="auto"/>
            <w:noWrap/>
          </w:tcPr>
          <w:p w:rsidR="00671483" w:rsidRPr="000D1BF7" w:rsidRDefault="00671483" w:rsidP="00671483">
            <w:pPr>
              <w:suppressAutoHyphens/>
              <w:rPr>
                <w:b/>
                <w:bCs/>
                <w:lang w:eastAsia="ru-RU"/>
              </w:rPr>
            </w:pPr>
            <w:r w:rsidRPr="000D1BF7">
              <w:rPr>
                <w:b/>
                <w:bCs/>
                <w:lang w:eastAsia="ru-RU"/>
              </w:rPr>
              <w:t>4.4.</w:t>
            </w:r>
          </w:p>
        </w:tc>
        <w:tc>
          <w:tcPr>
            <w:tcW w:w="7378" w:type="dxa"/>
            <w:shd w:val="clear" w:color="auto" w:fill="auto"/>
          </w:tcPr>
          <w:p w:rsidR="00671483" w:rsidRPr="000D1BF7" w:rsidRDefault="00671483" w:rsidP="00671483">
            <w:pPr>
              <w:suppressAutoHyphens/>
              <w:jc w:val="both"/>
              <w:rPr>
                <w:b/>
                <w:lang w:eastAsia="ru-RU"/>
              </w:rPr>
            </w:pPr>
            <w:r w:rsidRPr="000D1BF7">
              <w:rPr>
                <w:b/>
                <w:lang w:eastAsia="ru-RU"/>
              </w:rPr>
              <w:t>Выдача справок по кредитному договору</w:t>
            </w:r>
            <w:r>
              <w:rPr>
                <w:rStyle w:val="af7"/>
                <w:b/>
                <w:lang w:eastAsia="ru-RU"/>
              </w:rPr>
              <w:footnoteReference w:id="20"/>
            </w:r>
            <w:r w:rsidRPr="000D1BF7">
              <w:rPr>
                <w:b/>
                <w:lang w:eastAsia="ru-RU"/>
              </w:rPr>
              <w:t>:</w:t>
            </w:r>
          </w:p>
        </w:tc>
        <w:tc>
          <w:tcPr>
            <w:tcW w:w="2126" w:type="dxa"/>
            <w:shd w:val="clear" w:color="auto" w:fill="auto"/>
            <w:noWrap/>
          </w:tcPr>
          <w:p w:rsidR="00671483" w:rsidRPr="000D1BF7" w:rsidRDefault="00671483" w:rsidP="00671483">
            <w:pPr>
              <w:suppressAutoHyphens/>
              <w:jc w:val="center"/>
              <w:rPr>
                <w:lang w:eastAsia="ru-RU"/>
              </w:rPr>
            </w:pPr>
          </w:p>
        </w:tc>
      </w:tr>
      <w:tr w:rsidR="00671483" w:rsidRPr="000D1BF7" w:rsidTr="008416BC">
        <w:trPr>
          <w:trHeight w:val="20"/>
        </w:trPr>
        <w:tc>
          <w:tcPr>
            <w:tcW w:w="986" w:type="dxa"/>
            <w:shd w:val="clear" w:color="auto" w:fill="auto"/>
            <w:noWrap/>
            <w:hideMark/>
          </w:tcPr>
          <w:p w:rsidR="00671483" w:rsidRPr="000D1BF7" w:rsidRDefault="00671483" w:rsidP="00671483">
            <w:pPr>
              <w:suppressAutoHyphens/>
              <w:jc w:val="right"/>
              <w:rPr>
                <w:lang w:eastAsia="ru-RU"/>
              </w:rPr>
            </w:pPr>
            <w:r w:rsidRPr="000D1BF7">
              <w:rPr>
                <w:lang w:eastAsia="ru-RU"/>
              </w:rPr>
              <w:t>4.4.1.</w:t>
            </w:r>
          </w:p>
        </w:tc>
        <w:tc>
          <w:tcPr>
            <w:tcW w:w="7378" w:type="dxa"/>
            <w:shd w:val="clear" w:color="auto" w:fill="auto"/>
            <w:hideMark/>
          </w:tcPr>
          <w:p w:rsidR="00671483" w:rsidRPr="000D1BF7" w:rsidRDefault="00671483" w:rsidP="00671483">
            <w:pPr>
              <w:suppressAutoHyphens/>
              <w:jc w:val="both"/>
              <w:rPr>
                <w:lang w:eastAsia="ru-RU"/>
              </w:rPr>
            </w:pPr>
            <w:r w:rsidRPr="000D1BF7">
              <w:rPr>
                <w:lang w:eastAsia="ru-RU"/>
              </w:rPr>
              <w:t>о кредитной истории Клиента без указания сведений об операциях по кредитным договорам</w:t>
            </w:r>
          </w:p>
        </w:tc>
        <w:tc>
          <w:tcPr>
            <w:tcW w:w="2126" w:type="dxa"/>
            <w:shd w:val="clear" w:color="auto" w:fill="auto"/>
            <w:noWrap/>
            <w:hideMark/>
          </w:tcPr>
          <w:p w:rsidR="00671483" w:rsidRPr="000D1BF7" w:rsidRDefault="00671483" w:rsidP="00671483">
            <w:pPr>
              <w:suppressAutoHyphens/>
              <w:jc w:val="center"/>
              <w:rPr>
                <w:lang w:eastAsia="ru-RU"/>
              </w:rPr>
            </w:pPr>
            <w:r w:rsidRPr="000D1BF7">
              <w:rPr>
                <w:lang w:eastAsia="ru-RU"/>
              </w:rPr>
              <w:t>150 руб.</w:t>
            </w:r>
          </w:p>
        </w:tc>
      </w:tr>
      <w:tr w:rsidR="00671483" w:rsidRPr="000D1BF7" w:rsidTr="008416BC">
        <w:trPr>
          <w:trHeight w:val="20"/>
        </w:trPr>
        <w:tc>
          <w:tcPr>
            <w:tcW w:w="986" w:type="dxa"/>
            <w:shd w:val="clear" w:color="auto" w:fill="auto"/>
            <w:noWrap/>
            <w:hideMark/>
          </w:tcPr>
          <w:p w:rsidR="00671483" w:rsidRPr="000D1BF7" w:rsidRDefault="00671483" w:rsidP="00671483">
            <w:pPr>
              <w:suppressAutoHyphens/>
              <w:jc w:val="right"/>
              <w:rPr>
                <w:lang w:eastAsia="ru-RU"/>
              </w:rPr>
            </w:pPr>
            <w:r w:rsidRPr="000D1BF7">
              <w:rPr>
                <w:lang w:eastAsia="ru-RU"/>
              </w:rPr>
              <w:t>4.4.2.</w:t>
            </w:r>
          </w:p>
        </w:tc>
        <w:tc>
          <w:tcPr>
            <w:tcW w:w="7378" w:type="dxa"/>
            <w:shd w:val="clear" w:color="auto" w:fill="auto"/>
            <w:hideMark/>
          </w:tcPr>
          <w:p w:rsidR="00671483" w:rsidRPr="000D1BF7" w:rsidRDefault="00671483" w:rsidP="00671483">
            <w:pPr>
              <w:suppressAutoHyphens/>
              <w:jc w:val="both"/>
              <w:rPr>
                <w:lang w:eastAsia="ru-RU"/>
              </w:rPr>
            </w:pPr>
            <w:r w:rsidRPr="000D1BF7">
              <w:rPr>
                <w:lang w:eastAsia="ru-RU"/>
              </w:rPr>
              <w:t xml:space="preserve">о кредитной истории Клиента с указанием сведений по каждому виду операций соответствующего кредитного договора </w:t>
            </w:r>
          </w:p>
          <w:p w:rsidR="00671483" w:rsidRPr="000D1BF7" w:rsidRDefault="00671483" w:rsidP="00671483">
            <w:pPr>
              <w:suppressAutoHyphens/>
              <w:jc w:val="both"/>
              <w:rPr>
                <w:lang w:eastAsia="ru-RU"/>
              </w:rPr>
            </w:pPr>
            <w:r w:rsidRPr="000D1BF7">
              <w:rPr>
                <w:lang w:eastAsia="ru-RU"/>
              </w:rPr>
              <w:t>(</w:t>
            </w:r>
            <w:r w:rsidRPr="000D1BF7">
              <w:rPr>
                <w:i/>
                <w:lang w:eastAsia="ru-RU"/>
              </w:rPr>
              <w:t>в форме выписки по счету</w:t>
            </w:r>
            <w:r w:rsidRPr="000D1BF7">
              <w:rPr>
                <w:lang w:eastAsia="ru-RU"/>
              </w:rPr>
              <w:t>)</w:t>
            </w:r>
          </w:p>
        </w:tc>
        <w:tc>
          <w:tcPr>
            <w:tcW w:w="2126" w:type="dxa"/>
            <w:shd w:val="clear" w:color="auto" w:fill="auto"/>
            <w:noWrap/>
            <w:hideMark/>
          </w:tcPr>
          <w:p w:rsidR="00671483" w:rsidRPr="000D1BF7" w:rsidRDefault="00671483" w:rsidP="00671483">
            <w:pPr>
              <w:suppressAutoHyphens/>
              <w:jc w:val="center"/>
              <w:rPr>
                <w:lang w:eastAsia="ru-RU"/>
              </w:rPr>
            </w:pPr>
            <w:r w:rsidRPr="000D1BF7">
              <w:rPr>
                <w:lang w:eastAsia="ru-RU"/>
              </w:rPr>
              <w:t>500 руб.</w:t>
            </w:r>
          </w:p>
        </w:tc>
      </w:tr>
      <w:tr w:rsidR="00671483" w:rsidRPr="000D1BF7" w:rsidTr="008416BC">
        <w:trPr>
          <w:trHeight w:val="20"/>
        </w:trPr>
        <w:tc>
          <w:tcPr>
            <w:tcW w:w="986" w:type="dxa"/>
            <w:shd w:val="clear" w:color="auto" w:fill="auto"/>
            <w:noWrap/>
          </w:tcPr>
          <w:p w:rsidR="00671483" w:rsidRPr="000D1BF7" w:rsidRDefault="00671483" w:rsidP="00671483">
            <w:pPr>
              <w:suppressAutoHyphens/>
              <w:jc w:val="right"/>
              <w:rPr>
                <w:lang w:eastAsia="ru-RU"/>
              </w:rPr>
            </w:pPr>
            <w:r w:rsidRPr="000D1BF7">
              <w:rPr>
                <w:lang w:eastAsia="ru-RU"/>
              </w:rPr>
              <w:t>4.4.3.</w:t>
            </w:r>
          </w:p>
        </w:tc>
        <w:tc>
          <w:tcPr>
            <w:tcW w:w="7378" w:type="dxa"/>
            <w:shd w:val="clear" w:color="auto" w:fill="auto"/>
          </w:tcPr>
          <w:p w:rsidR="00671483" w:rsidRPr="000D1BF7" w:rsidRDefault="00671483" w:rsidP="00671483">
            <w:pPr>
              <w:suppressAutoHyphens/>
              <w:jc w:val="both"/>
              <w:rPr>
                <w:lang w:eastAsia="ru-RU"/>
              </w:rPr>
            </w:pPr>
            <w:r w:rsidRPr="000D1BF7">
              <w:rPr>
                <w:lang w:eastAsia="ru-RU"/>
              </w:rPr>
              <w:t xml:space="preserve">о текущей задолженности по кредиту, произведенных и предстоящих платежах, реквизитах для погашения по кредиту и иных сведениях, указанных в кредитном договоре. (1 раз в месяц) </w:t>
            </w:r>
          </w:p>
        </w:tc>
        <w:tc>
          <w:tcPr>
            <w:tcW w:w="2126" w:type="dxa"/>
            <w:shd w:val="clear" w:color="auto" w:fill="auto"/>
            <w:noWrap/>
          </w:tcPr>
          <w:p w:rsidR="00671483" w:rsidRPr="000D1BF7" w:rsidRDefault="00671483" w:rsidP="00671483">
            <w:pPr>
              <w:suppressAutoHyphens/>
              <w:jc w:val="center"/>
              <w:rPr>
                <w:lang w:eastAsia="ru-RU"/>
              </w:rPr>
            </w:pPr>
            <w:r w:rsidRPr="000D1BF7">
              <w:rPr>
                <w:lang w:eastAsia="ru-RU"/>
              </w:rPr>
              <w:t>Бесплатно</w:t>
            </w:r>
          </w:p>
        </w:tc>
      </w:tr>
      <w:tr w:rsidR="00671483" w:rsidRPr="000D1BF7" w:rsidTr="008416BC">
        <w:trPr>
          <w:trHeight w:val="20"/>
        </w:trPr>
        <w:tc>
          <w:tcPr>
            <w:tcW w:w="986" w:type="dxa"/>
            <w:shd w:val="clear" w:color="auto" w:fill="auto"/>
            <w:noWrap/>
          </w:tcPr>
          <w:p w:rsidR="00671483" w:rsidRPr="000D1BF7" w:rsidRDefault="00671483" w:rsidP="00671483">
            <w:pPr>
              <w:suppressAutoHyphens/>
              <w:jc w:val="right"/>
              <w:rPr>
                <w:lang w:eastAsia="ru-RU"/>
              </w:rPr>
            </w:pPr>
            <w:r w:rsidRPr="000D1BF7">
              <w:rPr>
                <w:lang w:eastAsia="ru-RU"/>
              </w:rPr>
              <w:t>4.4.4.</w:t>
            </w:r>
          </w:p>
        </w:tc>
        <w:tc>
          <w:tcPr>
            <w:tcW w:w="7378" w:type="dxa"/>
            <w:shd w:val="clear" w:color="auto" w:fill="auto"/>
          </w:tcPr>
          <w:p w:rsidR="00671483" w:rsidRPr="000D1BF7" w:rsidRDefault="00671483" w:rsidP="00671483">
            <w:pPr>
              <w:suppressAutoHyphens/>
              <w:jc w:val="both"/>
              <w:rPr>
                <w:lang w:eastAsia="ru-RU"/>
              </w:rPr>
            </w:pPr>
            <w:r w:rsidRPr="000D1BF7">
              <w:rPr>
                <w:lang w:eastAsia="ru-RU"/>
              </w:rPr>
              <w:t>о текущей задолженности по кредиту, произведенных и предстоящих платежах, реквизитах для погашения по кредиту и иных сведениях, указанных в кредитном договоре. (более 1 раза в месяц)</w:t>
            </w:r>
          </w:p>
        </w:tc>
        <w:tc>
          <w:tcPr>
            <w:tcW w:w="2126" w:type="dxa"/>
            <w:shd w:val="clear" w:color="auto" w:fill="auto"/>
            <w:noWrap/>
          </w:tcPr>
          <w:p w:rsidR="00671483" w:rsidRPr="000D1BF7" w:rsidRDefault="00671483" w:rsidP="00671483">
            <w:pPr>
              <w:suppressAutoHyphens/>
              <w:jc w:val="center"/>
              <w:rPr>
                <w:lang w:eastAsia="ru-RU"/>
              </w:rPr>
            </w:pPr>
            <w:r w:rsidRPr="000D1BF7">
              <w:rPr>
                <w:lang w:eastAsia="ru-RU"/>
              </w:rPr>
              <w:t>150 руб.</w:t>
            </w:r>
          </w:p>
        </w:tc>
      </w:tr>
      <w:tr w:rsidR="00671483" w:rsidRPr="000D1BF7" w:rsidTr="008416BC">
        <w:trPr>
          <w:trHeight w:val="20"/>
        </w:trPr>
        <w:tc>
          <w:tcPr>
            <w:tcW w:w="986" w:type="dxa"/>
            <w:shd w:val="clear" w:color="auto" w:fill="auto"/>
            <w:noWrap/>
          </w:tcPr>
          <w:p w:rsidR="00671483" w:rsidRPr="000D1BF7" w:rsidRDefault="00671483" w:rsidP="00671483">
            <w:pPr>
              <w:suppressAutoHyphens/>
              <w:jc w:val="right"/>
              <w:rPr>
                <w:lang w:eastAsia="ru-RU"/>
              </w:rPr>
            </w:pPr>
            <w:r w:rsidRPr="000D1BF7">
              <w:rPr>
                <w:lang w:eastAsia="ru-RU"/>
              </w:rPr>
              <w:t>4.4.5.</w:t>
            </w:r>
          </w:p>
        </w:tc>
        <w:tc>
          <w:tcPr>
            <w:tcW w:w="7378" w:type="dxa"/>
            <w:shd w:val="clear" w:color="auto" w:fill="auto"/>
          </w:tcPr>
          <w:p w:rsidR="00671483" w:rsidRPr="000D1BF7" w:rsidRDefault="00671483" w:rsidP="00671483">
            <w:pPr>
              <w:suppressAutoHyphens/>
              <w:jc w:val="both"/>
              <w:rPr>
                <w:lang w:eastAsia="ru-RU"/>
              </w:rPr>
            </w:pPr>
            <w:r w:rsidRPr="000D1BF7">
              <w:rPr>
                <w:lang w:eastAsia="ru-RU"/>
              </w:rPr>
              <w:t xml:space="preserve">об отсутствии задолженности и закрытии кредита, в течение 30 календарных дней с даты закрытия кредита </w:t>
            </w:r>
          </w:p>
        </w:tc>
        <w:tc>
          <w:tcPr>
            <w:tcW w:w="2126" w:type="dxa"/>
            <w:shd w:val="clear" w:color="auto" w:fill="auto"/>
            <w:noWrap/>
          </w:tcPr>
          <w:p w:rsidR="00671483" w:rsidRPr="000D1BF7" w:rsidRDefault="00671483" w:rsidP="00671483">
            <w:pPr>
              <w:suppressAutoHyphens/>
              <w:jc w:val="center"/>
              <w:rPr>
                <w:lang w:eastAsia="ru-RU"/>
              </w:rPr>
            </w:pPr>
            <w:r w:rsidRPr="000D1BF7">
              <w:rPr>
                <w:lang w:eastAsia="ru-RU"/>
              </w:rPr>
              <w:t>Бесплатно</w:t>
            </w:r>
          </w:p>
        </w:tc>
      </w:tr>
      <w:tr w:rsidR="00671483" w:rsidRPr="000D1BF7" w:rsidTr="008416BC">
        <w:trPr>
          <w:trHeight w:val="20"/>
        </w:trPr>
        <w:tc>
          <w:tcPr>
            <w:tcW w:w="986" w:type="dxa"/>
            <w:shd w:val="clear" w:color="auto" w:fill="auto"/>
            <w:noWrap/>
          </w:tcPr>
          <w:p w:rsidR="00671483" w:rsidRPr="000D1BF7" w:rsidRDefault="00671483" w:rsidP="00671483">
            <w:pPr>
              <w:suppressAutoHyphens/>
              <w:jc w:val="right"/>
              <w:rPr>
                <w:lang w:eastAsia="ru-RU"/>
              </w:rPr>
            </w:pPr>
            <w:r w:rsidRPr="000D1BF7">
              <w:rPr>
                <w:lang w:eastAsia="ru-RU"/>
              </w:rPr>
              <w:t>4.4.6.</w:t>
            </w:r>
          </w:p>
        </w:tc>
        <w:tc>
          <w:tcPr>
            <w:tcW w:w="7378" w:type="dxa"/>
            <w:shd w:val="clear" w:color="auto" w:fill="auto"/>
          </w:tcPr>
          <w:p w:rsidR="00671483" w:rsidRPr="000D1BF7" w:rsidRDefault="00671483" w:rsidP="00671483">
            <w:pPr>
              <w:suppressAutoHyphens/>
              <w:jc w:val="both"/>
              <w:rPr>
                <w:lang w:eastAsia="ru-RU"/>
              </w:rPr>
            </w:pPr>
            <w:r w:rsidRPr="000D1BF7">
              <w:rPr>
                <w:lang w:eastAsia="ru-RU"/>
              </w:rPr>
              <w:t xml:space="preserve">об отсутствии задолженности и закрытии кредита, по истечении 30 календарных дней с даты закрытия кредита </w:t>
            </w:r>
          </w:p>
        </w:tc>
        <w:tc>
          <w:tcPr>
            <w:tcW w:w="2126" w:type="dxa"/>
            <w:shd w:val="clear" w:color="auto" w:fill="auto"/>
            <w:noWrap/>
          </w:tcPr>
          <w:p w:rsidR="00671483" w:rsidRPr="000D1BF7" w:rsidRDefault="00671483" w:rsidP="00671483">
            <w:pPr>
              <w:suppressAutoHyphens/>
              <w:jc w:val="center"/>
              <w:rPr>
                <w:lang w:eastAsia="ru-RU"/>
              </w:rPr>
            </w:pPr>
            <w:r w:rsidRPr="000D1BF7">
              <w:rPr>
                <w:lang w:eastAsia="ru-RU"/>
              </w:rPr>
              <w:t>150 руб.</w:t>
            </w:r>
          </w:p>
        </w:tc>
      </w:tr>
      <w:tr w:rsidR="00671483" w:rsidRPr="000D1BF7" w:rsidTr="008416BC">
        <w:trPr>
          <w:trHeight w:val="20"/>
        </w:trPr>
        <w:tc>
          <w:tcPr>
            <w:tcW w:w="986" w:type="dxa"/>
            <w:shd w:val="clear" w:color="auto" w:fill="auto"/>
            <w:noWrap/>
          </w:tcPr>
          <w:p w:rsidR="00671483" w:rsidRPr="000D1BF7" w:rsidRDefault="00671483" w:rsidP="00671483">
            <w:pPr>
              <w:suppressAutoHyphens/>
              <w:jc w:val="right"/>
              <w:rPr>
                <w:lang w:eastAsia="ru-RU"/>
              </w:rPr>
            </w:pPr>
            <w:r w:rsidRPr="000D1BF7">
              <w:rPr>
                <w:lang w:eastAsia="ru-RU"/>
              </w:rPr>
              <w:t>4.4.7.</w:t>
            </w:r>
          </w:p>
        </w:tc>
        <w:tc>
          <w:tcPr>
            <w:tcW w:w="7378" w:type="dxa"/>
            <w:shd w:val="clear" w:color="auto" w:fill="auto"/>
          </w:tcPr>
          <w:p w:rsidR="00671483" w:rsidRPr="000D1BF7" w:rsidRDefault="00671483" w:rsidP="00671483">
            <w:pPr>
              <w:suppressAutoHyphens/>
              <w:jc w:val="both"/>
              <w:rPr>
                <w:lang w:eastAsia="ru-RU"/>
              </w:rPr>
            </w:pPr>
            <w:r w:rsidRPr="000D1BF7">
              <w:rPr>
                <w:lang w:eastAsia="ru-RU"/>
              </w:rPr>
              <w:t>о наличии просроченной задолженности по кредиту</w:t>
            </w:r>
          </w:p>
        </w:tc>
        <w:tc>
          <w:tcPr>
            <w:tcW w:w="2126" w:type="dxa"/>
            <w:shd w:val="clear" w:color="auto" w:fill="auto"/>
            <w:noWrap/>
          </w:tcPr>
          <w:p w:rsidR="00671483" w:rsidRPr="000D1BF7" w:rsidRDefault="00671483" w:rsidP="00671483">
            <w:pPr>
              <w:suppressAutoHyphens/>
              <w:jc w:val="center"/>
              <w:rPr>
                <w:lang w:eastAsia="ru-RU"/>
              </w:rPr>
            </w:pPr>
            <w:r w:rsidRPr="000D1BF7">
              <w:rPr>
                <w:lang w:eastAsia="ru-RU"/>
              </w:rPr>
              <w:t>Бесплатно</w:t>
            </w:r>
          </w:p>
        </w:tc>
      </w:tr>
      <w:tr w:rsidR="00671483" w:rsidRPr="000D1BF7" w:rsidTr="008416BC">
        <w:trPr>
          <w:trHeight w:val="20"/>
        </w:trPr>
        <w:tc>
          <w:tcPr>
            <w:tcW w:w="986" w:type="dxa"/>
            <w:shd w:val="clear" w:color="auto" w:fill="auto"/>
            <w:noWrap/>
            <w:hideMark/>
          </w:tcPr>
          <w:p w:rsidR="00671483" w:rsidRPr="000D1BF7" w:rsidRDefault="00671483" w:rsidP="00671483">
            <w:pPr>
              <w:suppressAutoHyphens/>
              <w:rPr>
                <w:b/>
                <w:bCs/>
                <w:lang w:eastAsia="ru-RU"/>
              </w:rPr>
            </w:pPr>
            <w:r w:rsidRPr="000D1BF7">
              <w:rPr>
                <w:b/>
                <w:bCs/>
                <w:lang w:eastAsia="ru-RU"/>
              </w:rPr>
              <w:t>4.5.</w:t>
            </w:r>
          </w:p>
        </w:tc>
        <w:tc>
          <w:tcPr>
            <w:tcW w:w="7378" w:type="dxa"/>
            <w:shd w:val="clear" w:color="auto" w:fill="auto"/>
            <w:hideMark/>
          </w:tcPr>
          <w:p w:rsidR="00671483" w:rsidRPr="000D1BF7" w:rsidRDefault="00671483" w:rsidP="00671483">
            <w:pPr>
              <w:suppressAutoHyphens/>
              <w:jc w:val="both"/>
              <w:rPr>
                <w:lang w:eastAsia="ru-RU"/>
              </w:rPr>
            </w:pPr>
            <w:r w:rsidRPr="000D1BF7">
              <w:rPr>
                <w:lang w:eastAsia="ru-RU"/>
              </w:rPr>
              <w:t>Оформление карточки с образцами подписей и оттиска печати</w:t>
            </w:r>
          </w:p>
        </w:tc>
        <w:tc>
          <w:tcPr>
            <w:tcW w:w="2126" w:type="dxa"/>
            <w:shd w:val="clear" w:color="auto" w:fill="auto"/>
            <w:noWrap/>
            <w:hideMark/>
          </w:tcPr>
          <w:p w:rsidR="00671483" w:rsidRPr="000D1BF7" w:rsidRDefault="00671483" w:rsidP="00671483">
            <w:pPr>
              <w:suppressAutoHyphens/>
              <w:jc w:val="center"/>
              <w:rPr>
                <w:lang w:eastAsia="ru-RU"/>
              </w:rPr>
            </w:pPr>
            <w:r w:rsidRPr="000D1BF7">
              <w:rPr>
                <w:lang w:eastAsia="ru-RU"/>
              </w:rPr>
              <w:t>Бесплатно</w:t>
            </w:r>
          </w:p>
        </w:tc>
      </w:tr>
      <w:tr w:rsidR="00671483" w:rsidRPr="000D1BF7" w:rsidTr="008416BC">
        <w:trPr>
          <w:trHeight w:val="20"/>
        </w:trPr>
        <w:tc>
          <w:tcPr>
            <w:tcW w:w="986" w:type="dxa"/>
            <w:shd w:val="clear" w:color="auto" w:fill="auto"/>
            <w:noWrap/>
            <w:hideMark/>
          </w:tcPr>
          <w:p w:rsidR="00671483" w:rsidRPr="000D1BF7" w:rsidRDefault="00671483" w:rsidP="00671483">
            <w:pPr>
              <w:suppressAutoHyphens/>
              <w:rPr>
                <w:b/>
                <w:bCs/>
                <w:lang w:eastAsia="ru-RU"/>
              </w:rPr>
            </w:pPr>
            <w:r w:rsidRPr="000D1BF7">
              <w:rPr>
                <w:b/>
                <w:bCs/>
                <w:lang w:eastAsia="ru-RU"/>
              </w:rPr>
              <w:t>4.6.</w:t>
            </w:r>
          </w:p>
        </w:tc>
        <w:tc>
          <w:tcPr>
            <w:tcW w:w="7378" w:type="dxa"/>
            <w:shd w:val="clear" w:color="auto" w:fill="auto"/>
            <w:hideMark/>
          </w:tcPr>
          <w:p w:rsidR="00671483" w:rsidRPr="000D1BF7" w:rsidRDefault="00671483" w:rsidP="00671483">
            <w:pPr>
              <w:suppressAutoHyphens/>
              <w:jc w:val="both"/>
              <w:rPr>
                <w:bCs/>
                <w:iCs/>
                <w:lang w:eastAsia="ru-RU"/>
              </w:rPr>
            </w:pPr>
            <w:r w:rsidRPr="000D1BF7">
              <w:rPr>
                <w:bCs/>
                <w:iCs/>
                <w:lang w:eastAsia="ru-RU"/>
              </w:rPr>
              <w:t xml:space="preserve">Изменение реквизитов перевода после отправки перевода, но до списания с </w:t>
            </w:r>
            <w:proofErr w:type="spellStart"/>
            <w:r w:rsidRPr="000D1BF7">
              <w:rPr>
                <w:bCs/>
                <w:iCs/>
                <w:lang w:eastAsia="ru-RU"/>
              </w:rPr>
              <w:t>кор</w:t>
            </w:r>
            <w:proofErr w:type="spellEnd"/>
            <w:r w:rsidRPr="000D1BF7">
              <w:rPr>
                <w:bCs/>
                <w:iCs/>
                <w:lang w:eastAsia="ru-RU"/>
              </w:rPr>
              <w:t>. счета; отзыв перевода до списания с корсчета;</w:t>
            </w:r>
          </w:p>
          <w:p w:rsidR="00671483" w:rsidRPr="000D1BF7" w:rsidRDefault="00671483" w:rsidP="00671483">
            <w:pPr>
              <w:suppressAutoHyphens/>
              <w:jc w:val="both"/>
              <w:rPr>
                <w:lang w:eastAsia="ru-RU"/>
              </w:rPr>
            </w:pPr>
            <w:r w:rsidRPr="000D1BF7">
              <w:rPr>
                <w:bCs/>
                <w:iCs/>
                <w:lang w:eastAsia="ru-RU"/>
              </w:rPr>
              <w:t>(</w:t>
            </w:r>
            <w:r w:rsidRPr="000D1BF7">
              <w:rPr>
                <w:bCs/>
                <w:i/>
                <w:iCs/>
                <w:lang w:eastAsia="ru-RU"/>
              </w:rPr>
              <w:t>по заявлению Клиента</w:t>
            </w:r>
            <w:r w:rsidRPr="000D1BF7">
              <w:rPr>
                <w:bCs/>
                <w:iCs/>
                <w:lang w:eastAsia="ru-RU"/>
              </w:rPr>
              <w:t>) (</w:t>
            </w:r>
            <w:r w:rsidRPr="000D1BF7">
              <w:rPr>
                <w:bCs/>
                <w:i/>
                <w:iCs/>
                <w:lang w:eastAsia="ru-RU"/>
              </w:rPr>
              <w:t>за 1 платеж</w:t>
            </w:r>
            <w:r w:rsidRPr="000D1BF7">
              <w:rPr>
                <w:bCs/>
                <w:iCs/>
                <w:lang w:eastAsia="ru-RU"/>
              </w:rPr>
              <w:t>)</w:t>
            </w:r>
          </w:p>
        </w:tc>
        <w:tc>
          <w:tcPr>
            <w:tcW w:w="2126" w:type="dxa"/>
            <w:shd w:val="clear" w:color="auto" w:fill="auto"/>
            <w:noWrap/>
            <w:hideMark/>
          </w:tcPr>
          <w:p w:rsidR="00671483" w:rsidRPr="000D1BF7" w:rsidRDefault="00671483" w:rsidP="00671483">
            <w:pPr>
              <w:suppressAutoHyphens/>
              <w:jc w:val="center"/>
              <w:rPr>
                <w:lang w:eastAsia="ru-RU"/>
              </w:rPr>
            </w:pPr>
            <w:r w:rsidRPr="000D1BF7">
              <w:rPr>
                <w:lang w:eastAsia="ru-RU"/>
              </w:rPr>
              <w:t xml:space="preserve">250 руб./ </w:t>
            </w:r>
          </w:p>
          <w:p w:rsidR="00671483" w:rsidRPr="000D1BF7" w:rsidRDefault="00671483" w:rsidP="00671483">
            <w:pPr>
              <w:suppressAutoHyphens/>
              <w:jc w:val="center"/>
              <w:rPr>
                <w:lang w:eastAsia="ru-RU"/>
              </w:rPr>
            </w:pPr>
            <w:r w:rsidRPr="000D1BF7">
              <w:rPr>
                <w:lang w:eastAsia="ru-RU"/>
              </w:rPr>
              <w:t xml:space="preserve">10 </w:t>
            </w:r>
            <w:r w:rsidRPr="000D1BF7">
              <w:rPr>
                <w:lang w:val="en-US" w:eastAsia="ru-RU"/>
              </w:rPr>
              <w:t>USD</w:t>
            </w:r>
            <w:r w:rsidRPr="000D1BF7">
              <w:rPr>
                <w:lang w:eastAsia="ru-RU"/>
              </w:rPr>
              <w:t>/</w:t>
            </w:r>
            <w:r w:rsidRPr="000D1BF7">
              <w:rPr>
                <w:lang w:val="en-US" w:eastAsia="ru-RU"/>
              </w:rPr>
              <w:t>EUR</w:t>
            </w:r>
            <w:r w:rsidRPr="000D1BF7">
              <w:rPr>
                <w:lang w:eastAsia="ru-RU"/>
              </w:rPr>
              <w:t>).</w:t>
            </w:r>
          </w:p>
          <w:p w:rsidR="00671483" w:rsidRPr="000D1BF7" w:rsidRDefault="00671483" w:rsidP="00671483">
            <w:pPr>
              <w:suppressAutoHyphens/>
              <w:jc w:val="center"/>
              <w:rPr>
                <w:lang w:eastAsia="ru-RU"/>
              </w:rPr>
            </w:pPr>
          </w:p>
        </w:tc>
      </w:tr>
      <w:tr w:rsidR="00671483" w:rsidRPr="000D1BF7" w:rsidTr="008416BC">
        <w:trPr>
          <w:trHeight w:val="20"/>
        </w:trPr>
        <w:tc>
          <w:tcPr>
            <w:tcW w:w="986" w:type="dxa"/>
            <w:shd w:val="clear" w:color="auto" w:fill="auto"/>
            <w:noWrap/>
          </w:tcPr>
          <w:p w:rsidR="00671483" w:rsidRPr="000D1BF7" w:rsidRDefault="00671483" w:rsidP="00671483">
            <w:pPr>
              <w:suppressAutoHyphens/>
              <w:rPr>
                <w:b/>
                <w:bCs/>
                <w:lang w:eastAsia="ru-RU"/>
              </w:rPr>
            </w:pPr>
            <w:r w:rsidRPr="000D1BF7">
              <w:rPr>
                <w:b/>
                <w:bCs/>
                <w:lang w:eastAsia="ru-RU"/>
              </w:rPr>
              <w:t>4.7.</w:t>
            </w:r>
          </w:p>
        </w:tc>
        <w:tc>
          <w:tcPr>
            <w:tcW w:w="7378" w:type="dxa"/>
            <w:shd w:val="clear" w:color="auto" w:fill="auto"/>
          </w:tcPr>
          <w:p w:rsidR="00671483" w:rsidRPr="000D1BF7" w:rsidRDefault="00671483" w:rsidP="00671483">
            <w:pPr>
              <w:suppressAutoHyphens/>
              <w:jc w:val="both"/>
              <w:rPr>
                <w:bCs/>
                <w:iCs/>
                <w:lang w:eastAsia="ru-RU"/>
              </w:rPr>
            </w:pPr>
            <w:r w:rsidRPr="000D1BF7">
              <w:rPr>
                <w:bCs/>
                <w:iCs/>
                <w:lang w:eastAsia="ru-RU"/>
              </w:rPr>
              <w:t>Подтверждение Банку – бенефициару реквизитов получателя; розыск перевода (</w:t>
            </w:r>
            <w:r w:rsidRPr="000D1BF7">
              <w:rPr>
                <w:bCs/>
                <w:i/>
                <w:iCs/>
                <w:lang w:eastAsia="ru-RU"/>
              </w:rPr>
              <w:t>по заявлению Клиента</w:t>
            </w:r>
            <w:r w:rsidRPr="000D1BF7">
              <w:rPr>
                <w:bCs/>
                <w:iCs/>
                <w:lang w:eastAsia="ru-RU"/>
              </w:rPr>
              <w:t>) (</w:t>
            </w:r>
            <w:r w:rsidRPr="000D1BF7">
              <w:rPr>
                <w:bCs/>
                <w:i/>
                <w:iCs/>
                <w:lang w:eastAsia="ru-RU"/>
              </w:rPr>
              <w:t>за 1 платеж</w:t>
            </w:r>
            <w:r w:rsidRPr="000D1BF7">
              <w:rPr>
                <w:bCs/>
                <w:iCs/>
                <w:lang w:eastAsia="ru-RU"/>
              </w:rPr>
              <w:t>)</w:t>
            </w:r>
          </w:p>
        </w:tc>
        <w:tc>
          <w:tcPr>
            <w:tcW w:w="2126" w:type="dxa"/>
            <w:shd w:val="clear" w:color="auto" w:fill="auto"/>
            <w:noWrap/>
          </w:tcPr>
          <w:p w:rsidR="00671483" w:rsidRPr="000D1BF7" w:rsidRDefault="00671483" w:rsidP="00671483">
            <w:pPr>
              <w:suppressAutoHyphens/>
              <w:jc w:val="center"/>
              <w:rPr>
                <w:lang w:eastAsia="ru-RU"/>
              </w:rPr>
            </w:pPr>
            <w:r w:rsidRPr="000D1BF7">
              <w:rPr>
                <w:lang w:eastAsia="ru-RU"/>
              </w:rPr>
              <w:t xml:space="preserve">1 000 руб./ </w:t>
            </w:r>
          </w:p>
          <w:p w:rsidR="00671483" w:rsidRPr="000D1BF7" w:rsidRDefault="00671483" w:rsidP="00671483">
            <w:pPr>
              <w:suppressAutoHyphens/>
              <w:jc w:val="center"/>
              <w:rPr>
                <w:lang w:eastAsia="ru-RU"/>
              </w:rPr>
            </w:pPr>
            <w:r w:rsidRPr="000D1BF7">
              <w:rPr>
                <w:lang w:eastAsia="ru-RU"/>
              </w:rPr>
              <w:t xml:space="preserve">50 </w:t>
            </w:r>
            <w:r w:rsidRPr="000D1BF7">
              <w:rPr>
                <w:lang w:val="en-US" w:eastAsia="ru-RU"/>
              </w:rPr>
              <w:t>USD</w:t>
            </w:r>
            <w:r w:rsidRPr="000D1BF7">
              <w:rPr>
                <w:lang w:eastAsia="ru-RU"/>
              </w:rPr>
              <w:t>/</w:t>
            </w:r>
            <w:r w:rsidRPr="000D1BF7">
              <w:rPr>
                <w:lang w:val="en-US" w:eastAsia="ru-RU"/>
              </w:rPr>
              <w:t>EUR</w:t>
            </w:r>
            <w:r w:rsidRPr="000D1BF7">
              <w:rPr>
                <w:lang w:eastAsia="ru-RU"/>
              </w:rPr>
              <w:t>)</w:t>
            </w:r>
          </w:p>
        </w:tc>
      </w:tr>
      <w:tr w:rsidR="00671483" w:rsidRPr="000D1BF7" w:rsidTr="008416BC">
        <w:trPr>
          <w:trHeight w:val="20"/>
        </w:trPr>
        <w:tc>
          <w:tcPr>
            <w:tcW w:w="986" w:type="dxa"/>
            <w:shd w:val="clear" w:color="auto" w:fill="auto"/>
            <w:noWrap/>
            <w:hideMark/>
          </w:tcPr>
          <w:p w:rsidR="00671483" w:rsidRPr="000D1BF7" w:rsidRDefault="00671483" w:rsidP="00671483">
            <w:pPr>
              <w:suppressAutoHyphens/>
              <w:rPr>
                <w:b/>
                <w:bCs/>
                <w:lang w:eastAsia="ru-RU"/>
              </w:rPr>
            </w:pPr>
            <w:r w:rsidRPr="000D1BF7">
              <w:rPr>
                <w:b/>
                <w:bCs/>
                <w:lang w:eastAsia="ru-RU"/>
              </w:rPr>
              <w:lastRenderedPageBreak/>
              <w:t>4.8.</w:t>
            </w:r>
          </w:p>
        </w:tc>
        <w:tc>
          <w:tcPr>
            <w:tcW w:w="7378" w:type="dxa"/>
            <w:shd w:val="clear" w:color="auto" w:fill="auto"/>
            <w:hideMark/>
          </w:tcPr>
          <w:p w:rsidR="00671483" w:rsidRPr="000D1BF7" w:rsidRDefault="00671483" w:rsidP="00671483">
            <w:pPr>
              <w:suppressAutoHyphens/>
              <w:jc w:val="both"/>
              <w:rPr>
                <w:lang w:eastAsia="ru-RU"/>
              </w:rPr>
            </w:pPr>
            <w:r w:rsidRPr="000D1BF7">
              <w:rPr>
                <w:lang w:eastAsia="ru-RU"/>
              </w:rPr>
              <w:t>Обмен банкнот одного достоинства на банкноты другого достоинства</w:t>
            </w:r>
          </w:p>
        </w:tc>
        <w:tc>
          <w:tcPr>
            <w:tcW w:w="2126" w:type="dxa"/>
            <w:shd w:val="clear" w:color="auto" w:fill="auto"/>
            <w:noWrap/>
            <w:hideMark/>
          </w:tcPr>
          <w:p w:rsidR="00671483" w:rsidRPr="000D1BF7" w:rsidRDefault="00671483" w:rsidP="00671483">
            <w:pPr>
              <w:suppressAutoHyphens/>
              <w:jc w:val="center"/>
              <w:rPr>
                <w:lang w:eastAsia="ru-RU"/>
              </w:rPr>
            </w:pPr>
            <w:r w:rsidRPr="000D1BF7">
              <w:rPr>
                <w:lang w:eastAsia="ru-RU"/>
              </w:rPr>
              <w:t xml:space="preserve">0,3% от суммы (мин. 200 руб./ </w:t>
            </w:r>
          </w:p>
          <w:p w:rsidR="00671483" w:rsidRPr="000D1BF7" w:rsidRDefault="00671483" w:rsidP="00671483">
            <w:pPr>
              <w:suppressAutoHyphens/>
              <w:jc w:val="center"/>
              <w:rPr>
                <w:lang w:eastAsia="ru-RU"/>
              </w:rPr>
            </w:pPr>
            <w:r w:rsidRPr="000D1BF7">
              <w:rPr>
                <w:lang w:eastAsia="ru-RU"/>
              </w:rPr>
              <w:t xml:space="preserve">5 </w:t>
            </w:r>
            <w:r w:rsidRPr="000D1BF7">
              <w:rPr>
                <w:lang w:val="en-US" w:eastAsia="ru-RU"/>
              </w:rPr>
              <w:t>USD</w:t>
            </w:r>
            <w:r w:rsidRPr="000D1BF7">
              <w:rPr>
                <w:lang w:eastAsia="ru-RU"/>
              </w:rPr>
              <w:t>/</w:t>
            </w:r>
            <w:r w:rsidRPr="000D1BF7">
              <w:rPr>
                <w:lang w:val="en-US" w:eastAsia="ru-RU"/>
              </w:rPr>
              <w:t>EUR</w:t>
            </w:r>
            <w:r w:rsidRPr="000D1BF7">
              <w:rPr>
                <w:lang w:eastAsia="ru-RU"/>
              </w:rPr>
              <w:t>)</w:t>
            </w:r>
          </w:p>
        </w:tc>
      </w:tr>
      <w:tr w:rsidR="00671483" w:rsidRPr="000D1BF7" w:rsidTr="008416BC">
        <w:trPr>
          <w:trHeight w:val="20"/>
        </w:trPr>
        <w:tc>
          <w:tcPr>
            <w:tcW w:w="986" w:type="dxa"/>
            <w:shd w:val="clear" w:color="auto" w:fill="auto"/>
            <w:noWrap/>
            <w:hideMark/>
          </w:tcPr>
          <w:p w:rsidR="00671483" w:rsidRPr="000D1BF7" w:rsidRDefault="00671483" w:rsidP="00671483">
            <w:pPr>
              <w:suppressAutoHyphens/>
              <w:rPr>
                <w:b/>
                <w:bCs/>
                <w:lang w:eastAsia="ru-RU"/>
              </w:rPr>
            </w:pPr>
            <w:r w:rsidRPr="000D1BF7">
              <w:rPr>
                <w:b/>
                <w:bCs/>
                <w:lang w:eastAsia="ru-RU"/>
              </w:rPr>
              <w:t>4.9.</w:t>
            </w:r>
          </w:p>
        </w:tc>
        <w:tc>
          <w:tcPr>
            <w:tcW w:w="7378" w:type="dxa"/>
            <w:shd w:val="clear" w:color="auto" w:fill="auto"/>
            <w:hideMark/>
          </w:tcPr>
          <w:p w:rsidR="00671483" w:rsidRPr="000D1BF7" w:rsidRDefault="00671483" w:rsidP="00671483">
            <w:pPr>
              <w:suppressAutoHyphens/>
              <w:jc w:val="both"/>
              <w:rPr>
                <w:b/>
                <w:lang w:eastAsia="ru-RU"/>
              </w:rPr>
            </w:pPr>
            <w:r w:rsidRPr="000D1BF7">
              <w:rPr>
                <w:b/>
                <w:lang w:eastAsia="ru-RU"/>
              </w:rPr>
              <w:t>Пересчет и проверка платежеспособности денежных средств сотрудником Банка по заявлению Клиента:</w:t>
            </w:r>
          </w:p>
        </w:tc>
        <w:tc>
          <w:tcPr>
            <w:tcW w:w="2126" w:type="dxa"/>
            <w:shd w:val="clear" w:color="auto" w:fill="auto"/>
            <w:noWrap/>
            <w:hideMark/>
          </w:tcPr>
          <w:p w:rsidR="00671483" w:rsidRPr="000D1BF7" w:rsidRDefault="00671483" w:rsidP="00671483">
            <w:pPr>
              <w:suppressAutoHyphens/>
              <w:jc w:val="center"/>
              <w:rPr>
                <w:lang w:eastAsia="ru-RU"/>
              </w:rPr>
            </w:pPr>
          </w:p>
        </w:tc>
      </w:tr>
      <w:tr w:rsidR="00671483" w:rsidRPr="000D1BF7" w:rsidTr="008416BC">
        <w:trPr>
          <w:trHeight w:val="20"/>
        </w:trPr>
        <w:tc>
          <w:tcPr>
            <w:tcW w:w="986" w:type="dxa"/>
            <w:shd w:val="clear" w:color="auto" w:fill="auto"/>
            <w:noWrap/>
          </w:tcPr>
          <w:p w:rsidR="00671483" w:rsidRPr="000D1BF7" w:rsidRDefault="00671483" w:rsidP="00671483">
            <w:pPr>
              <w:suppressAutoHyphens/>
              <w:rPr>
                <w:b/>
                <w:bCs/>
                <w:lang w:eastAsia="ru-RU"/>
              </w:rPr>
            </w:pPr>
          </w:p>
        </w:tc>
        <w:tc>
          <w:tcPr>
            <w:tcW w:w="7378" w:type="dxa"/>
            <w:shd w:val="clear" w:color="auto" w:fill="auto"/>
          </w:tcPr>
          <w:p w:rsidR="00671483" w:rsidRPr="00302F8E" w:rsidRDefault="00671483" w:rsidP="00671483">
            <w:pPr>
              <w:suppressAutoHyphens/>
              <w:rPr>
                <w:lang w:eastAsia="ru-RU"/>
              </w:rPr>
            </w:pPr>
            <w:r>
              <w:rPr>
                <w:lang w:eastAsia="ru-RU"/>
              </w:rPr>
              <w:t>В валюте РФ:</w:t>
            </w:r>
          </w:p>
        </w:tc>
        <w:tc>
          <w:tcPr>
            <w:tcW w:w="2126" w:type="dxa"/>
            <w:shd w:val="clear" w:color="auto" w:fill="auto"/>
            <w:noWrap/>
          </w:tcPr>
          <w:p w:rsidR="00671483" w:rsidRPr="000D1BF7" w:rsidRDefault="00671483" w:rsidP="00671483">
            <w:pPr>
              <w:suppressAutoHyphens/>
              <w:jc w:val="center"/>
              <w:rPr>
                <w:lang w:eastAsia="ru-RU"/>
              </w:rPr>
            </w:pPr>
          </w:p>
        </w:tc>
      </w:tr>
      <w:tr w:rsidR="00671483" w:rsidRPr="000D1BF7" w:rsidTr="008416BC">
        <w:trPr>
          <w:trHeight w:val="20"/>
        </w:trPr>
        <w:tc>
          <w:tcPr>
            <w:tcW w:w="986" w:type="dxa"/>
            <w:shd w:val="clear" w:color="auto" w:fill="auto"/>
            <w:noWrap/>
            <w:hideMark/>
          </w:tcPr>
          <w:p w:rsidR="00671483" w:rsidRPr="000D1BF7" w:rsidRDefault="00671483" w:rsidP="00671483">
            <w:pPr>
              <w:suppressAutoHyphens/>
              <w:jc w:val="right"/>
              <w:rPr>
                <w:lang w:eastAsia="ru-RU"/>
              </w:rPr>
            </w:pPr>
            <w:r w:rsidRPr="000D1BF7">
              <w:rPr>
                <w:lang w:eastAsia="ru-RU"/>
              </w:rPr>
              <w:t>4.9.1.</w:t>
            </w:r>
          </w:p>
        </w:tc>
        <w:tc>
          <w:tcPr>
            <w:tcW w:w="7378" w:type="dxa"/>
            <w:shd w:val="clear" w:color="auto" w:fill="auto"/>
            <w:hideMark/>
          </w:tcPr>
          <w:p w:rsidR="00671483" w:rsidRPr="000D1BF7" w:rsidRDefault="00671483" w:rsidP="00671483">
            <w:pPr>
              <w:suppressAutoHyphens/>
              <w:rPr>
                <w:lang w:eastAsia="ru-RU"/>
              </w:rPr>
            </w:pPr>
            <w:r w:rsidRPr="000D1BF7">
              <w:rPr>
                <w:lang w:eastAsia="ru-RU"/>
              </w:rPr>
              <w:t>до 500 000 руб. (вкл.)</w:t>
            </w:r>
          </w:p>
        </w:tc>
        <w:tc>
          <w:tcPr>
            <w:tcW w:w="2126" w:type="dxa"/>
            <w:shd w:val="clear" w:color="auto" w:fill="auto"/>
            <w:noWrap/>
            <w:hideMark/>
          </w:tcPr>
          <w:p w:rsidR="00671483" w:rsidRPr="000D1BF7" w:rsidRDefault="00671483" w:rsidP="00671483">
            <w:pPr>
              <w:suppressAutoHyphens/>
              <w:jc w:val="center"/>
              <w:rPr>
                <w:lang w:eastAsia="ru-RU"/>
              </w:rPr>
            </w:pPr>
            <w:r w:rsidRPr="000D1BF7">
              <w:rPr>
                <w:lang w:eastAsia="ru-RU"/>
              </w:rPr>
              <w:t xml:space="preserve">0,1% от суммы </w:t>
            </w:r>
          </w:p>
          <w:p w:rsidR="00671483" w:rsidRPr="000D1BF7" w:rsidRDefault="00671483" w:rsidP="00671483">
            <w:pPr>
              <w:suppressAutoHyphens/>
              <w:jc w:val="center"/>
              <w:rPr>
                <w:lang w:eastAsia="ru-RU"/>
              </w:rPr>
            </w:pPr>
            <w:r w:rsidRPr="000D1BF7">
              <w:rPr>
                <w:lang w:eastAsia="ru-RU"/>
              </w:rPr>
              <w:t>(мин. 100 руб.)</w:t>
            </w:r>
          </w:p>
        </w:tc>
      </w:tr>
      <w:tr w:rsidR="00671483" w:rsidRPr="000D1BF7" w:rsidTr="008416BC">
        <w:trPr>
          <w:trHeight w:val="20"/>
        </w:trPr>
        <w:tc>
          <w:tcPr>
            <w:tcW w:w="986" w:type="dxa"/>
            <w:shd w:val="clear" w:color="auto" w:fill="auto"/>
            <w:noWrap/>
            <w:hideMark/>
          </w:tcPr>
          <w:p w:rsidR="00671483" w:rsidRPr="000D1BF7" w:rsidRDefault="00671483" w:rsidP="00671483">
            <w:pPr>
              <w:suppressAutoHyphens/>
              <w:jc w:val="right"/>
              <w:rPr>
                <w:lang w:eastAsia="ru-RU"/>
              </w:rPr>
            </w:pPr>
            <w:r w:rsidRPr="000D1BF7">
              <w:rPr>
                <w:lang w:eastAsia="ru-RU"/>
              </w:rPr>
              <w:t>4.9.2.</w:t>
            </w:r>
          </w:p>
        </w:tc>
        <w:tc>
          <w:tcPr>
            <w:tcW w:w="7378" w:type="dxa"/>
            <w:shd w:val="clear" w:color="auto" w:fill="auto"/>
            <w:hideMark/>
          </w:tcPr>
          <w:p w:rsidR="00671483" w:rsidRPr="000D1BF7" w:rsidRDefault="00671483" w:rsidP="00671483">
            <w:pPr>
              <w:suppressAutoHyphens/>
              <w:rPr>
                <w:lang w:eastAsia="ru-RU"/>
              </w:rPr>
            </w:pPr>
            <w:r w:rsidRPr="000D1BF7">
              <w:rPr>
                <w:lang w:eastAsia="ru-RU"/>
              </w:rPr>
              <w:t>свыше 500 000 руб.</w:t>
            </w:r>
          </w:p>
        </w:tc>
        <w:tc>
          <w:tcPr>
            <w:tcW w:w="2126" w:type="dxa"/>
            <w:shd w:val="clear" w:color="auto" w:fill="auto"/>
            <w:noWrap/>
            <w:hideMark/>
          </w:tcPr>
          <w:p w:rsidR="00671483" w:rsidRPr="000D1BF7" w:rsidRDefault="00671483" w:rsidP="00671483">
            <w:pPr>
              <w:suppressAutoHyphens/>
              <w:jc w:val="center"/>
              <w:rPr>
                <w:lang w:eastAsia="ru-RU"/>
              </w:rPr>
            </w:pPr>
            <w:r w:rsidRPr="000D1BF7">
              <w:rPr>
                <w:lang w:eastAsia="ru-RU"/>
              </w:rPr>
              <w:t>0,08% от суммы (макс. 10 000 руб.)</w:t>
            </w:r>
          </w:p>
        </w:tc>
      </w:tr>
      <w:tr w:rsidR="00671483" w:rsidRPr="000D1BF7" w:rsidTr="008416BC">
        <w:trPr>
          <w:trHeight w:val="20"/>
        </w:trPr>
        <w:tc>
          <w:tcPr>
            <w:tcW w:w="986" w:type="dxa"/>
            <w:shd w:val="clear" w:color="auto" w:fill="auto"/>
            <w:noWrap/>
          </w:tcPr>
          <w:p w:rsidR="00671483" w:rsidRPr="000D1BF7" w:rsidRDefault="00671483" w:rsidP="00671483">
            <w:pPr>
              <w:suppressAutoHyphens/>
              <w:jc w:val="right"/>
              <w:rPr>
                <w:lang w:eastAsia="ru-RU"/>
              </w:rPr>
            </w:pPr>
            <w:r>
              <w:rPr>
                <w:lang w:eastAsia="ru-RU"/>
              </w:rPr>
              <w:t>4.9.3</w:t>
            </w:r>
          </w:p>
        </w:tc>
        <w:tc>
          <w:tcPr>
            <w:tcW w:w="7378" w:type="dxa"/>
            <w:shd w:val="clear" w:color="auto" w:fill="auto"/>
          </w:tcPr>
          <w:p w:rsidR="00671483" w:rsidRPr="000D1BF7" w:rsidRDefault="00671483" w:rsidP="00671483">
            <w:pPr>
              <w:suppressAutoHyphens/>
              <w:rPr>
                <w:lang w:eastAsia="ru-RU"/>
              </w:rPr>
            </w:pPr>
            <w:r>
              <w:rPr>
                <w:lang w:eastAsia="ru-RU"/>
              </w:rPr>
              <w:t>В иностранной валюте</w:t>
            </w:r>
          </w:p>
        </w:tc>
        <w:tc>
          <w:tcPr>
            <w:tcW w:w="2126" w:type="dxa"/>
            <w:shd w:val="clear" w:color="auto" w:fill="auto"/>
            <w:noWrap/>
          </w:tcPr>
          <w:p w:rsidR="00671483" w:rsidRPr="00B139F3" w:rsidRDefault="00671483" w:rsidP="00671483">
            <w:pPr>
              <w:suppressAutoHyphens/>
              <w:jc w:val="center"/>
              <w:rPr>
                <w:lang w:eastAsia="ru-RU"/>
              </w:rPr>
            </w:pPr>
            <w:r w:rsidRPr="00B139F3">
              <w:rPr>
                <w:lang w:eastAsia="ru-RU"/>
              </w:rPr>
              <w:t>0,2% от номинальной</w:t>
            </w:r>
            <w:r w:rsidRPr="00B139F3">
              <w:rPr>
                <w:lang w:eastAsia="ru-RU"/>
              </w:rPr>
              <w:br/>
              <w:t>стоимости</w:t>
            </w:r>
          </w:p>
          <w:p w:rsidR="00671483" w:rsidRPr="00037ED7" w:rsidRDefault="00671483" w:rsidP="00671483">
            <w:pPr>
              <w:suppressAutoHyphens/>
              <w:jc w:val="center"/>
              <w:rPr>
                <w:lang w:eastAsia="ru-RU"/>
              </w:rPr>
            </w:pPr>
            <w:r w:rsidRPr="00037ED7">
              <w:rPr>
                <w:lang w:eastAsia="ru-RU"/>
              </w:rPr>
              <w:t xml:space="preserve">(комиссия </w:t>
            </w:r>
            <w:r>
              <w:rPr>
                <w:lang w:eastAsia="ru-RU"/>
              </w:rPr>
              <w:t>о</w:t>
            </w:r>
            <w:r w:rsidRPr="00037ED7">
              <w:rPr>
                <w:lang w:eastAsia="ru-RU"/>
              </w:rPr>
              <w:t xml:space="preserve">плачивается в валюте РФ по курсу ЦБ на день предоставления </w:t>
            </w:r>
            <w:r>
              <w:rPr>
                <w:lang w:eastAsia="ru-RU"/>
              </w:rPr>
              <w:t>у</w:t>
            </w:r>
            <w:r w:rsidRPr="00037ED7">
              <w:rPr>
                <w:lang w:eastAsia="ru-RU"/>
              </w:rPr>
              <w:t>слуги</w:t>
            </w:r>
            <w:r>
              <w:rPr>
                <w:lang w:eastAsia="ru-RU"/>
              </w:rPr>
              <w:t>)</w:t>
            </w:r>
          </w:p>
          <w:p w:rsidR="00671483" w:rsidRPr="000D1BF7" w:rsidRDefault="00671483" w:rsidP="00671483">
            <w:pPr>
              <w:suppressAutoHyphens/>
              <w:jc w:val="center"/>
              <w:rPr>
                <w:lang w:eastAsia="ru-RU"/>
              </w:rPr>
            </w:pPr>
            <w:r>
              <w:rPr>
                <w:lang w:eastAsia="ru-RU"/>
              </w:rPr>
              <w:t>мин. 500 руб.</w:t>
            </w:r>
          </w:p>
        </w:tc>
      </w:tr>
      <w:tr w:rsidR="00671483" w:rsidRPr="000D1BF7" w:rsidTr="008416BC">
        <w:trPr>
          <w:trHeight w:val="20"/>
        </w:trPr>
        <w:tc>
          <w:tcPr>
            <w:tcW w:w="986" w:type="dxa"/>
            <w:shd w:val="clear" w:color="auto" w:fill="auto"/>
            <w:noWrap/>
            <w:hideMark/>
          </w:tcPr>
          <w:p w:rsidR="00671483" w:rsidRPr="000D1BF7" w:rsidRDefault="00671483" w:rsidP="00671483">
            <w:pPr>
              <w:suppressAutoHyphens/>
              <w:rPr>
                <w:b/>
                <w:bCs/>
                <w:lang w:eastAsia="ru-RU"/>
              </w:rPr>
            </w:pPr>
            <w:r w:rsidRPr="000D1BF7">
              <w:rPr>
                <w:b/>
                <w:bCs/>
                <w:lang w:eastAsia="ru-RU"/>
              </w:rPr>
              <w:t>4.10.</w:t>
            </w:r>
          </w:p>
        </w:tc>
        <w:tc>
          <w:tcPr>
            <w:tcW w:w="7378" w:type="dxa"/>
            <w:shd w:val="clear" w:color="auto" w:fill="auto"/>
            <w:hideMark/>
          </w:tcPr>
          <w:p w:rsidR="00671483" w:rsidRPr="000D1BF7" w:rsidRDefault="00671483" w:rsidP="00671483">
            <w:pPr>
              <w:suppressAutoHyphens/>
              <w:rPr>
                <w:lang w:eastAsia="ru-RU"/>
              </w:rPr>
            </w:pPr>
            <w:r w:rsidRPr="000D1BF7">
              <w:rPr>
                <w:lang w:eastAsia="ru-RU"/>
              </w:rPr>
              <w:t>Купля-продажа иностранной валюты</w:t>
            </w:r>
          </w:p>
        </w:tc>
        <w:tc>
          <w:tcPr>
            <w:tcW w:w="2126" w:type="dxa"/>
            <w:shd w:val="clear" w:color="auto" w:fill="auto"/>
            <w:noWrap/>
            <w:hideMark/>
          </w:tcPr>
          <w:p w:rsidR="00671483" w:rsidRPr="000D1BF7" w:rsidRDefault="00671483" w:rsidP="00671483">
            <w:pPr>
              <w:suppressAutoHyphens/>
              <w:jc w:val="center"/>
              <w:rPr>
                <w:lang w:eastAsia="ru-RU"/>
              </w:rPr>
            </w:pPr>
            <w:r w:rsidRPr="000D1BF7">
              <w:rPr>
                <w:lang w:eastAsia="ru-RU"/>
              </w:rPr>
              <w:t>По курсу Банка</w:t>
            </w:r>
          </w:p>
        </w:tc>
      </w:tr>
      <w:tr w:rsidR="00671483" w:rsidRPr="000D1BF7" w:rsidTr="008416BC">
        <w:trPr>
          <w:trHeight w:val="20"/>
        </w:trPr>
        <w:tc>
          <w:tcPr>
            <w:tcW w:w="986" w:type="dxa"/>
            <w:shd w:val="clear" w:color="auto" w:fill="auto"/>
            <w:noWrap/>
            <w:hideMark/>
          </w:tcPr>
          <w:p w:rsidR="00671483" w:rsidRPr="000D1BF7" w:rsidRDefault="00671483" w:rsidP="00671483">
            <w:pPr>
              <w:suppressAutoHyphens/>
              <w:rPr>
                <w:b/>
                <w:bCs/>
                <w:lang w:eastAsia="ru-RU"/>
              </w:rPr>
            </w:pPr>
            <w:r w:rsidRPr="000D1BF7">
              <w:rPr>
                <w:b/>
                <w:bCs/>
                <w:lang w:eastAsia="ru-RU"/>
              </w:rPr>
              <w:t>4.11.</w:t>
            </w:r>
          </w:p>
        </w:tc>
        <w:tc>
          <w:tcPr>
            <w:tcW w:w="7378" w:type="dxa"/>
            <w:shd w:val="clear" w:color="auto" w:fill="auto"/>
            <w:hideMark/>
          </w:tcPr>
          <w:p w:rsidR="00671483" w:rsidRPr="000D1BF7" w:rsidRDefault="00671483" w:rsidP="00671483">
            <w:pPr>
              <w:suppressAutoHyphens/>
              <w:rPr>
                <w:lang w:eastAsia="ru-RU"/>
              </w:rPr>
            </w:pPr>
            <w:r w:rsidRPr="000D1BF7">
              <w:rPr>
                <w:lang w:eastAsia="ru-RU"/>
              </w:rPr>
              <w:t>Ксерокопия документа</w:t>
            </w:r>
            <w:r>
              <w:rPr>
                <w:rStyle w:val="af7"/>
                <w:lang w:eastAsia="ru-RU"/>
              </w:rPr>
              <w:footnoteReference w:id="21"/>
            </w:r>
          </w:p>
        </w:tc>
        <w:tc>
          <w:tcPr>
            <w:tcW w:w="2126" w:type="dxa"/>
            <w:shd w:val="clear" w:color="auto" w:fill="auto"/>
            <w:noWrap/>
            <w:hideMark/>
          </w:tcPr>
          <w:p w:rsidR="00671483" w:rsidRPr="000D1BF7" w:rsidRDefault="00671483" w:rsidP="00671483">
            <w:pPr>
              <w:suppressAutoHyphens/>
              <w:jc w:val="center"/>
              <w:rPr>
                <w:lang w:eastAsia="ru-RU"/>
              </w:rPr>
            </w:pPr>
            <w:r w:rsidRPr="000D1BF7">
              <w:rPr>
                <w:lang w:eastAsia="ru-RU"/>
              </w:rPr>
              <w:t>20 руб. за лист</w:t>
            </w:r>
          </w:p>
        </w:tc>
      </w:tr>
      <w:tr w:rsidR="00671483" w:rsidRPr="000D1BF7" w:rsidTr="008416BC">
        <w:trPr>
          <w:trHeight w:val="20"/>
        </w:trPr>
        <w:tc>
          <w:tcPr>
            <w:tcW w:w="986" w:type="dxa"/>
            <w:shd w:val="clear" w:color="auto" w:fill="auto"/>
            <w:noWrap/>
            <w:hideMark/>
          </w:tcPr>
          <w:p w:rsidR="00671483" w:rsidRPr="000D1BF7" w:rsidRDefault="00671483" w:rsidP="00671483">
            <w:pPr>
              <w:suppressAutoHyphens/>
              <w:rPr>
                <w:b/>
                <w:bCs/>
                <w:lang w:eastAsia="ru-RU"/>
              </w:rPr>
            </w:pPr>
            <w:r w:rsidRPr="000D1BF7">
              <w:rPr>
                <w:b/>
                <w:bCs/>
                <w:lang w:eastAsia="ru-RU"/>
              </w:rPr>
              <w:t>4.12.</w:t>
            </w:r>
          </w:p>
        </w:tc>
        <w:tc>
          <w:tcPr>
            <w:tcW w:w="7378" w:type="dxa"/>
            <w:shd w:val="clear" w:color="auto" w:fill="auto"/>
            <w:hideMark/>
          </w:tcPr>
          <w:p w:rsidR="00671483" w:rsidRPr="000D1BF7" w:rsidRDefault="00671483" w:rsidP="00671483">
            <w:pPr>
              <w:suppressAutoHyphens/>
              <w:rPr>
                <w:lang w:eastAsia="ru-RU"/>
              </w:rPr>
            </w:pPr>
            <w:r w:rsidRPr="000D1BF7">
              <w:rPr>
                <w:lang w:eastAsia="ru-RU"/>
              </w:rPr>
              <w:t>Хранение ценностей, в том числе документов (в кассе по договору ответственного хранения</w:t>
            </w:r>
            <w:r>
              <w:rPr>
                <w:rStyle w:val="af7"/>
                <w:lang w:eastAsia="ru-RU"/>
              </w:rPr>
              <w:footnoteReference w:id="22"/>
            </w:r>
            <w:r>
              <w:rPr>
                <w:lang w:eastAsia="ru-RU"/>
              </w:rPr>
              <w:t>)</w:t>
            </w:r>
          </w:p>
        </w:tc>
        <w:tc>
          <w:tcPr>
            <w:tcW w:w="2126" w:type="dxa"/>
            <w:shd w:val="clear" w:color="auto" w:fill="auto"/>
            <w:noWrap/>
            <w:hideMark/>
          </w:tcPr>
          <w:p w:rsidR="00671483" w:rsidRPr="000D1BF7" w:rsidRDefault="00671483" w:rsidP="00671483">
            <w:pPr>
              <w:suppressAutoHyphens/>
              <w:jc w:val="center"/>
              <w:rPr>
                <w:lang w:eastAsia="ru-RU"/>
              </w:rPr>
            </w:pPr>
            <w:r w:rsidRPr="000D1BF7">
              <w:rPr>
                <w:lang w:eastAsia="ru-RU"/>
              </w:rPr>
              <w:t>По соглашению сторон, макс.50 руб. за сутки хранения</w:t>
            </w:r>
          </w:p>
        </w:tc>
      </w:tr>
      <w:tr w:rsidR="00671483" w:rsidRPr="000D1BF7" w:rsidTr="008416BC">
        <w:trPr>
          <w:trHeight w:val="20"/>
        </w:trPr>
        <w:tc>
          <w:tcPr>
            <w:tcW w:w="986" w:type="dxa"/>
            <w:shd w:val="clear" w:color="auto" w:fill="auto"/>
            <w:noWrap/>
          </w:tcPr>
          <w:p w:rsidR="00671483" w:rsidRPr="000D1BF7" w:rsidRDefault="00671483" w:rsidP="00671483">
            <w:pPr>
              <w:suppressAutoHyphens/>
              <w:rPr>
                <w:b/>
                <w:bCs/>
                <w:lang w:eastAsia="ru-RU"/>
              </w:rPr>
            </w:pPr>
            <w:r w:rsidRPr="000D1BF7">
              <w:rPr>
                <w:b/>
                <w:bCs/>
                <w:lang w:eastAsia="ru-RU"/>
              </w:rPr>
              <w:t>4.13.</w:t>
            </w:r>
          </w:p>
        </w:tc>
        <w:tc>
          <w:tcPr>
            <w:tcW w:w="7378" w:type="dxa"/>
            <w:shd w:val="clear" w:color="auto" w:fill="auto"/>
          </w:tcPr>
          <w:p w:rsidR="00671483" w:rsidRPr="000D1BF7" w:rsidRDefault="00671483" w:rsidP="00671483">
            <w:pPr>
              <w:suppressAutoHyphens/>
              <w:rPr>
                <w:lang w:eastAsia="ru-RU"/>
              </w:rPr>
            </w:pPr>
            <w:r w:rsidRPr="000D1BF7">
              <w:rPr>
                <w:lang w:eastAsia="ru-RU"/>
              </w:rPr>
              <w:t>Размен собственных векселей Банка</w:t>
            </w:r>
            <w:r>
              <w:rPr>
                <w:rStyle w:val="af7"/>
                <w:lang w:eastAsia="ru-RU"/>
              </w:rPr>
              <w:footnoteReference w:id="23"/>
            </w:r>
          </w:p>
        </w:tc>
        <w:tc>
          <w:tcPr>
            <w:tcW w:w="2126" w:type="dxa"/>
            <w:shd w:val="clear" w:color="auto" w:fill="auto"/>
            <w:noWrap/>
          </w:tcPr>
          <w:p w:rsidR="00671483" w:rsidRPr="000D1BF7" w:rsidRDefault="00671483" w:rsidP="00671483">
            <w:pPr>
              <w:suppressAutoHyphens/>
              <w:jc w:val="center"/>
              <w:rPr>
                <w:lang w:eastAsia="ru-RU"/>
              </w:rPr>
            </w:pPr>
            <w:r w:rsidRPr="000D1BF7">
              <w:rPr>
                <w:lang w:eastAsia="ru-RU"/>
              </w:rPr>
              <w:t>1 000 руб.</w:t>
            </w:r>
          </w:p>
        </w:tc>
      </w:tr>
      <w:tr w:rsidR="00671483" w:rsidRPr="000D1BF7" w:rsidTr="008416BC">
        <w:trPr>
          <w:trHeight w:val="20"/>
        </w:trPr>
        <w:tc>
          <w:tcPr>
            <w:tcW w:w="986" w:type="dxa"/>
            <w:shd w:val="clear" w:color="auto" w:fill="auto"/>
            <w:noWrap/>
            <w:hideMark/>
          </w:tcPr>
          <w:p w:rsidR="00671483" w:rsidRPr="000D1BF7" w:rsidRDefault="00671483" w:rsidP="00671483">
            <w:pPr>
              <w:suppressAutoHyphens/>
              <w:rPr>
                <w:b/>
                <w:bCs/>
                <w:lang w:eastAsia="ru-RU"/>
              </w:rPr>
            </w:pPr>
            <w:r w:rsidRPr="000D1BF7">
              <w:rPr>
                <w:b/>
                <w:bCs/>
                <w:lang w:eastAsia="ru-RU"/>
              </w:rPr>
              <w:t>4.13.</w:t>
            </w:r>
          </w:p>
        </w:tc>
        <w:tc>
          <w:tcPr>
            <w:tcW w:w="7378" w:type="dxa"/>
            <w:shd w:val="clear" w:color="auto" w:fill="auto"/>
            <w:hideMark/>
          </w:tcPr>
          <w:p w:rsidR="00671483" w:rsidRPr="000D1BF7" w:rsidRDefault="00671483" w:rsidP="00671483">
            <w:pPr>
              <w:suppressAutoHyphens/>
              <w:rPr>
                <w:lang w:eastAsia="ru-RU"/>
              </w:rPr>
            </w:pPr>
            <w:r w:rsidRPr="000D1BF7">
              <w:rPr>
                <w:lang w:eastAsia="ru-RU"/>
              </w:rPr>
              <w:t>Формирование нового кода или замена кода или аннулирование кода субъекта кредитной истории или формирование дополнительного кода субъекта кредитной истории с представлением информации, полученной из ЦККИ</w:t>
            </w:r>
            <w:r>
              <w:rPr>
                <w:rStyle w:val="af7"/>
                <w:lang w:eastAsia="ru-RU"/>
              </w:rPr>
              <w:footnoteReference w:id="24"/>
            </w:r>
          </w:p>
        </w:tc>
        <w:tc>
          <w:tcPr>
            <w:tcW w:w="2126" w:type="dxa"/>
            <w:shd w:val="clear" w:color="auto" w:fill="auto"/>
            <w:noWrap/>
            <w:hideMark/>
          </w:tcPr>
          <w:p w:rsidR="00671483" w:rsidRPr="000D1BF7" w:rsidRDefault="00671483" w:rsidP="00671483">
            <w:pPr>
              <w:suppressAutoHyphens/>
              <w:jc w:val="center"/>
              <w:rPr>
                <w:lang w:eastAsia="ru-RU"/>
              </w:rPr>
            </w:pPr>
            <w:r w:rsidRPr="000D1BF7">
              <w:rPr>
                <w:lang w:eastAsia="ru-RU"/>
              </w:rPr>
              <w:t>450 руб.</w:t>
            </w:r>
          </w:p>
        </w:tc>
      </w:tr>
      <w:tr w:rsidR="00671483" w:rsidRPr="000D1BF7" w:rsidTr="008416BC">
        <w:trPr>
          <w:trHeight w:val="20"/>
        </w:trPr>
        <w:tc>
          <w:tcPr>
            <w:tcW w:w="986" w:type="dxa"/>
            <w:shd w:val="clear" w:color="auto" w:fill="auto"/>
            <w:noWrap/>
            <w:hideMark/>
          </w:tcPr>
          <w:p w:rsidR="00671483" w:rsidRPr="000D1BF7" w:rsidRDefault="00671483" w:rsidP="00671483">
            <w:pPr>
              <w:suppressAutoHyphens/>
              <w:rPr>
                <w:b/>
                <w:bCs/>
                <w:lang w:eastAsia="ru-RU"/>
              </w:rPr>
            </w:pPr>
            <w:r w:rsidRPr="000D1BF7">
              <w:rPr>
                <w:b/>
                <w:bCs/>
                <w:lang w:eastAsia="ru-RU"/>
              </w:rPr>
              <w:t>4.14.</w:t>
            </w:r>
          </w:p>
        </w:tc>
        <w:tc>
          <w:tcPr>
            <w:tcW w:w="7378" w:type="dxa"/>
            <w:shd w:val="clear" w:color="auto" w:fill="auto"/>
            <w:hideMark/>
          </w:tcPr>
          <w:p w:rsidR="00671483" w:rsidRPr="000D1BF7" w:rsidRDefault="00671483" w:rsidP="00671483">
            <w:pPr>
              <w:suppressAutoHyphens/>
              <w:rPr>
                <w:lang w:eastAsia="ru-RU"/>
              </w:rPr>
            </w:pPr>
            <w:r w:rsidRPr="000D1BF7">
              <w:rPr>
                <w:lang w:eastAsia="ru-RU"/>
              </w:rPr>
              <w:t>Направление запроса в ЦККИ о предоставлении информации о Бюро кредитной истории, в котором хранится кредитная история, с предоставлением информации, полученной из ЦККИ</w:t>
            </w:r>
          </w:p>
        </w:tc>
        <w:tc>
          <w:tcPr>
            <w:tcW w:w="2126" w:type="dxa"/>
            <w:shd w:val="clear" w:color="auto" w:fill="auto"/>
            <w:noWrap/>
            <w:hideMark/>
          </w:tcPr>
          <w:p w:rsidR="00671483" w:rsidRPr="000D1BF7" w:rsidRDefault="00671483" w:rsidP="00671483">
            <w:pPr>
              <w:suppressAutoHyphens/>
              <w:jc w:val="center"/>
              <w:rPr>
                <w:lang w:eastAsia="ru-RU"/>
              </w:rPr>
            </w:pPr>
            <w:r w:rsidRPr="000D1BF7">
              <w:rPr>
                <w:lang w:eastAsia="ru-RU"/>
              </w:rPr>
              <w:t>450 руб.</w:t>
            </w:r>
          </w:p>
        </w:tc>
      </w:tr>
    </w:tbl>
    <w:p w:rsidR="00B0500E" w:rsidRPr="007A6F32" w:rsidRDefault="00B0500E" w:rsidP="00B0500E">
      <w:pPr>
        <w:suppressAutoHyphens/>
        <w:rPr>
          <w:bCs/>
          <w:lang w:eastAsia="ru-RU"/>
        </w:rPr>
      </w:pPr>
    </w:p>
    <w:p w:rsidR="0041162F" w:rsidRDefault="0041162F">
      <w:pPr>
        <w:rPr>
          <w:b/>
          <w:bCs/>
          <w:kern w:val="32"/>
          <w:sz w:val="32"/>
          <w:szCs w:val="32"/>
          <w:lang w:val="x-none"/>
        </w:rPr>
      </w:pPr>
      <w:bookmarkStart w:id="7" w:name="_ТАРИФЫ_КОМИССИОННОГО_ВОЗНАГРАЖДЕНИЯ_1"/>
      <w:bookmarkStart w:id="8" w:name="_Toc35349516"/>
      <w:bookmarkEnd w:id="7"/>
      <w:r>
        <w:br w:type="page"/>
      </w:r>
    </w:p>
    <w:p w:rsidR="00D37CAE" w:rsidRPr="004F0B12" w:rsidRDefault="00866588" w:rsidP="003F52E4">
      <w:pPr>
        <w:pStyle w:val="1"/>
        <w:suppressAutoHyphens/>
        <w:ind w:right="-96"/>
        <w:jc w:val="center"/>
      </w:pPr>
      <w:r w:rsidRPr="004F0B12">
        <w:rPr>
          <w:rFonts w:ascii="Times New Roman" w:hAnsi="Times New Roman"/>
        </w:rPr>
        <w:lastRenderedPageBreak/>
        <w:t>Тарифы комиссионного вознаграждения за расчетно-кассовое обслуживание, оказываемые физическим лицам резидентам и нерезидентам</w:t>
      </w:r>
      <w:bookmarkEnd w:id="8"/>
    </w:p>
    <w:p w:rsidR="00D37CAE" w:rsidRPr="001D5047" w:rsidRDefault="00866588" w:rsidP="001D5047">
      <w:pPr>
        <w:jc w:val="center"/>
        <w:rPr>
          <w:i/>
        </w:rPr>
      </w:pPr>
      <w:r w:rsidRPr="001D5047">
        <w:rPr>
          <w:i/>
        </w:rPr>
        <w:t>(действу</w:t>
      </w:r>
      <w:r w:rsidR="00C41EB2" w:rsidRPr="001D5047">
        <w:rPr>
          <w:i/>
        </w:rPr>
        <w:t>ют в</w:t>
      </w:r>
      <w:r w:rsidRPr="001D5047">
        <w:rPr>
          <w:i/>
        </w:rPr>
        <w:t xml:space="preserve"> структурных подр</w:t>
      </w:r>
      <w:r w:rsidR="00C9105C" w:rsidRPr="001D5047">
        <w:rPr>
          <w:i/>
        </w:rPr>
        <w:t>азделениях АО «</w:t>
      </w:r>
      <w:r w:rsidR="00F85A91">
        <w:rPr>
          <w:i/>
        </w:rPr>
        <w:t>РЕАЛИСТ БАНК</w:t>
      </w:r>
      <w:r w:rsidRPr="001D5047">
        <w:rPr>
          <w:i/>
        </w:rPr>
        <w:t>»</w:t>
      </w:r>
      <w:r w:rsidR="00C030EA" w:rsidRPr="001D5047">
        <w:rPr>
          <w:i/>
        </w:rPr>
        <w:t xml:space="preserve"> </w:t>
      </w:r>
      <w:r w:rsidRPr="001D5047">
        <w:rPr>
          <w:i/>
        </w:rPr>
        <w:t>в г. Смоленск</w:t>
      </w:r>
      <w:r w:rsidR="00EB746D" w:rsidRPr="001D5047">
        <w:rPr>
          <w:i/>
        </w:rPr>
        <w:t xml:space="preserve"> и Смоленской области</w:t>
      </w:r>
      <w:r w:rsidRPr="001D5047">
        <w:rPr>
          <w:i/>
        </w:rPr>
        <w:t>)</w:t>
      </w:r>
    </w:p>
    <w:p w:rsidR="00D77732" w:rsidRPr="001D5047" w:rsidRDefault="00D77732" w:rsidP="001D5047">
      <w:pPr>
        <w:jc w:val="center"/>
        <w:rPr>
          <w:i/>
        </w:rPr>
      </w:pPr>
    </w:p>
    <w:p w:rsidR="00A56772" w:rsidRPr="006C3809" w:rsidRDefault="00A56772" w:rsidP="00A56772">
      <w:pPr>
        <w:jc w:val="center"/>
        <w:rPr>
          <w:b/>
          <w:i/>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6996"/>
        <w:gridCol w:w="2239"/>
      </w:tblGrid>
      <w:tr w:rsidR="00D31283" w:rsidRPr="004F0B12" w:rsidTr="00FA598D">
        <w:trPr>
          <w:trHeight w:val="20"/>
        </w:trPr>
        <w:tc>
          <w:tcPr>
            <w:tcW w:w="986" w:type="dxa"/>
            <w:shd w:val="clear" w:color="000000" w:fill="C5D9F1"/>
            <w:noWrap/>
            <w:hideMark/>
          </w:tcPr>
          <w:p w:rsidR="00D37CAE" w:rsidRPr="004F0B12" w:rsidRDefault="00D37CAE" w:rsidP="00D2175C">
            <w:pPr>
              <w:suppressAutoHyphens/>
              <w:jc w:val="center"/>
              <w:rPr>
                <w:b/>
                <w:bCs/>
                <w:caps/>
                <w:kern w:val="28"/>
              </w:rPr>
            </w:pPr>
            <w:r w:rsidRPr="004F0B12">
              <w:rPr>
                <w:b/>
                <w:bCs/>
                <w:caps/>
                <w:kern w:val="28"/>
              </w:rPr>
              <w:br w:type="page"/>
              <w:t xml:space="preserve">№ пп </w:t>
            </w:r>
          </w:p>
        </w:tc>
        <w:tc>
          <w:tcPr>
            <w:tcW w:w="6996" w:type="dxa"/>
            <w:shd w:val="clear" w:color="000000" w:fill="C5D9F1"/>
            <w:hideMark/>
          </w:tcPr>
          <w:p w:rsidR="00D37CAE" w:rsidRPr="004F0B12" w:rsidRDefault="00D37CAE" w:rsidP="00D2175C">
            <w:pPr>
              <w:suppressAutoHyphens/>
              <w:jc w:val="center"/>
              <w:rPr>
                <w:b/>
                <w:bCs/>
                <w:caps/>
                <w:kern w:val="28"/>
              </w:rPr>
            </w:pPr>
            <w:r w:rsidRPr="004F0B12">
              <w:rPr>
                <w:b/>
                <w:bCs/>
                <w:caps/>
                <w:kern w:val="28"/>
              </w:rPr>
              <w:t>Наименование услуги</w:t>
            </w:r>
          </w:p>
        </w:tc>
        <w:tc>
          <w:tcPr>
            <w:tcW w:w="2239" w:type="dxa"/>
            <w:shd w:val="clear" w:color="000000" w:fill="C5D9F1"/>
            <w:hideMark/>
          </w:tcPr>
          <w:p w:rsidR="00D37CAE" w:rsidRPr="004F0B12" w:rsidRDefault="00D37CAE" w:rsidP="00D2175C">
            <w:pPr>
              <w:suppressAutoHyphens/>
              <w:jc w:val="center"/>
              <w:rPr>
                <w:b/>
                <w:bCs/>
                <w:caps/>
                <w:kern w:val="28"/>
              </w:rPr>
            </w:pPr>
            <w:r w:rsidRPr="004F0B12">
              <w:rPr>
                <w:b/>
                <w:bCs/>
                <w:caps/>
                <w:kern w:val="28"/>
              </w:rPr>
              <w:t>Тариф</w:t>
            </w:r>
          </w:p>
        </w:tc>
      </w:tr>
      <w:tr w:rsidR="00D31283" w:rsidRPr="004F0B12" w:rsidTr="004F0B12">
        <w:trPr>
          <w:trHeight w:val="20"/>
        </w:trPr>
        <w:tc>
          <w:tcPr>
            <w:tcW w:w="10221" w:type="dxa"/>
            <w:gridSpan w:val="3"/>
            <w:shd w:val="clear" w:color="000000" w:fill="D9D9D9"/>
            <w:noWrap/>
            <w:hideMark/>
          </w:tcPr>
          <w:p w:rsidR="00D37CAE" w:rsidRPr="004F0B12" w:rsidRDefault="00D37CAE" w:rsidP="0089222D">
            <w:pPr>
              <w:suppressAutoHyphens/>
              <w:jc w:val="center"/>
              <w:rPr>
                <w:b/>
                <w:bCs/>
                <w:lang w:eastAsia="ru-RU"/>
              </w:rPr>
            </w:pPr>
            <w:r w:rsidRPr="004F0B12">
              <w:rPr>
                <w:b/>
                <w:bCs/>
                <w:lang w:eastAsia="ru-RU"/>
              </w:rPr>
              <w:t>1.Операции по Счетам физических лиц в валюте РФ</w:t>
            </w:r>
          </w:p>
        </w:tc>
      </w:tr>
      <w:tr w:rsidR="00321D1F" w:rsidRPr="004F0B12" w:rsidTr="00FA598D">
        <w:trPr>
          <w:trHeight w:val="20"/>
        </w:trPr>
        <w:tc>
          <w:tcPr>
            <w:tcW w:w="986" w:type="dxa"/>
            <w:shd w:val="clear" w:color="auto" w:fill="auto"/>
            <w:noWrap/>
            <w:hideMark/>
          </w:tcPr>
          <w:p w:rsidR="00321D1F" w:rsidRPr="00302F8E" w:rsidRDefault="00321D1F" w:rsidP="00321D1F">
            <w:pPr>
              <w:suppressAutoHyphens/>
              <w:rPr>
                <w:b/>
                <w:bCs/>
                <w:lang w:eastAsia="ru-RU"/>
              </w:rPr>
            </w:pPr>
            <w:r w:rsidRPr="00302F8E">
              <w:rPr>
                <w:b/>
                <w:bCs/>
                <w:lang w:eastAsia="ru-RU"/>
              </w:rPr>
              <w:t>1.1.</w:t>
            </w:r>
          </w:p>
        </w:tc>
        <w:tc>
          <w:tcPr>
            <w:tcW w:w="6996" w:type="dxa"/>
            <w:shd w:val="clear" w:color="auto" w:fill="auto"/>
            <w:hideMark/>
          </w:tcPr>
          <w:p w:rsidR="00321D1F" w:rsidRPr="00302F8E" w:rsidRDefault="00321D1F" w:rsidP="00321D1F">
            <w:pPr>
              <w:suppressAutoHyphens/>
              <w:rPr>
                <w:lang w:eastAsia="ru-RU"/>
              </w:rPr>
            </w:pPr>
            <w:r w:rsidRPr="00302F8E">
              <w:rPr>
                <w:lang w:eastAsia="ru-RU"/>
              </w:rPr>
              <w:t>Открытие/закрытие</w:t>
            </w:r>
            <w:r>
              <w:rPr>
                <w:lang w:eastAsia="ru-RU"/>
              </w:rPr>
              <w:t>, ведение</w:t>
            </w:r>
            <w:r w:rsidRPr="00302F8E">
              <w:rPr>
                <w:lang w:eastAsia="ru-RU"/>
              </w:rPr>
              <w:t xml:space="preserve"> Счета физического лица</w:t>
            </w:r>
          </w:p>
        </w:tc>
        <w:tc>
          <w:tcPr>
            <w:tcW w:w="2239" w:type="dxa"/>
            <w:shd w:val="clear" w:color="auto" w:fill="auto"/>
            <w:noWrap/>
            <w:hideMark/>
          </w:tcPr>
          <w:p w:rsidR="00321D1F" w:rsidRPr="00302F8E" w:rsidRDefault="00321D1F" w:rsidP="00321D1F">
            <w:pPr>
              <w:suppressAutoHyphens/>
              <w:jc w:val="center"/>
              <w:rPr>
                <w:lang w:eastAsia="ru-RU"/>
              </w:rPr>
            </w:pPr>
            <w:r w:rsidRPr="00302F8E">
              <w:rPr>
                <w:lang w:eastAsia="ru-RU"/>
              </w:rPr>
              <w:t>Бесплатно</w:t>
            </w:r>
          </w:p>
        </w:tc>
      </w:tr>
      <w:tr w:rsidR="00321D1F" w:rsidRPr="004F0B12" w:rsidTr="00FA598D">
        <w:trPr>
          <w:trHeight w:val="20"/>
        </w:trPr>
        <w:tc>
          <w:tcPr>
            <w:tcW w:w="986" w:type="dxa"/>
            <w:shd w:val="clear" w:color="auto" w:fill="auto"/>
            <w:noWrap/>
          </w:tcPr>
          <w:p w:rsidR="00321D1F" w:rsidRPr="00962654" w:rsidRDefault="00321D1F" w:rsidP="00321D1F">
            <w:pPr>
              <w:suppressAutoHyphens/>
              <w:rPr>
                <w:b/>
                <w:bCs/>
                <w:lang w:eastAsia="ru-RU"/>
              </w:rPr>
            </w:pPr>
            <w:r w:rsidRPr="00962654">
              <w:rPr>
                <w:b/>
                <w:bCs/>
                <w:lang w:eastAsia="ru-RU"/>
              </w:rPr>
              <w:t>1.1.1</w:t>
            </w:r>
          </w:p>
        </w:tc>
        <w:tc>
          <w:tcPr>
            <w:tcW w:w="6996" w:type="dxa"/>
            <w:shd w:val="clear" w:color="auto" w:fill="auto"/>
          </w:tcPr>
          <w:p w:rsidR="00321D1F" w:rsidRPr="00962654" w:rsidRDefault="00285D53" w:rsidP="00AD560C">
            <w:pPr>
              <w:suppressAutoHyphens/>
              <w:jc w:val="both"/>
              <w:rPr>
                <w:lang w:eastAsia="ru-RU"/>
              </w:rPr>
            </w:pPr>
            <w:r w:rsidRPr="00285D53">
              <w:rPr>
                <w:lang w:eastAsia="ru-RU"/>
              </w:rPr>
              <w:t xml:space="preserve">Ведение текущего счета (за исключением </w:t>
            </w:r>
            <w:proofErr w:type="spellStart"/>
            <w:r w:rsidRPr="00285D53">
              <w:rPr>
                <w:lang w:eastAsia="ru-RU"/>
              </w:rPr>
              <w:t>КартСчетов</w:t>
            </w:r>
            <w:proofErr w:type="spellEnd"/>
            <w:r w:rsidRPr="00285D53">
              <w:rPr>
                <w:lang w:eastAsia="ru-RU"/>
              </w:rPr>
              <w:t>, при наличии действующей карты) при отсутствии операций в течени</w:t>
            </w:r>
            <w:r w:rsidR="00AD560C">
              <w:rPr>
                <w:lang w:eastAsia="ru-RU"/>
              </w:rPr>
              <w:t>е</w:t>
            </w:r>
            <w:r w:rsidRPr="00285D53">
              <w:rPr>
                <w:lang w:eastAsia="ru-RU"/>
              </w:rPr>
              <w:t xml:space="preserve"> 3-х лет и наличи</w:t>
            </w:r>
            <w:r w:rsidR="00F809BD">
              <w:rPr>
                <w:lang w:eastAsia="ru-RU"/>
              </w:rPr>
              <w:t>и</w:t>
            </w:r>
            <w:r w:rsidRPr="00285D53">
              <w:rPr>
                <w:lang w:eastAsia="ru-RU"/>
              </w:rPr>
              <w:t xml:space="preserve"> остатка по счету менее 50 000 рублей</w:t>
            </w:r>
            <w:r w:rsidR="00636142">
              <w:rPr>
                <w:rStyle w:val="af7"/>
                <w:lang w:eastAsia="ru-RU"/>
              </w:rPr>
              <w:footnoteReference w:id="25"/>
            </w:r>
          </w:p>
        </w:tc>
        <w:tc>
          <w:tcPr>
            <w:tcW w:w="2239" w:type="dxa"/>
            <w:shd w:val="clear" w:color="auto" w:fill="auto"/>
            <w:noWrap/>
          </w:tcPr>
          <w:p w:rsidR="00321D1F" w:rsidRPr="00962654" w:rsidRDefault="00321D1F" w:rsidP="00321D1F">
            <w:pPr>
              <w:suppressAutoHyphens/>
              <w:jc w:val="center"/>
              <w:rPr>
                <w:lang w:eastAsia="ru-RU"/>
              </w:rPr>
            </w:pPr>
            <w:r w:rsidRPr="00962654">
              <w:rPr>
                <w:lang w:eastAsia="ru-RU"/>
              </w:rPr>
              <w:t xml:space="preserve">В размере остатка на счете, но не более </w:t>
            </w:r>
          </w:p>
          <w:p w:rsidR="00321D1F" w:rsidRPr="00962654" w:rsidRDefault="00321D1F" w:rsidP="00321D1F">
            <w:pPr>
              <w:suppressAutoHyphens/>
              <w:jc w:val="center"/>
              <w:rPr>
                <w:lang w:eastAsia="ru-RU"/>
              </w:rPr>
            </w:pPr>
            <w:r w:rsidRPr="00962654">
              <w:rPr>
                <w:lang w:eastAsia="ru-RU"/>
              </w:rPr>
              <w:t>5 000  руб.</w:t>
            </w:r>
          </w:p>
        </w:tc>
      </w:tr>
      <w:tr w:rsidR="00D31283" w:rsidRPr="004F0B12" w:rsidTr="00FA598D">
        <w:trPr>
          <w:trHeight w:val="20"/>
        </w:trPr>
        <w:tc>
          <w:tcPr>
            <w:tcW w:w="986" w:type="dxa"/>
            <w:shd w:val="clear" w:color="auto" w:fill="auto"/>
            <w:noWrap/>
            <w:hideMark/>
          </w:tcPr>
          <w:p w:rsidR="00D37CAE" w:rsidRPr="004F0B12" w:rsidRDefault="00D37CAE" w:rsidP="00D2175C">
            <w:pPr>
              <w:suppressAutoHyphens/>
              <w:rPr>
                <w:b/>
                <w:bCs/>
                <w:lang w:eastAsia="ru-RU"/>
              </w:rPr>
            </w:pPr>
            <w:r w:rsidRPr="004F0B12">
              <w:rPr>
                <w:b/>
                <w:bCs/>
                <w:lang w:eastAsia="ru-RU"/>
              </w:rPr>
              <w:t>1.2.</w:t>
            </w:r>
          </w:p>
        </w:tc>
        <w:tc>
          <w:tcPr>
            <w:tcW w:w="6996" w:type="dxa"/>
            <w:shd w:val="clear" w:color="auto" w:fill="auto"/>
            <w:hideMark/>
          </w:tcPr>
          <w:p w:rsidR="00D37CAE" w:rsidRPr="004F0B12" w:rsidRDefault="00D37CAE" w:rsidP="00D2175C">
            <w:pPr>
              <w:suppressAutoHyphens/>
              <w:rPr>
                <w:lang w:eastAsia="ru-RU"/>
              </w:rPr>
            </w:pPr>
            <w:r w:rsidRPr="004F0B12">
              <w:rPr>
                <w:lang w:eastAsia="ru-RU"/>
              </w:rPr>
              <w:t xml:space="preserve">Начисление процентов на остаток денежных средств, находящихся на текущем счете </w:t>
            </w:r>
          </w:p>
        </w:tc>
        <w:tc>
          <w:tcPr>
            <w:tcW w:w="2239" w:type="dxa"/>
            <w:shd w:val="clear" w:color="auto" w:fill="auto"/>
            <w:noWrap/>
            <w:hideMark/>
          </w:tcPr>
          <w:p w:rsidR="00D37CAE" w:rsidRPr="004F0B12" w:rsidRDefault="00D37CAE" w:rsidP="00D2175C">
            <w:pPr>
              <w:suppressAutoHyphens/>
              <w:jc w:val="center"/>
              <w:rPr>
                <w:lang w:eastAsia="ru-RU"/>
              </w:rPr>
            </w:pPr>
            <w:r w:rsidRPr="004F0B12">
              <w:rPr>
                <w:lang w:eastAsia="ru-RU"/>
              </w:rPr>
              <w:t>Не начисляются</w:t>
            </w:r>
          </w:p>
        </w:tc>
      </w:tr>
      <w:tr w:rsidR="00D31283" w:rsidRPr="004F0B12" w:rsidTr="00FA598D">
        <w:trPr>
          <w:trHeight w:val="20"/>
        </w:trPr>
        <w:tc>
          <w:tcPr>
            <w:tcW w:w="986" w:type="dxa"/>
            <w:shd w:val="clear" w:color="auto" w:fill="auto"/>
            <w:noWrap/>
            <w:hideMark/>
          </w:tcPr>
          <w:p w:rsidR="00D37CAE" w:rsidRPr="004F0B12" w:rsidRDefault="00D37CAE" w:rsidP="00D2175C">
            <w:pPr>
              <w:suppressAutoHyphens/>
              <w:rPr>
                <w:b/>
                <w:bCs/>
                <w:lang w:eastAsia="ru-RU"/>
              </w:rPr>
            </w:pPr>
            <w:r w:rsidRPr="004F0B12">
              <w:rPr>
                <w:b/>
                <w:bCs/>
                <w:lang w:eastAsia="ru-RU"/>
              </w:rPr>
              <w:t>1.3.</w:t>
            </w:r>
          </w:p>
        </w:tc>
        <w:tc>
          <w:tcPr>
            <w:tcW w:w="6996" w:type="dxa"/>
            <w:shd w:val="clear" w:color="auto" w:fill="auto"/>
            <w:hideMark/>
          </w:tcPr>
          <w:p w:rsidR="00D37CAE" w:rsidRPr="004F0B12" w:rsidRDefault="00D37CAE" w:rsidP="00D2175C">
            <w:pPr>
              <w:suppressAutoHyphens/>
              <w:rPr>
                <w:lang w:eastAsia="ru-RU"/>
              </w:rPr>
            </w:pPr>
            <w:r w:rsidRPr="004F0B12">
              <w:rPr>
                <w:lang w:eastAsia="ru-RU"/>
              </w:rPr>
              <w:t>Зачисление денежных средств на Счет физического лица</w:t>
            </w:r>
          </w:p>
        </w:tc>
        <w:tc>
          <w:tcPr>
            <w:tcW w:w="2239" w:type="dxa"/>
            <w:shd w:val="clear" w:color="auto" w:fill="auto"/>
            <w:noWrap/>
            <w:hideMark/>
          </w:tcPr>
          <w:p w:rsidR="00D37CAE" w:rsidRPr="004F0B12" w:rsidRDefault="00D37CAE" w:rsidP="00D2175C">
            <w:pPr>
              <w:suppressAutoHyphens/>
              <w:jc w:val="center"/>
              <w:rPr>
                <w:lang w:eastAsia="ru-RU"/>
              </w:rPr>
            </w:pPr>
            <w:r w:rsidRPr="004F0B12">
              <w:rPr>
                <w:lang w:eastAsia="ru-RU"/>
              </w:rPr>
              <w:t>Бесплатно</w:t>
            </w:r>
          </w:p>
        </w:tc>
      </w:tr>
      <w:tr w:rsidR="00D31283" w:rsidRPr="004F0B12" w:rsidTr="00FA598D">
        <w:trPr>
          <w:trHeight w:val="20"/>
        </w:trPr>
        <w:tc>
          <w:tcPr>
            <w:tcW w:w="986" w:type="dxa"/>
            <w:shd w:val="clear" w:color="auto" w:fill="auto"/>
            <w:noWrap/>
            <w:hideMark/>
          </w:tcPr>
          <w:p w:rsidR="00D37CAE" w:rsidRPr="004F0B12" w:rsidRDefault="00D37CAE" w:rsidP="00D2175C">
            <w:pPr>
              <w:suppressAutoHyphens/>
              <w:rPr>
                <w:b/>
                <w:bCs/>
                <w:lang w:eastAsia="ru-RU"/>
              </w:rPr>
            </w:pPr>
            <w:r w:rsidRPr="004F0B12">
              <w:rPr>
                <w:b/>
                <w:bCs/>
                <w:lang w:eastAsia="ru-RU"/>
              </w:rPr>
              <w:t>1.4.</w:t>
            </w:r>
          </w:p>
        </w:tc>
        <w:tc>
          <w:tcPr>
            <w:tcW w:w="6996" w:type="dxa"/>
            <w:shd w:val="clear" w:color="auto" w:fill="auto"/>
            <w:hideMark/>
          </w:tcPr>
          <w:p w:rsidR="00D37CAE" w:rsidRPr="004F0B12" w:rsidRDefault="00D37CAE" w:rsidP="00D2175C">
            <w:pPr>
              <w:suppressAutoHyphens/>
              <w:rPr>
                <w:b/>
                <w:bCs/>
                <w:lang w:eastAsia="ru-RU"/>
              </w:rPr>
            </w:pPr>
            <w:r w:rsidRPr="004F0B12">
              <w:rPr>
                <w:b/>
                <w:bCs/>
                <w:lang w:eastAsia="ru-RU"/>
              </w:rPr>
              <w:t>Перевод денежных средств внутри Банка:</w:t>
            </w:r>
          </w:p>
        </w:tc>
        <w:tc>
          <w:tcPr>
            <w:tcW w:w="2239" w:type="dxa"/>
            <w:shd w:val="clear" w:color="auto" w:fill="auto"/>
            <w:noWrap/>
            <w:hideMark/>
          </w:tcPr>
          <w:p w:rsidR="00D37CAE" w:rsidRPr="004F0B12" w:rsidRDefault="00D37CAE" w:rsidP="00D2175C">
            <w:pPr>
              <w:suppressAutoHyphens/>
              <w:jc w:val="center"/>
              <w:rPr>
                <w:lang w:eastAsia="ru-RU"/>
              </w:rPr>
            </w:pPr>
            <w:r w:rsidRPr="004F0B12">
              <w:rPr>
                <w:lang w:eastAsia="ru-RU"/>
              </w:rPr>
              <w:t> </w:t>
            </w:r>
          </w:p>
        </w:tc>
      </w:tr>
      <w:tr w:rsidR="00D31283" w:rsidRPr="004F0B12" w:rsidTr="00FA598D">
        <w:trPr>
          <w:trHeight w:val="20"/>
        </w:trPr>
        <w:tc>
          <w:tcPr>
            <w:tcW w:w="986" w:type="dxa"/>
            <w:shd w:val="clear" w:color="auto" w:fill="auto"/>
            <w:noWrap/>
            <w:hideMark/>
          </w:tcPr>
          <w:p w:rsidR="00D37CAE" w:rsidRPr="004F0B12" w:rsidRDefault="00D37CAE" w:rsidP="00D2175C">
            <w:pPr>
              <w:suppressAutoHyphens/>
              <w:jc w:val="right"/>
              <w:rPr>
                <w:lang w:eastAsia="ru-RU"/>
              </w:rPr>
            </w:pPr>
            <w:r w:rsidRPr="004F0B12">
              <w:rPr>
                <w:lang w:eastAsia="ru-RU"/>
              </w:rPr>
              <w:t>1.4.1.</w:t>
            </w:r>
          </w:p>
        </w:tc>
        <w:tc>
          <w:tcPr>
            <w:tcW w:w="6996" w:type="dxa"/>
            <w:shd w:val="clear" w:color="auto" w:fill="auto"/>
            <w:hideMark/>
          </w:tcPr>
          <w:p w:rsidR="00D37CAE" w:rsidRPr="004F0B12" w:rsidRDefault="00D37CAE" w:rsidP="00D2175C">
            <w:pPr>
              <w:suppressAutoHyphens/>
              <w:rPr>
                <w:lang w:eastAsia="ru-RU"/>
              </w:rPr>
            </w:pPr>
            <w:r w:rsidRPr="004F0B12">
              <w:rPr>
                <w:lang w:eastAsia="ru-RU"/>
              </w:rPr>
              <w:t>за счет средств, полученных по выданным кредитам Банка</w:t>
            </w:r>
          </w:p>
        </w:tc>
        <w:tc>
          <w:tcPr>
            <w:tcW w:w="2239" w:type="dxa"/>
            <w:shd w:val="clear" w:color="auto" w:fill="auto"/>
            <w:noWrap/>
            <w:hideMark/>
          </w:tcPr>
          <w:p w:rsidR="00D37CAE" w:rsidRPr="004F0B12" w:rsidRDefault="00D37CAE" w:rsidP="00D2175C">
            <w:pPr>
              <w:suppressAutoHyphens/>
              <w:jc w:val="center"/>
              <w:rPr>
                <w:lang w:eastAsia="ru-RU"/>
              </w:rPr>
            </w:pPr>
            <w:r w:rsidRPr="004F0B12">
              <w:rPr>
                <w:lang w:eastAsia="ru-RU"/>
              </w:rPr>
              <w:t>Бесплатно</w:t>
            </w:r>
          </w:p>
        </w:tc>
      </w:tr>
      <w:tr w:rsidR="00D31283" w:rsidRPr="004F0B12" w:rsidTr="00FA598D">
        <w:trPr>
          <w:trHeight w:val="20"/>
        </w:trPr>
        <w:tc>
          <w:tcPr>
            <w:tcW w:w="986" w:type="dxa"/>
            <w:shd w:val="clear" w:color="auto" w:fill="auto"/>
            <w:noWrap/>
            <w:hideMark/>
          </w:tcPr>
          <w:p w:rsidR="00D37CAE" w:rsidRPr="004F0B12" w:rsidRDefault="00D37CAE" w:rsidP="00D2175C">
            <w:pPr>
              <w:suppressAutoHyphens/>
              <w:jc w:val="right"/>
              <w:rPr>
                <w:lang w:eastAsia="ru-RU"/>
              </w:rPr>
            </w:pPr>
            <w:r w:rsidRPr="004F0B12">
              <w:rPr>
                <w:lang w:eastAsia="ru-RU"/>
              </w:rPr>
              <w:t>1.4.2.</w:t>
            </w:r>
          </w:p>
        </w:tc>
        <w:tc>
          <w:tcPr>
            <w:tcW w:w="6996" w:type="dxa"/>
            <w:shd w:val="clear" w:color="auto" w:fill="auto"/>
            <w:hideMark/>
          </w:tcPr>
          <w:p w:rsidR="00D37CAE" w:rsidRPr="004F0B12" w:rsidRDefault="00D37CAE" w:rsidP="00D2175C">
            <w:pPr>
              <w:suppressAutoHyphens/>
              <w:rPr>
                <w:lang w:eastAsia="ru-RU"/>
              </w:rPr>
            </w:pPr>
            <w:r w:rsidRPr="004F0B12">
              <w:rPr>
                <w:lang w:eastAsia="ru-RU"/>
              </w:rPr>
              <w:t>на Счет физического лица</w:t>
            </w:r>
          </w:p>
        </w:tc>
        <w:tc>
          <w:tcPr>
            <w:tcW w:w="2239" w:type="dxa"/>
            <w:shd w:val="clear" w:color="auto" w:fill="auto"/>
            <w:noWrap/>
            <w:hideMark/>
          </w:tcPr>
          <w:p w:rsidR="00D37CAE" w:rsidRPr="004F0B12" w:rsidRDefault="00D37CAE" w:rsidP="00D2175C">
            <w:pPr>
              <w:suppressAutoHyphens/>
              <w:jc w:val="center"/>
              <w:rPr>
                <w:lang w:eastAsia="ru-RU"/>
              </w:rPr>
            </w:pPr>
            <w:r w:rsidRPr="004F0B12">
              <w:rPr>
                <w:lang w:eastAsia="ru-RU"/>
              </w:rPr>
              <w:t>Бесплатно</w:t>
            </w:r>
          </w:p>
        </w:tc>
      </w:tr>
      <w:tr w:rsidR="00D31283" w:rsidRPr="004F0B12" w:rsidTr="00FA598D">
        <w:trPr>
          <w:trHeight w:val="20"/>
        </w:trPr>
        <w:tc>
          <w:tcPr>
            <w:tcW w:w="986" w:type="dxa"/>
            <w:shd w:val="clear" w:color="auto" w:fill="auto"/>
            <w:noWrap/>
          </w:tcPr>
          <w:p w:rsidR="00D37CAE" w:rsidRPr="004F0B12" w:rsidRDefault="00D37CAE" w:rsidP="00D2175C">
            <w:pPr>
              <w:suppressAutoHyphens/>
              <w:jc w:val="right"/>
              <w:rPr>
                <w:lang w:eastAsia="ru-RU"/>
              </w:rPr>
            </w:pPr>
            <w:r w:rsidRPr="004F0B12">
              <w:rPr>
                <w:lang w:eastAsia="ru-RU"/>
              </w:rPr>
              <w:t>1.4.3.</w:t>
            </w:r>
          </w:p>
        </w:tc>
        <w:tc>
          <w:tcPr>
            <w:tcW w:w="6996" w:type="dxa"/>
            <w:shd w:val="clear" w:color="auto" w:fill="auto"/>
            <w:hideMark/>
          </w:tcPr>
          <w:p w:rsidR="00D37CAE" w:rsidRPr="004F0B12" w:rsidRDefault="00D37CAE" w:rsidP="00D2175C">
            <w:pPr>
              <w:suppressAutoHyphens/>
              <w:rPr>
                <w:lang w:eastAsia="ru-RU"/>
              </w:rPr>
            </w:pPr>
            <w:r w:rsidRPr="004F0B12">
              <w:rPr>
                <w:lang w:eastAsia="ru-RU"/>
              </w:rPr>
              <w:t>на счета юридических лиц</w:t>
            </w:r>
          </w:p>
        </w:tc>
        <w:tc>
          <w:tcPr>
            <w:tcW w:w="2239" w:type="dxa"/>
            <w:shd w:val="clear" w:color="auto" w:fill="auto"/>
            <w:noWrap/>
            <w:hideMark/>
          </w:tcPr>
          <w:p w:rsidR="00D37CAE" w:rsidRPr="004F0B12" w:rsidRDefault="00265D4A" w:rsidP="00D2175C">
            <w:pPr>
              <w:suppressAutoHyphens/>
              <w:jc w:val="center"/>
              <w:rPr>
                <w:lang w:eastAsia="ru-RU"/>
              </w:rPr>
            </w:pPr>
            <w:r w:rsidRPr="004F0B12">
              <w:rPr>
                <w:lang w:eastAsia="ru-RU"/>
              </w:rPr>
              <w:t>Бесплатно</w:t>
            </w:r>
          </w:p>
        </w:tc>
      </w:tr>
      <w:tr w:rsidR="00D31283" w:rsidRPr="004F0B12" w:rsidTr="00FA598D">
        <w:trPr>
          <w:trHeight w:val="20"/>
        </w:trPr>
        <w:tc>
          <w:tcPr>
            <w:tcW w:w="986" w:type="dxa"/>
            <w:shd w:val="clear" w:color="auto" w:fill="auto"/>
            <w:noWrap/>
          </w:tcPr>
          <w:p w:rsidR="00D37CAE" w:rsidRPr="004F0B12" w:rsidRDefault="00D37CAE" w:rsidP="00D2175C">
            <w:pPr>
              <w:suppressAutoHyphens/>
              <w:jc w:val="right"/>
              <w:rPr>
                <w:lang w:eastAsia="ru-RU"/>
              </w:rPr>
            </w:pPr>
            <w:r w:rsidRPr="004F0B12">
              <w:rPr>
                <w:lang w:eastAsia="ru-RU"/>
              </w:rPr>
              <w:t>1.4.4.</w:t>
            </w:r>
          </w:p>
        </w:tc>
        <w:tc>
          <w:tcPr>
            <w:tcW w:w="6996" w:type="dxa"/>
            <w:shd w:val="clear" w:color="auto" w:fill="auto"/>
            <w:hideMark/>
          </w:tcPr>
          <w:p w:rsidR="00D37CAE" w:rsidRPr="004F0B12" w:rsidRDefault="00D37CAE" w:rsidP="00D2175C">
            <w:pPr>
              <w:suppressAutoHyphens/>
              <w:rPr>
                <w:lang w:eastAsia="ru-RU"/>
              </w:rPr>
            </w:pPr>
            <w:r w:rsidRPr="004F0B12">
              <w:rPr>
                <w:lang w:eastAsia="ru-RU"/>
              </w:rPr>
              <w:t>в пользу Банка</w:t>
            </w:r>
          </w:p>
        </w:tc>
        <w:tc>
          <w:tcPr>
            <w:tcW w:w="2239" w:type="dxa"/>
            <w:shd w:val="clear" w:color="auto" w:fill="auto"/>
            <w:noWrap/>
            <w:hideMark/>
          </w:tcPr>
          <w:p w:rsidR="00D37CAE" w:rsidRPr="004F0B12" w:rsidRDefault="00D37CAE" w:rsidP="00D2175C">
            <w:pPr>
              <w:suppressAutoHyphens/>
              <w:jc w:val="center"/>
              <w:rPr>
                <w:lang w:eastAsia="ru-RU"/>
              </w:rPr>
            </w:pPr>
            <w:r w:rsidRPr="004F0B12">
              <w:rPr>
                <w:lang w:eastAsia="ru-RU"/>
              </w:rPr>
              <w:t>Бесплатно</w:t>
            </w:r>
          </w:p>
        </w:tc>
      </w:tr>
      <w:tr w:rsidR="00D31283" w:rsidRPr="004F0B12" w:rsidTr="00FA598D">
        <w:trPr>
          <w:trHeight w:val="20"/>
        </w:trPr>
        <w:tc>
          <w:tcPr>
            <w:tcW w:w="986" w:type="dxa"/>
            <w:shd w:val="clear" w:color="auto" w:fill="auto"/>
            <w:noWrap/>
            <w:hideMark/>
          </w:tcPr>
          <w:p w:rsidR="00D37CAE" w:rsidRPr="004F0B12" w:rsidRDefault="00D37CAE" w:rsidP="00D2175C">
            <w:pPr>
              <w:suppressAutoHyphens/>
              <w:rPr>
                <w:b/>
                <w:bCs/>
                <w:lang w:eastAsia="ru-RU"/>
              </w:rPr>
            </w:pPr>
            <w:r w:rsidRPr="004F0B12">
              <w:rPr>
                <w:b/>
                <w:bCs/>
                <w:lang w:eastAsia="ru-RU"/>
              </w:rPr>
              <w:t>1.5.</w:t>
            </w:r>
          </w:p>
        </w:tc>
        <w:tc>
          <w:tcPr>
            <w:tcW w:w="6996" w:type="dxa"/>
            <w:shd w:val="clear" w:color="auto" w:fill="auto"/>
            <w:hideMark/>
          </w:tcPr>
          <w:p w:rsidR="00D37CAE" w:rsidRPr="004F0B12" w:rsidRDefault="00D37CAE" w:rsidP="00D2175C">
            <w:pPr>
              <w:suppressAutoHyphens/>
              <w:rPr>
                <w:b/>
                <w:bCs/>
                <w:lang w:eastAsia="ru-RU"/>
              </w:rPr>
            </w:pPr>
            <w:r w:rsidRPr="004F0B12">
              <w:rPr>
                <w:b/>
                <w:bCs/>
                <w:lang w:eastAsia="ru-RU"/>
              </w:rPr>
              <w:t>Перевод денежных средств в другие Банки:</w:t>
            </w:r>
          </w:p>
        </w:tc>
        <w:tc>
          <w:tcPr>
            <w:tcW w:w="2239" w:type="dxa"/>
            <w:shd w:val="clear" w:color="auto" w:fill="auto"/>
            <w:noWrap/>
            <w:hideMark/>
          </w:tcPr>
          <w:p w:rsidR="00D37CAE" w:rsidRPr="004F0B12" w:rsidRDefault="00D37CAE" w:rsidP="00D2175C">
            <w:pPr>
              <w:suppressAutoHyphens/>
              <w:jc w:val="center"/>
              <w:rPr>
                <w:lang w:eastAsia="ru-RU"/>
              </w:rPr>
            </w:pPr>
            <w:r w:rsidRPr="004F0B12">
              <w:rPr>
                <w:lang w:eastAsia="ru-RU"/>
              </w:rPr>
              <w:t> </w:t>
            </w:r>
          </w:p>
        </w:tc>
      </w:tr>
      <w:tr w:rsidR="00D31283" w:rsidRPr="004F0B12" w:rsidTr="00FA598D">
        <w:trPr>
          <w:trHeight w:val="20"/>
        </w:trPr>
        <w:tc>
          <w:tcPr>
            <w:tcW w:w="986" w:type="dxa"/>
            <w:shd w:val="clear" w:color="auto" w:fill="auto"/>
            <w:noWrap/>
            <w:hideMark/>
          </w:tcPr>
          <w:p w:rsidR="00D37CAE" w:rsidRPr="004F0B12" w:rsidRDefault="00D37CAE" w:rsidP="00D2175C">
            <w:pPr>
              <w:suppressAutoHyphens/>
              <w:jc w:val="right"/>
              <w:rPr>
                <w:lang w:eastAsia="ru-RU"/>
              </w:rPr>
            </w:pPr>
            <w:r w:rsidRPr="004F0B12">
              <w:rPr>
                <w:lang w:eastAsia="ru-RU"/>
              </w:rPr>
              <w:t>1.5.1.</w:t>
            </w:r>
          </w:p>
        </w:tc>
        <w:tc>
          <w:tcPr>
            <w:tcW w:w="6996" w:type="dxa"/>
            <w:shd w:val="clear" w:color="auto" w:fill="auto"/>
            <w:hideMark/>
          </w:tcPr>
          <w:p w:rsidR="00D37CAE" w:rsidRPr="004F0B12" w:rsidRDefault="00D37CAE" w:rsidP="00D2175C">
            <w:pPr>
              <w:suppressAutoHyphens/>
              <w:rPr>
                <w:lang w:eastAsia="ru-RU"/>
              </w:rPr>
            </w:pPr>
            <w:r w:rsidRPr="004F0B12">
              <w:rPr>
                <w:lang w:eastAsia="ru-RU"/>
              </w:rPr>
              <w:t xml:space="preserve">в оплату налогов, сборов, пошлин, страховых взносов и других </w:t>
            </w:r>
          </w:p>
          <w:p w:rsidR="00D37CAE" w:rsidRPr="004F0B12" w:rsidRDefault="00D37CAE" w:rsidP="00660958">
            <w:pPr>
              <w:suppressAutoHyphens/>
              <w:rPr>
                <w:lang w:eastAsia="ru-RU"/>
              </w:rPr>
            </w:pPr>
            <w:r w:rsidRPr="004F0B12">
              <w:rPr>
                <w:lang w:eastAsia="ru-RU"/>
              </w:rPr>
              <w:t>обязательных платежей в бюджет и государственные внебюджетные фонды</w:t>
            </w:r>
            <w:r w:rsidR="00660958">
              <w:rPr>
                <w:rStyle w:val="af7"/>
                <w:lang w:eastAsia="ru-RU"/>
              </w:rPr>
              <w:footnoteReference w:id="26"/>
            </w:r>
          </w:p>
        </w:tc>
        <w:tc>
          <w:tcPr>
            <w:tcW w:w="2239" w:type="dxa"/>
            <w:shd w:val="clear" w:color="auto" w:fill="auto"/>
            <w:noWrap/>
            <w:hideMark/>
          </w:tcPr>
          <w:p w:rsidR="00D37CAE" w:rsidRPr="004F0B12" w:rsidRDefault="00D37CAE" w:rsidP="00D2175C">
            <w:pPr>
              <w:suppressAutoHyphens/>
              <w:jc w:val="center"/>
              <w:rPr>
                <w:lang w:eastAsia="ru-RU"/>
              </w:rPr>
            </w:pPr>
            <w:r w:rsidRPr="004F0B12">
              <w:rPr>
                <w:lang w:eastAsia="ru-RU"/>
              </w:rPr>
              <w:t>Бесплатно</w:t>
            </w:r>
          </w:p>
        </w:tc>
      </w:tr>
      <w:tr w:rsidR="00D31283" w:rsidRPr="004F0B12" w:rsidTr="00FA598D">
        <w:trPr>
          <w:trHeight w:val="20"/>
        </w:trPr>
        <w:tc>
          <w:tcPr>
            <w:tcW w:w="986" w:type="dxa"/>
            <w:shd w:val="clear" w:color="auto" w:fill="auto"/>
            <w:noWrap/>
            <w:hideMark/>
          </w:tcPr>
          <w:p w:rsidR="00D37CAE" w:rsidRPr="004F0B12" w:rsidRDefault="00D37CAE" w:rsidP="00D2175C">
            <w:pPr>
              <w:suppressAutoHyphens/>
              <w:jc w:val="right"/>
              <w:rPr>
                <w:lang w:eastAsia="ru-RU"/>
              </w:rPr>
            </w:pPr>
            <w:r w:rsidRPr="004F0B12">
              <w:rPr>
                <w:lang w:eastAsia="ru-RU"/>
              </w:rPr>
              <w:t>1.5.2.</w:t>
            </w:r>
          </w:p>
        </w:tc>
        <w:tc>
          <w:tcPr>
            <w:tcW w:w="6996" w:type="dxa"/>
            <w:shd w:val="clear" w:color="auto" w:fill="auto"/>
            <w:hideMark/>
          </w:tcPr>
          <w:p w:rsidR="00D37CAE" w:rsidRPr="004F0B12" w:rsidRDefault="00D37CAE" w:rsidP="00D2175C">
            <w:pPr>
              <w:suppressAutoHyphens/>
              <w:rPr>
                <w:lang w:eastAsia="ru-RU"/>
              </w:rPr>
            </w:pPr>
            <w:r w:rsidRPr="004F0B12">
              <w:rPr>
                <w:lang w:eastAsia="ru-RU"/>
              </w:rPr>
              <w:t xml:space="preserve">в бюджетную систему Российской Федерации (за </w:t>
            </w:r>
            <w:proofErr w:type="spellStart"/>
            <w:r w:rsidRPr="004F0B12">
              <w:rPr>
                <w:lang w:eastAsia="ru-RU"/>
              </w:rPr>
              <w:t>искл</w:t>
            </w:r>
            <w:proofErr w:type="spellEnd"/>
            <w:r w:rsidRPr="004F0B12">
              <w:rPr>
                <w:lang w:eastAsia="ru-RU"/>
              </w:rPr>
              <w:t>. п. 1.5.1.)</w:t>
            </w:r>
          </w:p>
          <w:p w:rsidR="00D37CAE" w:rsidRPr="004F0B12" w:rsidRDefault="00D37CAE" w:rsidP="00D2175C">
            <w:pPr>
              <w:suppressAutoHyphens/>
              <w:rPr>
                <w:lang w:eastAsia="ru-RU"/>
              </w:rPr>
            </w:pPr>
            <w:r w:rsidRPr="004F0B12">
              <w:rPr>
                <w:lang w:eastAsia="ru-RU"/>
              </w:rPr>
              <w:t>(штрафы ГИБДД, административные штрафы, таможенные платежи, арендные плате</w:t>
            </w:r>
            <w:r w:rsidR="007B0704">
              <w:rPr>
                <w:lang w:eastAsia="ru-RU"/>
              </w:rPr>
              <w:t>жи за землю и имущество и др.)</w:t>
            </w:r>
          </w:p>
        </w:tc>
        <w:tc>
          <w:tcPr>
            <w:tcW w:w="2239" w:type="dxa"/>
            <w:shd w:val="clear" w:color="auto" w:fill="auto"/>
            <w:noWrap/>
            <w:hideMark/>
          </w:tcPr>
          <w:p w:rsidR="00D37CAE" w:rsidRPr="004F0B12" w:rsidRDefault="00D37CAE" w:rsidP="00D2175C">
            <w:pPr>
              <w:suppressAutoHyphens/>
              <w:jc w:val="center"/>
              <w:rPr>
                <w:lang w:eastAsia="ru-RU"/>
              </w:rPr>
            </w:pPr>
            <w:r w:rsidRPr="004F0B12">
              <w:rPr>
                <w:lang w:eastAsia="ru-RU"/>
              </w:rPr>
              <w:t>1</w:t>
            </w:r>
            <w:r w:rsidR="00265D4A" w:rsidRPr="004F0B12">
              <w:rPr>
                <w:lang w:eastAsia="ru-RU"/>
              </w:rPr>
              <w:t>,5</w:t>
            </w:r>
            <w:r w:rsidRPr="004F0B12">
              <w:rPr>
                <w:lang w:eastAsia="ru-RU"/>
              </w:rPr>
              <w:t>% от суммы</w:t>
            </w:r>
          </w:p>
          <w:p w:rsidR="00D37CAE" w:rsidRPr="004F0B12" w:rsidRDefault="00D37CAE" w:rsidP="00D2175C">
            <w:pPr>
              <w:suppressAutoHyphens/>
              <w:jc w:val="center"/>
              <w:rPr>
                <w:lang w:eastAsia="ru-RU"/>
              </w:rPr>
            </w:pPr>
            <w:r w:rsidRPr="004F0B12">
              <w:rPr>
                <w:lang w:eastAsia="ru-RU"/>
              </w:rPr>
              <w:t xml:space="preserve"> (</w:t>
            </w:r>
            <w:r w:rsidR="00A773C2" w:rsidRPr="004F0B12">
              <w:rPr>
                <w:lang w:eastAsia="ru-RU"/>
              </w:rPr>
              <w:t>мин</w:t>
            </w:r>
            <w:r w:rsidR="0052790C" w:rsidRPr="004F0B12">
              <w:rPr>
                <w:lang w:eastAsia="ru-RU"/>
              </w:rPr>
              <w:t>. 10</w:t>
            </w:r>
            <w:r w:rsidRPr="004F0B12">
              <w:rPr>
                <w:lang w:eastAsia="ru-RU"/>
              </w:rPr>
              <w:t xml:space="preserve">0 руб., </w:t>
            </w:r>
          </w:p>
          <w:p w:rsidR="00D37CAE" w:rsidRPr="004F0B12" w:rsidRDefault="00A773C2" w:rsidP="009D7822">
            <w:pPr>
              <w:suppressAutoHyphens/>
              <w:jc w:val="center"/>
              <w:rPr>
                <w:lang w:eastAsia="ru-RU"/>
              </w:rPr>
            </w:pPr>
            <w:r w:rsidRPr="004F0B12">
              <w:rPr>
                <w:lang w:eastAsia="ru-RU"/>
              </w:rPr>
              <w:t>макс</w:t>
            </w:r>
            <w:r w:rsidR="0052790C" w:rsidRPr="004F0B12">
              <w:rPr>
                <w:lang w:eastAsia="ru-RU"/>
              </w:rPr>
              <w:t>.2</w:t>
            </w:r>
            <w:r w:rsidR="00D37CAE" w:rsidRPr="004F0B12">
              <w:rPr>
                <w:lang w:eastAsia="ru-RU"/>
              </w:rPr>
              <w:t xml:space="preserve"> 000 руб.)</w:t>
            </w:r>
            <w:r w:rsidR="00240B00" w:rsidRPr="004F0B12">
              <w:rPr>
                <w:b/>
                <w:bCs/>
                <w:vertAlign w:val="superscript"/>
                <w:lang w:eastAsia="ru-RU"/>
              </w:rPr>
              <w:t xml:space="preserve"> </w:t>
            </w:r>
          </w:p>
        </w:tc>
      </w:tr>
      <w:tr w:rsidR="00D31283" w:rsidRPr="004F0B12" w:rsidTr="00FA598D">
        <w:trPr>
          <w:trHeight w:val="20"/>
        </w:trPr>
        <w:tc>
          <w:tcPr>
            <w:tcW w:w="986" w:type="dxa"/>
            <w:shd w:val="clear" w:color="auto" w:fill="auto"/>
            <w:noWrap/>
            <w:hideMark/>
          </w:tcPr>
          <w:p w:rsidR="00D37CAE" w:rsidRPr="004F0B12" w:rsidRDefault="00D37CAE" w:rsidP="00D2175C">
            <w:pPr>
              <w:suppressAutoHyphens/>
              <w:jc w:val="right"/>
              <w:rPr>
                <w:lang w:eastAsia="ru-RU"/>
              </w:rPr>
            </w:pPr>
            <w:r w:rsidRPr="004F0B12">
              <w:rPr>
                <w:lang w:eastAsia="ru-RU"/>
              </w:rPr>
              <w:t>1.5.3.</w:t>
            </w:r>
          </w:p>
        </w:tc>
        <w:tc>
          <w:tcPr>
            <w:tcW w:w="6996" w:type="dxa"/>
            <w:shd w:val="clear" w:color="auto" w:fill="auto"/>
            <w:hideMark/>
          </w:tcPr>
          <w:p w:rsidR="00D37CAE" w:rsidRPr="004F0B12" w:rsidRDefault="00696F50" w:rsidP="00D2175C">
            <w:pPr>
              <w:suppressAutoHyphens/>
              <w:ind w:right="-137"/>
              <w:rPr>
                <w:lang w:eastAsia="ru-RU"/>
              </w:rPr>
            </w:pPr>
            <w:r w:rsidRPr="004F0B12">
              <w:rPr>
                <w:lang w:eastAsia="ru-RU"/>
              </w:rPr>
              <w:t xml:space="preserve">в оплату платежей по коммунальным и жилищным услугам (услуги ЖКХ, ТСЖ, СНТ, горячее и холодное водоснабжение, водоотвод, газоснабжение, </w:t>
            </w:r>
            <w:r w:rsidRPr="004F0B12">
              <w:rPr>
                <w:lang w:eastAsia="ru-RU"/>
              </w:rPr>
              <w:lastRenderedPageBreak/>
              <w:t>электроснабжение, услуги отопления, ремонт и содержание общего имущества, уборка прилежащей территории, вывоз мусора, капремонт, домофон и др.)</w:t>
            </w:r>
          </w:p>
        </w:tc>
        <w:tc>
          <w:tcPr>
            <w:tcW w:w="2239" w:type="dxa"/>
            <w:shd w:val="clear" w:color="auto" w:fill="auto"/>
            <w:noWrap/>
            <w:hideMark/>
          </w:tcPr>
          <w:p w:rsidR="00265D4A" w:rsidRPr="004F0B12" w:rsidRDefault="00265D4A" w:rsidP="00265D4A">
            <w:pPr>
              <w:suppressAutoHyphens/>
              <w:jc w:val="center"/>
              <w:rPr>
                <w:lang w:eastAsia="ru-RU"/>
              </w:rPr>
            </w:pPr>
            <w:r w:rsidRPr="004F0B12">
              <w:rPr>
                <w:lang w:eastAsia="ru-RU"/>
              </w:rPr>
              <w:lastRenderedPageBreak/>
              <w:t>1,5% от суммы</w:t>
            </w:r>
          </w:p>
          <w:p w:rsidR="00265D4A" w:rsidRPr="004F0B12" w:rsidRDefault="00265D4A" w:rsidP="00265D4A">
            <w:pPr>
              <w:suppressAutoHyphens/>
              <w:jc w:val="center"/>
              <w:rPr>
                <w:lang w:eastAsia="ru-RU"/>
              </w:rPr>
            </w:pPr>
            <w:r w:rsidRPr="004F0B12">
              <w:rPr>
                <w:lang w:eastAsia="ru-RU"/>
              </w:rPr>
              <w:t xml:space="preserve"> (мин. 100 руб., </w:t>
            </w:r>
          </w:p>
          <w:p w:rsidR="00D37CAE" w:rsidRPr="004F0B12" w:rsidRDefault="00265D4A" w:rsidP="00265D4A">
            <w:pPr>
              <w:suppressAutoHyphens/>
              <w:jc w:val="center"/>
              <w:rPr>
                <w:lang w:eastAsia="ru-RU"/>
              </w:rPr>
            </w:pPr>
            <w:r w:rsidRPr="004F0B12">
              <w:rPr>
                <w:lang w:eastAsia="ru-RU"/>
              </w:rPr>
              <w:lastRenderedPageBreak/>
              <w:t>макс.2 000 руб.)</w:t>
            </w:r>
          </w:p>
        </w:tc>
      </w:tr>
      <w:tr w:rsidR="00D31283" w:rsidRPr="004F0B12" w:rsidTr="00FA598D">
        <w:trPr>
          <w:trHeight w:val="20"/>
        </w:trPr>
        <w:tc>
          <w:tcPr>
            <w:tcW w:w="986" w:type="dxa"/>
            <w:shd w:val="clear" w:color="auto" w:fill="auto"/>
            <w:noWrap/>
            <w:hideMark/>
          </w:tcPr>
          <w:p w:rsidR="00D37CAE" w:rsidRPr="004F0B12" w:rsidRDefault="00D37CAE" w:rsidP="00D2175C">
            <w:pPr>
              <w:suppressAutoHyphens/>
              <w:jc w:val="right"/>
              <w:rPr>
                <w:lang w:eastAsia="ru-RU"/>
              </w:rPr>
            </w:pPr>
            <w:r w:rsidRPr="004F0B12">
              <w:rPr>
                <w:lang w:eastAsia="ru-RU"/>
              </w:rPr>
              <w:lastRenderedPageBreak/>
              <w:t>1.5.4.</w:t>
            </w:r>
          </w:p>
        </w:tc>
        <w:tc>
          <w:tcPr>
            <w:tcW w:w="6996" w:type="dxa"/>
            <w:shd w:val="clear" w:color="auto" w:fill="auto"/>
            <w:hideMark/>
          </w:tcPr>
          <w:p w:rsidR="00D37CAE" w:rsidRPr="004F0B12" w:rsidRDefault="00D37CAE" w:rsidP="00D2175C">
            <w:pPr>
              <w:suppressAutoHyphens/>
              <w:rPr>
                <w:lang w:eastAsia="ru-RU"/>
              </w:rPr>
            </w:pPr>
            <w:r w:rsidRPr="004F0B12">
              <w:rPr>
                <w:lang w:eastAsia="ru-RU"/>
              </w:rPr>
              <w:t>в рамках программ кредитования Банка</w:t>
            </w:r>
          </w:p>
        </w:tc>
        <w:tc>
          <w:tcPr>
            <w:tcW w:w="2239" w:type="dxa"/>
            <w:shd w:val="clear" w:color="auto" w:fill="auto"/>
            <w:noWrap/>
            <w:hideMark/>
          </w:tcPr>
          <w:p w:rsidR="00D37CAE" w:rsidRPr="004F0B12" w:rsidRDefault="00D37CAE" w:rsidP="00D2175C">
            <w:pPr>
              <w:suppressAutoHyphens/>
              <w:jc w:val="center"/>
              <w:rPr>
                <w:lang w:eastAsia="ru-RU"/>
              </w:rPr>
            </w:pPr>
            <w:r w:rsidRPr="004F0B12">
              <w:rPr>
                <w:lang w:eastAsia="ru-RU"/>
              </w:rPr>
              <w:t>Бесплатно</w:t>
            </w:r>
          </w:p>
        </w:tc>
      </w:tr>
      <w:tr w:rsidR="00D31283" w:rsidRPr="004F0B12" w:rsidTr="00FA598D">
        <w:trPr>
          <w:trHeight w:val="20"/>
        </w:trPr>
        <w:tc>
          <w:tcPr>
            <w:tcW w:w="986" w:type="dxa"/>
            <w:shd w:val="clear" w:color="auto" w:fill="auto"/>
            <w:noWrap/>
          </w:tcPr>
          <w:p w:rsidR="008D06D1" w:rsidRPr="004F0B12" w:rsidRDefault="00E2436C" w:rsidP="008D06D1">
            <w:pPr>
              <w:suppressAutoHyphens/>
              <w:jc w:val="right"/>
              <w:rPr>
                <w:lang w:eastAsia="ru-RU"/>
              </w:rPr>
            </w:pPr>
            <w:r>
              <w:rPr>
                <w:lang w:eastAsia="ru-RU"/>
              </w:rPr>
              <w:t>1.5.5</w:t>
            </w:r>
            <w:r w:rsidR="008D06D1" w:rsidRPr="004F0B12">
              <w:rPr>
                <w:lang w:eastAsia="ru-RU"/>
              </w:rPr>
              <w:t>.</w:t>
            </w:r>
          </w:p>
        </w:tc>
        <w:tc>
          <w:tcPr>
            <w:tcW w:w="6996" w:type="dxa"/>
            <w:shd w:val="clear" w:color="auto" w:fill="auto"/>
          </w:tcPr>
          <w:p w:rsidR="00834AC8" w:rsidRPr="004F0B12" w:rsidRDefault="00834AC8" w:rsidP="00834AC8">
            <w:pPr>
              <w:suppressAutoHyphens/>
              <w:jc w:val="both"/>
              <w:rPr>
                <w:lang w:eastAsia="ru-RU"/>
              </w:rPr>
            </w:pPr>
            <w:r w:rsidRPr="004F0B12">
              <w:rPr>
                <w:lang w:eastAsia="ru-RU"/>
              </w:rPr>
              <w:t>на счета физических лиц, поступивших</w:t>
            </w:r>
            <w:r w:rsidR="00660958">
              <w:rPr>
                <w:rStyle w:val="af7"/>
                <w:lang w:eastAsia="ru-RU"/>
              </w:rPr>
              <w:footnoteReference w:id="27"/>
            </w:r>
          </w:p>
          <w:p w:rsidR="00834AC8" w:rsidRPr="004F0B12" w:rsidRDefault="00834AC8" w:rsidP="00834AC8">
            <w:pPr>
              <w:suppressAutoHyphens/>
              <w:jc w:val="both"/>
              <w:rPr>
                <w:lang w:eastAsia="ru-RU"/>
              </w:rPr>
            </w:pPr>
            <w:r w:rsidRPr="004F0B12">
              <w:rPr>
                <w:lang w:eastAsia="ru-RU"/>
              </w:rPr>
              <w:t xml:space="preserve">- со счета </w:t>
            </w:r>
            <w:r w:rsidR="001318C4" w:rsidRPr="004F0B12">
              <w:rPr>
                <w:lang w:eastAsia="ru-RU"/>
              </w:rPr>
              <w:t>срочного вклада,</w:t>
            </w:r>
            <w:r w:rsidRPr="004F0B12">
              <w:rPr>
                <w:lang w:eastAsia="ru-RU"/>
              </w:rPr>
              <w:t xml:space="preserve"> открытого в Банке </w:t>
            </w:r>
          </w:p>
          <w:p w:rsidR="008D06D1" w:rsidRPr="004F0B12" w:rsidRDefault="00834AC8" w:rsidP="00834AC8">
            <w:pPr>
              <w:rPr>
                <w:lang w:eastAsia="ru-RU"/>
              </w:rPr>
            </w:pPr>
            <w:r w:rsidRPr="004F0B12">
              <w:rPr>
                <w:lang w:eastAsia="ru-RU"/>
              </w:rPr>
              <w:t>- процентов по вкладу/счету открытого в Банке</w:t>
            </w:r>
          </w:p>
        </w:tc>
        <w:tc>
          <w:tcPr>
            <w:tcW w:w="2239" w:type="dxa"/>
            <w:shd w:val="clear" w:color="auto" w:fill="auto"/>
            <w:noWrap/>
          </w:tcPr>
          <w:p w:rsidR="008D06D1" w:rsidRPr="004F0B12" w:rsidRDefault="008D06D1" w:rsidP="008D06D1">
            <w:pPr>
              <w:suppressAutoHyphens/>
              <w:jc w:val="center"/>
              <w:rPr>
                <w:lang w:eastAsia="ru-RU"/>
              </w:rPr>
            </w:pPr>
            <w:r w:rsidRPr="004F0B12">
              <w:rPr>
                <w:lang w:eastAsia="ru-RU"/>
              </w:rPr>
              <w:t>Бесплатно</w:t>
            </w:r>
          </w:p>
        </w:tc>
      </w:tr>
      <w:tr w:rsidR="00D31283" w:rsidRPr="004F0B12" w:rsidTr="00FA598D">
        <w:trPr>
          <w:trHeight w:val="20"/>
        </w:trPr>
        <w:tc>
          <w:tcPr>
            <w:tcW w:w="986" w:type="dxa"/>
            <w:shd w:val="clear" w:color="auto" w:fill="auto"/>
            <w:noWrap/>
          </w:tcPr>
          <w:p w:rsidR="00D37CAE" w:rsidRPr="004F0B12" w:rsidRDefault="00D37CAE" w:rsidP="001F4665">
            <w:pPr>
              <w:suppressAutoHyphens/>
              <w:jc w:val="right"/>
              <w:rPr>
                <w:lang w:eastAsia="ru-RU"/>
              </w:rPr>
            </w:pPr>
            <w:r w:rsidRPr="004F0B12">
              <w:rPr>
                <w:lang w:eastAsia="ru-RU"/>
              </w:rPr>
              <w:t>1.5.</w:t>
            </w:r>
            <w:r w:rsidR="00E2436C">
              <w:rPr>
                <w:lang w:eastAsia="ru-RU"/>
              </w:rPr>
              <w:t>6</w:t>
            </w:r>
            <w:r w:rsidRPr="004F0B12">
              <w:rPr>
                <w:lang w:eastAsia="ru-RU"/>
              </w:rPr>
              <w:t>.</w:t>
            </w:r>
          </w:p>
        </w:tc>
        <w:tc>
          <w:tcPr>
            <w:tcW w:w="6996" w:type="dxa"/>
            <w:shd w:val="clear" w:color="auto" w:fill="auto"/>
            <w:hideMark/>
          </w:tcPr>
          <w:p w:rsidR="00D37CAE" w:rsidRPr="004F0B12" w:rsidRDefault="00D37CAE" w:rsidP="00E2436C">
            <w:pPr>
              <w:suppressAutoHyphens/>
              <w:rPr>
                <w:lang w:eastAsia="ru-RU"/>
              </w:rPr>
            </w:pPr>
            <w:r w:rsidRPr="004F0B12">
              <w:rPr>
                <w:lang w:eastAsia="ru-RU"/>
              </w:rPr>
              <w:t>на счета в другие Банки (за искл.1.5.1. -1.5.</w:t>
            </w:r>
            <w:r w:rsidR="00E2436C">
              <w:rPr>
                <w:lang w:eastAsia="ru-RU"/>
              </w:rPr>
              <w:t>5</w:t>
            </w:r>
            <w:r w:rsidR="00BE32EC" w:rsidRPr="004F0B12">
              <w:rPr>
                <w:lang w:eastAsia="ru-RU"/>
              </w:rPr>
              <w:t>.</w:t>
            </w:r>
            <w:r w:rsidRPr="004F0B12">
              <w:rPr>
                <w:lang w:eastAsia="ru-RU"/>
              </w:rPr>
              <w:t>)</w:t>
            </w:r>
          </w:p>
        </w:tc>
        <w:tc>
          <w:tcPr>
            <w:tcW w:w="2239" w:type="dxa"/>
            <w:shd w:val="clear" w:color="auto" w:fill="auto"/>
            <w:noWrap/>
            <w:hideMark/>
          </w:tcPr>
          <w:p w:rsidR="00265D4A" w:rsidRPr="004F0B12" w:rsidRDefault="00265D4A" w:rsidP="00265D4A">
            <w:pPr>
              <w:suppressAutoHyphens/>
              <w:jc w:val="center"/>
              <w:rPr>
                <w:lang w:eastAsia="ru-RU"/>
              </w:rPr>
            </w:pPr>
            <w:r w:rsidRPr="004F0B12">
              <w:rPr>
                <w:lang w:eastAsia="ru-RU"/>
              </w:rPr>
              <w:t>1,5% от суммы</w:t>
            </w:r>
          </w:p>
          <w:p w:rsidR="00265D4A" w:rsidRPr="004F0B12" w:rsidRDefault="00265D4A" w:rsidP="00265D4A">
            <w:pPr>
              <w:suppressAutoHyphens/>
              <w:jc w:val="center"/>
              <w:rPr>
                <w:lang w:eastAsia="ru-RU"/>
              </w:rPr>
            </w:pPr>
            <w:r w:rsidRPr="004F0B12">
              <w:rPr>
                <w:lang w:eastAsia="ru-RU"/>
              </w:rPr>
              <w:t xml:space="preserve"> (мин. 100 руб., </w:t>
            </w:r>
          </w:p>
          <w:p w:rsidR="00D37CAE" w:rsidRPr="004F0B12" w:rsidRDefault="00265D4A" w:rsidP="00265D4A">
            <w:pPr>
              <w:suppressAutoHyphens/>
              <w:jc w:val="center"/>
              <w:rPr>
                <w:lang w:eastAsia="ru-RU"/>
              </w:rPr>
            </w:pPr>
            <w:r w:rsidRPr="004F0B12">
              <w:rPr>
                <w:lang w:eastAsia="ru-RU"/>
              </w:rPr>
              <w:t>макс.2 000 руб.)</w:t>
            </w:r>
          </w:p>
        </w:tc>
      </w:tr>
      <w:tr w:rsidR="00D31283" w:rsidRPr="004F0B12" w:rsidTr="00FA598D">
        <w:trPr>
          <w:trHeight w:val="20"/>
        </w:trPr>
        <w:tc>
          <w:tcPr>
            <w:tcW w:w="986" w:type="dxa"/>
            <w:shd w:val="clear" w:color="auto" w:fill="auto"/>
            <w:noWrap/>
          </w:tcPr>
          <w:p w:rsidR="00D37CAE" w:rsidRPr="004F0B12" w:rsidRDefault="00D37CAE" w:rsidP="00D2175C">
            <w:pPr>
              <w:suppressAutoHyphens/>
              <w:rPr>
                <w:b/>
                <w:bCs/>
                <w:lang w:eastAsia="ru-RU"/>
              </w:rPr>
            </w:pPr>
            <w:r w:rsidRPr="004F0B12">
              <w:rPr>
                <w:b/>
                <w:bCs/>
                <w:lang w:eastAsia="ru-RU"/>
              </w:rPr>
              <w:t>1.6.</w:t>
            </w:r>
          </w:p>
        </w:tc>
        <w:tc>
          <w:tcPr>
            <w:tcW w:w="6996" w:type="dxa"/>
            <w:shd w:val="clear" w:color="auto" w:fill="auto"/>
          </w:tcPr>
          <w:p w:rsidR="00D37CAE" w:rsidRPr="004F0B12" w:rsidRDefault="00D37CAE" w:rsidP="00D2175C">
            <w:pPr>
              <w:suppressAutoHyphens/>
              <w:rPr>
                <w:b/>
                <w:bCs/>
                <w:lang w:eastAsia="ru-RU"/>
              </w:rPr>
            </w:pPr>
            <w:r w:rsidRPr="004F0B12">
              <w:rPr>
                <w:b/>
                <w:bCs/>
                <w:lang w:eastAsia="ru-RU"/>
              </w:rPr>
              <w:t>Прием, пересчет и зачисление наличных денежных средств на Счет физического лица</w:t>
            </w:r>
          </w:p>
        </w:tc>
        <w:tc>
          <w:tcPr>
            <w:tcW w:w="2239" w:type="dxa"/>
            <w:shd w:val="clear" w:color="auto" w:fill="auto"/>
            <w:noWrap/>
          </w:tcPr>
          <w:p w:rsidR="00D37CAE" w:rsidRPr="004F0B12" w:rsidRDefault="00D37CAE" w:rsidP="00D2175C">
            <w:pPr>
              <w:suppressAutoHyphens/>
              <w:jc w:val="center"/>
              <w:rPr>
                <w:lang w:eastAsia="ru-RU"/>
              </w:rPr>
            </w:pPr>
            <w:r w:rsidRPr="004F0B12">
              <w:rPr>
                <w:lang w:eastAsia="ru-RU"/>
              </w:rPr>
              <w:t>Бесплатно</w:t>
            </w:r>
          </w:p>
        </w:tc>
      </w:tr>
      <w:tr w:rsidR="00D31283" w:rsidRPr="004F0B12" w:rsidTr="00FA598D">
        <w:trPr>
          <w:trHeight w:val="20"/>
        </w:trPr>
        <w:tc>
          <w:tcPr>
            <w:tcW w:w="986" w:type="dxa"/>
            <w:shd w:val="clear" w:color="auto" w:fill="auto"/>
            <w:noWrap/>
            <w:hideMark/>
          </w:tcPr>
          <w:p w:rsidR="00D37CAE" w:rsidRPr="004F0B12" w:rsidRDefault="00D37CAE" w:rsidP="00D2175C">
            <w:pPr>
              <w:suppressAutoHyphens/>
              <w:rPr>
                <w:b/>
                <w:bCs/>
                <w:lang w:eastAsia="ru-RU"/>
              </w:rPr>
            </w:pPr>
            <w:r w:rsidRPr="004F0B12">
              <w:rPr>
                <w:b/>
                <w:bCs/>
                <w:lang w:eastAsia="ru-RU"/>
              </w:rPr>
              <w:t>1.7.</w:t>
            </w:r>
          </w:p>
        </w:tc>
        <w:tc>
          <w:tcPr>
            <w:tcW w:w="6996" w:type="dxa"/>
            <w:shd w:val="clear" w:color="auto" w:fill="auto"/>
            <w:hideMark/>
          </w:tcPr>
          <w:p w:rsidR="00D37CAE" w:rsidRPr="004F0B12" w:rsidRDefault="00D37CAE" w:rsidP="003313A7">
            <w:pPr>
              <w:suppressAutoHyphens/>
              <w:rPr>
                <w:b/>
                <w:bCs/>
                <w:lang w:eastAsia="ru-RU"/>
              </w:rPr>
            </w:pPr>
            <w:r w:rsidRPr="004F0B12">
              <w:rPr>
                <w:b/>
                <w:bCs/>
                <w:lang w:eastAsia="ru-RU"/>
              </w:rPr>
              <w:t>Выдача наличных денежных средств</w:t>
            </w:r>
            <w:r w:rsidR="003313A7">
              <w:rPr>
                <w:rStyle w:val="af7"/>
                <w:b/>
                <w:bCs/>
                <w:lang w:eastAsia="ru-RU"/>
              </w:rPr>
              <w:footnoteReference w:id="28"/>
            </w:r>
            <w:r w:rsidRPr="004F0B12">
              <w:rPr>
                <w:b/>
                <w:bCs/>
                <w:lang w:eastAsia="ru-RU"/>
              </w:rPr>
              <w:t>:</w:t>
            </w:r>
          </w:p>
        </w:tc>
        <w:tc>
          <w:tcPr>
            <w:tcW w:w="2239" w:type="dxa"/>
            <w:shd w:val="clear" w:color="auto" w:fill="auto"/>
            <w:noWrap/>
            <w:hideMark/>
          </w:tcPr>
          <w:p w:rsidR="00D37CAE" w:rsidRPr="004F0B12" w:rsidRDefault="00D37CAE" w:rsidP="00D2175C">
            <w:pPr>
              <w:suppressAutoHyphens/>
              <w:jc w:val="center"/>
              <w:rPr>
                <w:lang w:eastAsia="ru-RU"/>
              </w:rPr>
            </w:pPr>
            <w:r w:rsidRPr="004F0B12">
              <w:rPr>
                <w:lang w:eastAsia="ru-RU"/>
              </w:rPr>
              <w:t> </w:t>
            </w:r>
          </w:p>
        </w:tc>
      </w:tr>
      <w:tr w:rsidR="00D31283" w:rsidRPr="004F0B12" w:rsidTr="00FA598D">
        <w:trPr>
          <w:trHeight w:val="20"/>
        </w:trPr>
        <w:tc>
          <w:tcPr>
            <w:tcW w:w="986" w:type="dxa"/>
            <w:shd w:val="clear" w:color="auto" w:fill="auto"/>
            <w:noWrap/>
            <w:hideMark/>
          </w:tcPr>
          <w:p w:rsidR="00D37CAE" w:rsidRPr="004F0B12" w:rsidRDefault="00D37CAE" w:rsidP="00D2175C">
            <w:pPr>
              <w:suppressAutoHyphens/>
              <w:jc w:val="right"/>
              <w:rPr>
                <w:lang w:eastAsia="ru-RU"/>
              </w:rPr>
            </w:pPr>
            <w:r w:rsidRPr="004F0B12">
              <w:rPr>
                <w:lang w:eastAsia="ru-RU"/>
              </w:rPr>
              <w:t>1.7.1.</w:t>
            </w:r>
          </w:p>
        </w:tc>
        <w:tc>
          <w:tcPr>
            <w:tcW w:w="6996" w:type="dxa"/>
            <w:shd w:val="clear" w:color="auto" w:fill="auto"/>
            <w:hideMark/>
          </w:tcPr>
          <w:p w:rsidR="00D37CAE" w:rsidRPr="004F0B12" w:rsidRDefault="00D37CAE" w:rsidP="00D2175C">
            <w:pPr>
              <w:suppressAutoHyphens/>
              <w:rPr>
                <w:lang w:eastAsia="ru-RU"/>
              </w:rPr>
            </w:pPr>
            <w:r w:rsidRPr="004F0B12">
              <w:rPr>
                <w:lang w:eastAsia="ru-RU"/>
              </w:rPr>
              <w:t>поступивших денежных средств социального характера (пенсии, заработная плата, пособия, стипендии)</w:t>
            </w:r>
          </w:p>
        </w:tc>
        <w:tc>
          <w:tcPr>
            <w:tcW w:w="2239" w:type="dxa"/>
            <w:shd w:val="clear" w:color="auto" w:fill="auto"/>
            <w:noWrap/>
            <w:hideMark/>
          </w:tcPr>
          <w:p w:rsidR="00D37CAE" w:rsidRPr="004F0B12" w:rsidRDefault="00D37CAE" w:rsidP="00D2175C">
            <w:pPr>
              <w:suppressAutoHyphens/>
              <w:jc w:val="center"/>
              <w:rPr>
                <w:lang w:eastAsia="ru-RU"/>
              </w:rPr>
            </w:pPr>
            <w:r w:rsidRPr="004F0B12">
              <w:rPr>
                <w:lang w:eastAsia="ru-RU"/>
              </w:rPr>
              <w:t>Бесплатно</w:t>
            </w:r>
          </w:p>
        </w:tc>
      </w:tr>
      <w:tr w:rsidR="00D31283" w:rsidRPr="004F0B12" w:rsidTr="00FA598D">
        <w:trPr>
          <w:trHeight w:val="20"/>
        </w:trPr>
        <w:tc>
          <w:tcPr>
            <w:tcW w:w="986" w:type="dxa"/>
            <w:shd w:val="clear" w:color="auto" w:fill="auto"/>
            <w:noWrap/>
            <w:hideMark/>
          </w:tcPr>
          <w:p w:rsidR="00D37CAE" w:rsidRPr="004F0B12" w:rsidRDefault="00D37CAE" w:rsidP="00D2175C">
            <w:pPr>
              <w:suppressAutoHyphens/>
              <w:jc w:val="right"/>
              <w:rPr>
                <w:lang w:eastAsia="ru-RU"/>
              </w:rPr>
            </w:pPr>
            <w:r w:rsidRPr="004F0B12">
              <w:rPr>
                <w:lang w:eastAsia="ru-RU"/>
              </w:rPr>
              <w:t>1.7.2.</w:t>
            </w:r>
          </w:p>
        </w:tc>
        <w:tc>
          <w:tcPr>
            <w:tcW w:w="6996" w:type="dxa"/>
            <w:shd w:val="clear" w:color="auto" w:fill="auto"/>
            <w:hideMark/>
          </w:tcPr>
          <w:p w:rsidR="00D37CAE" w:rsidRPr="004F0B12" w:rsidRDefault="00D37CAE" w:rsidP="00D2175C">
            <w:pPr>
              <w:suppressAutoHyphens/>
              <w:rPr>
                <w:lang w:eastAsia="ru-RU"/>
              </w:rPr>
            </w:pPr>
            <w:r w:rsidRPr="004F0B12">
              <w:rPr>
                <w:lang w:eastAsia="ru-RU"/>
              </w:rPr>
              <w:t>поступивших выплаченных процентов по счетам срочных банковских вкладов, открытых в Банке</w:t>
            </w:r>
            <w:r w:rsidR="00324567">
              <w:rPr>
                <w:lang w:eastAsia="ru-RU"/>
              </w:rPr>
              <w:t>, а также возврат суммы вклада</w:t>
            </w:r>
          </w:p>
        </w:tc>
        <w:tc>
          <w:tcPr>
            <w:tcW w:w="2239" w:type="dxa"/>
            <w:shd w:val="clear" w:color="auto" w:fill="auto"/>
            <w:noWrap/>
            <w:hideMark/>
          </w:tcPr>
          <w:p w:rsidR="00D37CAE" w:rsidRPr="004F0B12" w:rsidRDefault="00D37CAE" w:rsidP="00D2175C">
            <w:pPr>
              <w:suppressAutoHyphens/>
              <w:jc w:val="center"/>
              <w:rPr>
                <w:lang w:eastAsia="ru-RU"/>
              </w:rPr>
            </w:pPr>
            <w:r w:rsidRPr="004F0B12">
              <w:rPr>
                <w:lang w:eastAsia="ru-RU"/>
              </w:rPr>
              <w:t>Бесплатно</w:t>
            </w:r>
          </w:p>
        </w:tc>
      </w:tr>
      <w:tr w:rsidR="00D31283" w:rsidRPr="004F0B12" w:rsidTr="00FA598D">
        <w:trPr>
          <w:trHeight w:val="20"/>
        </w:trPr>
        <w:tc>
          <w:tcPr>
            <w:tcW w:w="986" w:type="dxa"/>
            <w:shd w:val="clear" w:color="auto" w:fill="auto"/>
            <w:noWrap/>
            <w:hideMark/>
          </w:tcPr>
          <w:p w:rsidR="00D37CAE" w:rsidRPr="004F0B12" w:rsidRDefault="00D37CAE" w:rsidP="00D2175C">
            <w:pPr>
              <w:suppressAutoHyphens/>
              <w:jc w:val="right"/>
              <w:rPr>
                <w:lang w:eastAsia="ru-RU"/>
              </w:rPr>
            </w:pPr>
            <w:r w:rsidRPr="004F0B12">
              <w:rPr>
                <w:lang w:eastAsia="ru-RU"/>
              </w:rPr>
              <w:t>1.7.3.</w:t>
            </w:r>
          </w:p>
        </w:tc>
        <w:tc>
          <w:tcPr>
            <w:tcW w:w="6996" w:type="dxa"/>
            <w:shd w:val="clear" w:color="auto" w:fill="auto"/>
            <w:hideMark/>
          </w:tcPr>
          <w:p w:rsidR="00D37CAE" w:rsidRPr="004F0B12" w:rsidRDefault="00D37CAE" w:rsidP="00D2175C">
            <w:pPr>
              <w:suppressAutoHyphens/>
              <w:rPr>
                <w:lang w:eastAsia="ru-RU"/>
              </w:rPr>
            </w:pPr>
            <w:r w:rsidRPr="004F0B12">
              <w:rPr>
                <w:lang w:eastAsia="ru-RU"/>
              </w:rPr>
              <w:t>поступивших на Счет физического лица сумм выданных Банком кредитов</w:t>
            </w:r>
          </w:p>
        </w:tc>
        <w:tc>
          <w:tcPr>
            <w:tcW w:w="2239" w:type="dxa"/>
            <w:shd w:val="clear" w:color="auto" w:fill="auto"/>
            <w:noWrap/>
            <w:hideMark/>
          </w:tcPr>
          <w:p w:rsidR="00D37CAE" w:rsidRPr="004F0B12" w:rsidRDefault="00D37CAE" w:rsidP="00D2175C">
            <w:pPr>
              <w:suppressAutoHyphens/>
              <w:jc w:val="center"/>
              <w:rPr>
                <w:lang w:eastAsia="ru-RU"/>
              </w:rPr>
            </w:pPr>
            <w:r w:rsidRPr="004F0B12">
              <w:rPr>
                <w:lang w:eastAsia="ru-RU"/>
              </w:rPr>
              <w:t>Бесплатно</w:t>
            </w:r>
          </w:p>
        </w:tc>
      </w:tr>
      <w:tr w:rsidR="00D31283" w:rsidRPr="004F0B12" w:rsidTr="00FA598D">
        <w:trPr>
          <w:trHeight w:val="20"/>
        </w:trPr>
        <w:tc>
          <w:tcPr>
            <w:tcW w:w="986" w:type="dxa"/>
            <w:shd w:val="clear" w:color="auto" w:fill="auto"/>
            <w:noWrap/>
            <w:hideMark/>
          </w:tcPr>
          <w:p w:rsidR="00D37CAE" w:rsidRPr="004F0B12" w:rsidRDefault="00D37CAE" w:rsidP="00D2175C">
            <w:pPr>
              <w:suppressAutoHyphens/>
              <w:jc w:val="right"/>
              <w:rPr>
                <w:lang w:eastAsia="ru-RU"/>
              </w:rPr>
            </w:pPr>
            <w:r w:rsidRPr="004F0B12">
              <w:rPr>
                <w:lang w:eastAsia="ru-RU"/>
              </w:rPr>
              <w:t>1.7.4.</w:t>
            </w:r>
          </w:p>
        </w:tc>
        <w:tc>
          <w:tcPr>
            <w:tcW w:w="6996" w:type="dxa"/>
            <w:shd w:val="clear" w:color="auto" w:fill="auto"/>
            <w:hideMark/>
          </w:tcPr>
          <w:p w:rsidR="00D37CAE" w:rsidRPr="004F0B12" w:rsidRDefault="00D37CAE" w:rsidP="00D2175C">
            <w:pPr>
              <w:suppressAutoHyphens/>
              <w:rPr>
                <w:lang w:eastAsia="ru-RU"/>
              </w:rPr>
            </w:pPr>
            <w:r w:rsidRPr="004F0B12">
              <w:rPr>
                <w:lang w:eastAsia="ru-RU"/>
              </w:rPr>
              <w:t xml:space="preserve">поступивших на Счет физического лица сумм по операциям с Банком по купле-продаже иностранной валюты </w:t>
            </w:r>
          </w:p>
        </w:tc>
        <w:tc>
          <w:tcPr>
            <w:tcW w:w="2239" w:type="dxa"/>
            <w:shd w:val="clear" w:color="auto" w:fill="auto"/>
            <w:noWrap/>
            <w:hideMark/>
          </w:tcPr>
          <w:p w:rsidR="00D37CAE" w:rsidRPr="004F0B12" w:rsidRDefault="00D37CAE" w:rsidP="00D2175C">
            <w:pPr>
              <w:suppressAutoHyphens/>
              <w:jc w:val="center"/>
              <w:rPr>
                <w:lang w:eastAsia="ru-RU"/>
              </w:rPr>
            </w:pPr>
            <w:r w:rsidRPr="004F0B12">
              <w:rPr>
                <w:lang w:eastAsia="ru-RU"/>
              </w:rPr>
              <w:t>Бесплатно</w:t>
            </w:r>
          </w:p>
        </w:tc>
      </w:tr>
      <w:tr w:rsidR="00D31283" w:rsidRPr="004F0B12" w:rsidTr="00FA598D">
        <w:trPr>
          <w:trHeight w:val="20"/>
        </w:trPr>
        <w:tc>
          <w:tcPr>
            <w:tcW w:w="986" w:type="dxa"/>
            <w:shd w:val="clear" w:color="auto" w:fill="auto"/>
            <w:noWrap/>
            <w:hideMark/>
          </w:tcPr>
          <w:p w:rsidR="00D37CAE" w:rsidRPr="004F0B12" w:rsidRDefault="00D37CAE" w:rsidP="00E014C6">
            <w:pPr>
              <w:suppressAutoHyphens/>
              <w:jc w:val="right"/>
              <w:rPr>
                <w:lang w:eastAsia="ru-RU"/>
              </w:rPr>
            </w:pPr>
            <w:r w:rsidRPr="004F0B12">
              <w:rPr>
                <w:lang w:eastAsia="ru-RU"/>
              </w:rPr>
              <w:t>1.7.</w:t>
            </w:r>
            <w:r w:rsidR="00E014C6" w:rsidRPr="004F0B12">
              <w:rPr>
                <w:lang w:eastAsia="ru-RU"/>
              </w:rPr>
              <w:t>5</w:t>
            </w:r>
            <w:r w:rsidRPr="004F0B12">
              <w:rPr>
                <w:lang w:eastAsia="ru-RU"/>
              </w:rPr>
              <w:t>.</w:t>
            </w:r>
          </w:p>
        </w:tc>
        <w:tc>
          <w:tcPr>
            <w:tcW w:w="6996" w:type="dxa"/>
            <w:shd w:val="clear" w:color="auto" w:fill="auto"/>
            <w:hideMark/>
          </w:tcPr>
          <w:p w:rsidR="007F0A58" w:rsidRPr="004F0B12" w:rsidRDefault="00D37CAE" w:rsidP="007F0A58">
            <w:pPr>
              <w:suppressAutoHyphens/>
              <w:rPr>
                <w:i/>
                <w:iCs/>
                <w:lang w:eastAsia="ru-RU"/>
              </w:rPr>
            </w:pPr>
            <w:r w:rsidRPr="004F0B12">
              <w:rPr>
                <w:lang w:eastAsia="ru-RU"/>
              </w:rPr>
              <w:t>поступивших на Счет физического лица в безналичном порядке по предварите</w:t>
            </w:r>
            <w:r w:rsidR="007F0A58" w:rsidRPr="004F0B12">
              <w:rPr>
                <w:lang w:eastAsia="ru-RU"/>
              </w:rPr>
              <w:t>льной заявке (за искл.п.1.7.</w:t>
            </w:r>
            <w:proofErr w:type="gramStart"/>
            <w:r w:rsidR="007F0A58" w:rsidRPr="004F0B12">
              <w:rPr>
                <w:lang w:eastAsia="ru-RU"/>
              </w:rPr>
              <w:t>1.-</w:t>
            </w:r>
            <w:proofErr w:type="gramEnd"/>
            <w:r w:rsidRPr="004F0B12">
              <w:rPr>
                <w:lang w:eastAsia="ru-RU"/>
              </w:rPr>
              <w:t>1.7.</w:t>
            </w:r>
            <w:r w:rsidR="00E014C6" w:rsidRPr="004F0B12">
              <w:rPr>
                <w:lang w:eastAsia="ru-RU"/>
              </w:rPr>
              <w:t>4</w:t>
            </w:r>
            <w:r w:rsidRPr="004F0B12">
              <w:rPr>
                <w:lang w:eastAsia="ru-RU"/>
              </w:rPr>
              <w:t>,</w:t>
            </w:r>
            <w:r w:rsidR="007F0A58" w:rsidRPr="004F0B12">
              <w:rPr>
                <w:lang w:eastAsia="ru-RU"/>
              </w:rPr>
              <w:t xml:space="preserve"> </w:t>
            </w:r>
            <w:r w:rsidRPr="004F0B12">
              <w:rPr>
                <w:lang w:eastAsia="ru-RU"/>
              </w:rPr>
              <w:t>1.7.</w:t>
            </w:r>
            <w:r w:rsidR="00E014C6" w:rsidRPr="004F0B12">
              <w:rPr>
                <w:lang w:eastAsia="ru-RU"/>
              </w:rPr>
              <w:t>9.</w:t>
            </w:r>
            <w:r w:rsidR="007F0A58" w:rsidRPr="004F0B12">
              <w:rPr>
                <w:lang w:eastAsia="ru-RU"/>
              </w:rPr>
              <w:t>-1.7.1</w:t>
            </w:r>
            <w:r w:rsidR="00E2436C">
              <w:rPr>
                <w:lang w:eastAsia="ru-RU"/>
              </w:rPr>
              <w:t>1</w:t>
            </w:r>
            <w:r w:rsidR="005C6790" w:rsidRPr="004F0B12">
              <w:rPr>
                <w:lang w:eastAsia="ru-RU"/>
              </w:rPr>
              <w:t>.</w:t>
            </w:r>
            <w:r w:rsidRPr="004F0B12">
              <w:rPr>
                <w:lang w:eastAsia="ru-RU"/>
              </w:rPr>
              <w:t xml:space="preserve"> и с учетом п.1.7.</w:t>
            </w:r>
            <w:r w:rsidR="00E014C6" w:rsidRPr="004F0B12">
              <w:rPr>
                <w:lang w:eastAsia="ru-RU"/>
              </w:rPr>
              <w:t>7</w:t>
            </w:r>
            <w:r w:rsidRPr="004F0B12">
              <w:rPr>
                <w:lang w:eastAsia="ru-RU"/>
              </w:rPr>
              <w:t>.)</w:t>
            </w:r>
            <w:r w:rsidRPr="004F0B12">
              <w:rPr>
                <w:i/>
                <w:iCs/>
                <w:lang w:eastAsia="ru-RU"/>
              </w:rPr>
              <w:t xml:space="preserve"> </w:t>
            </w:r>
          </w:p>
          <w:p w:rsidR="00D37CAE" w:rsidRPr="004F0B12" w:rsidRDefault="00D37CAE" w:rsidP="007F0A58">
            <w:pPr>
              <w:suppressAutoHyphens/>
              <w:rPr>
                <w:lang w:eastAsia="ru-RU"/>
              </w:rPr>
            </w:pPr>
            <w:r w:rsidRPr="004F0B12">
              <w:rPr>
                <w:i/>
                <w:iCs/>
                <w:lang w:eastAsia="ru-RU"/>
              </w:rPr>
              <w:t>учитывается общая сумма выдачи в течение одного операционного дня</w:t>
            </w:r>
            <w:r w:rsidRPr="004F0B12">
              <w:rPr>
                <w:lang w:eastAsia="ru-RU"/>
              </w:rPr>
              <w:t>:</w:t>
            </w:r>
          </w:p>
        </w:tc>
        <w:tc>
          <w:tcPr>
            <w:tcW w:w="2239" w:type="dxa"/>
            <w:shd w:val="clear" w:color="auto" w:fill="auto"/>
            <w:noWrap/>
            <w:hideMark/>
          </w:tcPr>
          <w:p w:rsidR="00D37CAE" w:rsidRPr="004F0B12" w:rsidRDefault="00D37CAE" w:rsidP="00D2175C">
            <w:pPr>
              <w:suppressAutoHyphens/>
              <w:jc w:val="center"/>
              <w:rPr>
                <w:lang w:eastAsia="ru-RU"/>
              </w:rPr>
            </w:pPr>
          </w:p>
        </w:tc>
      </w:tr>
      <w:tr w:rsidR="00D31283" w:rsidRPr="004F0B12" w:rsidTr="00FA598D">
        <w:trPr>
          <w:trHeight w:val="20"/>
        </w:trPr>
        <w:tc>
          <w:tcPr>
            <w:tcW w:w="986" w:type="dxa"/>
            <w:shd w:val="clear" w:color="auto" w:fill="auto"/>
            <w:noWrap/>
            <w:hideMark/>
          </w:tcPr>
          <w:p w:rsidR="00D37CAE" w:rsidRPr="004F0B12" w:rsidRDefault="00D37CAE" w:rsidP="00E014C6">
            <w:pPr>
              <w:suppressAutoHyphens/>
              <w:jc w:val="right"/>
              <w:rPr>
                <w:lang w:eastAsia="ru-RU"/>
              </w:rPr>
            </w:pPr>
            <w:r w:rsidRPr="004F0B12">
              <w:rPr>
                <w:lang w:eastAsia="ru-RU"/>
              </w:rPr>
              <w:t>1.7.</w:t>
            </w:r>
            <w:r w:rsidR="00E014C6" w:rsidRPr="004F0B12">
              <w:rPr>
                <w:lang w:eastAsia="ru-RU"/>
              </w:rPr>
              <w:t>5</w:t>
            </w:r>
            <w:r w:rsidRPr="004F0B12">
              <w:rPr>
                <w:lang w:eastAsia="ru-RU"/>
              </w:rPr>
              <w:t>.1.</w:t>
            </w:r>
          </w:p>
        </w:tc>
        <w:tc>
          <w:tcPr>
            <w:tcW w:w="6996" w:type="dxa"/>
            <w:shd w:val="clear" w:color="auto" w:fill="auto"/>
            <w:hideMark/>
          </w:tcPr>
          <w:p w:rsidR="00D37CAE" w:rsidRPr="004F0B12" w:rsidRDefault="00D37CAE" w:rsidP="00D2175C">
            <w:pPr>
              <w:suppressAutoHyphens/>
              <w:rPr>
                <w:lang w:eastAsia="ru-RU"/>
              </w:rPr>
            </w:pPr>
            <w:r w:rsidRPr="004F0B12">
              <w:rPr>
                <w:lang w:eastAsia="ru-RU"/>
              </w:rPr>
              <w:t>до 100 000 руб. (вкл.)</w:t>
            </w:r>
          </w:p>
        </w:tc>
        <w:tc>
          <w:tcPr>
            <w:tcW w:w="2239" w:type="dxa"/>
            <w:shd w:val="clear" w:color="auto" w:fill="auto"/>
            <w:noWrap/>
            <w:hideMark/>
          </w:tcPr>
          <w:p w:rsidR="00D37CAE" w:rsidRPr="004F0B12" w:rsidRDefault="00D37CAE" w:rsidP="00D2175C">
            <w:pPr>
              <w:suppressAutoHyphens/>
              <w:jc w:val="center"/>
              <w:rPr>
                <w:lang w:eastAsia="ru-RU"/>
              </w:rPr>
            </w:pPr>
            <w:r w:rsidRPr="004F0B12">
              <w:rPr>
                <w:lang w:eastAsia="ru-RU"/>
              </w:rPr>
              <w:t>0,5% от суммы</w:t>
            </w:r>
          </w:p>
          <w:p w:rsidR="00D37CAE" w:rsidRPr="004F0B12" w:rsidRDefault="00D37CAE" w:rsidP="00D2175C">
            <w:pPr>
              <w:suppressAutoHyphens/>
              <w:jc w:val="center"/>
              <w:rPr>
                <w:lang w:eastAsia="ru-RU"/>
              </w:rPr>
            </w:pPr>
            <w:r w:rsidRPr="004F0B12">
              <w:rPr>
                <w:lang w:eastAsia="ru-RU"/>
              </w:rPr>
              <w:t xml:space="preserve"> (</w:t>
            </w:r>
            <w:r w:rsidR="00A773C2" w:rsidRPr="004F0B12">
              <w:rPr>
                <w:lang w:eastAsia="ru-RU"/>
              </w:rPr>
              <w:t>мин</w:t>
            </w:r>
            <w:r w:rsidRPr="004F0B12">
              <w:rPr>
                <w:lang w:eastAsia="ru-RU"/>
              </w:rPr>
              <w:t xml:space="preserve">. 20 руб.) </w:t>
            </w:r>
          </w:p>
        </w:tc>
      </w:tr>
      <w:tr w:rsidR="00D31283" w:rsidRPr="004F0B12" w:rsidTr="00FA598D">
        <w:trPr>
          <w:trHeight w:val="20"/>
        </w:trPr>
        <w:tc>
          <w:tcPr>
            <w:tcW w:w="986" w:type="dxa"/>
            <w:shd w:val="clear" w:color="auto" w:fill="auto"/>
            <w:noWrap/>
            <w:hideMark/>
          </w:tcPr>
          <w:p w:rsidR="00D37CAE" w:rsidRPr="004F0B12" w:rsidRDefault="00D37CAE" w:rsidP="00E014C6">
            <w:pPr>
              <w:suppressAutoHyphens/>
              <w:jc w:val="right"/>
              <w:rPr>
                <w:lang w:eastAsia="ru-RU"/>
              </w:rPr>
            </w:pPr>
            <w:r w:rsidRPr="004F0B12">
              <w:rPr>
                <w:lang w:eastAsia="ru-RU"/>
              </w:rPr>
              <w:t>1.7.</w:t>
            </w:r>
            <w:r w:rsidR="00E014C6" w:rsidRPr="004F0B12">
              <w:rPr>
                <w:lang w:eastAsia="ru-RU"/>
              </w:rPr>
              <w:t>5</w:t>
            </w:r>
            <w:r w:rsidRPr="004F0B12">
              <w:rPr>
                <w:lang w:eastAsia="ru-RU"/>
              </w:rPr>
              <w:t>.2.</w:t>
            </w:r>
          </w:p>
        </w:tc>
        <w:tc>
          <w:tcPr>
            <w:tcW w:w="6996" w:type="dxa"/>
            <w:shd w:val="clear" w:color="auto" w:fill="auto"/>
            <w:hideMark/>
          </w:tcPr>
          <w:p w:rsidR="00D37CAE" w:rsidRPr="004F0B12" w:rsidRDefault="00D37CAE" w:rsidP="00D2175C">
            <w:pPr>
              <w:suppressAutoHyphens/>
              <w:rPr>
                <w:lang w:eastAsia="ru-RU"/>
              </w:rPr>
            </w:pPr>
            <w:r w:rsidRPr="004F0B12">
              <w:rPr>
                <w:lang w:eastAsia="ru-RU"/>
              </w:rPr>
              <w:t>свыше 100 000 руб. до 1 000 000 руб. (вкл.)</w:t>
            </w:r>
          </w:p>
        </w:tc>
        <w:tc>
          <w:tcPr>
            <w:tcW w:w="2239" w:type="dxa"/>
            <w:shd w:val="clear" w:color="auto" w:fill="auto"/>
            <w:noWrap/>
            <w:hideMark/>
          </w:tcPr>
          <w:p w:rsidR="00D37CAE" w:rsidRPr="004F0B12" w:rsidRDefault="00D37CAE" w:rsidP="00D2175C">
            <w:pPr>
              <w:suppressAutoHyphens/>
              <w:jc w:val="center"/>
              <w:rPr>
                <w:lang w:eastAsia="ru-RU"/>
              </w:rPr>
            </w:pPr>
            <w:r w:rsidRPr="004F0B12">
              <w:rPr>
                <w:lang w:eastAsia="ru-RU"/>
              </w:rPr>
              <w:t xml:space="preserve">1% от суммы </w:t>
            </w:r>
          </w:p>
        </w:tc>
      </w:tr>
      <w:tr w:rsidR="00D31283" w:rsidRPr="004F0B12" w:rsidTr="00FA598D">
        <w:trPr>
          <w:trHeight w:val="20"/>
        </w:trPr>
        <w:tc>
          <w:tcPr>
            <w:tcW w:w="986" w:type="dxa"/>
            <w:shd w:val="clear" w:color="auto" w:fill="auto"/>
            <w:noWrap/>
            <w:hideMark/>
          </w:tcPr>
          <w:p w:rsidR="00D37CAE" w:rsidRPr="004F0B12" w:rsidRDefault="00D37CAE" w:rsidP="00E014C6">
            <w:pPr>
              <w:suppressAutoHyphens/>
              <w:jc w:val="right"/>
              <w:rPr>
                <w:lang w:eastAsia="ru-RU"/>
              </w:rPr>
            </w:pPr>
            <w:r w:rsidRPr="004F0B12">
              <w:rPr>
                <w:lang w:eastAsia="ru-RU"/>
              </w:rPr>
              <w:t>1.7.</w:t>
            </w:r>
            <w:r w:rsidR="00E014C6" w:rsidRPr="004F0B12">
              <w:rPr>
                <w:lang w:eastAsia="ru-RU"/>
              </w:rPr>
              <w:t>5</w:t>
            </w:r>
            <w:r w:rsidRPr="004F0B12">
              <w:rPr>
                <w:lang w:eastAsia="ru-RU"/>
              </w:rPr>
              <w:t>.3.</w:t>
            </w:r>
          </w:p>
        </w:tc>
        <w:tc>
          <w:tcPr>
            <w:tcW w:w="6996" w:type="dxa"/>
            <w:shd w:val="clear" w:color="auto" w:fill="auto"/>
            <w:hideMark/>
          </w:tcPr>
          <w:p w:rsidR="00D37CAE" w:rsidRPr="004F0B12" w:rsidRDefault="00D37CAE" w:rsidP="00D2175C">
            <w:pPr>
              <w:suppressAutoHyphens/>
              <w:rPr>
                <w:lang w:eastAsia="ru-RU"/>
              </w:rPr>
            </w:pPr>
            <w:r w:rsidRPr="004F0B12">
              <w:rPr>
                <w:lang w:eastAsia="ru-RU"/>
              </w:rPr>
              <w:t>свыше 1 000 000 руб. до 10 000 000 руб. (вкл.)</w:t>
            </w:r>
          </w:p>
        </w:tc>
        <w:tc>
          <w:tcPr>
            <w:tcW w:w="2239" w:type="dxa"/>
            <w:shd w:val="clear" w:color="auto" w:fill="auto"/>
            <w:noWrap/>
            <w:hideMark/>
          </w:tcPr>
          <w:p w:rsidR="00D37CAE" w:rsidRPr="004F0B12" w:rsidRDefault="00D37CAE" w:rsidP="00D2175C">
            <w:pPr>
              <w:suppressAutoHyphens/>
              <w:jc w:val="center"/>
            </w:pPr>
            <w:r w:rsidRPr="004F0B12">
              <w:rPr>
                <w:lang w:eastAsia="ru-RU"/>
              </w:rPr>
              <w:t>5% от суммы</w:t>
            </w:r>
          </w:p>
        </w:tc>
      </w:tr>
      <w:tr w:rsidR="00D31283" w:rsidRPr="004F0B12" w:rsidTr="00FA598D">
        <w:trPr>
          <w:trHeight w:val="20"/>
        </w:trPr>
        <w:tc>
          <w:tcPr>
            <w:tcW w:w="986" w:type="dxa"/>
            <w:shd w:val="clear" w:color="auto" w:fill="auto"/>
            <w:noWrap/>
            <w:hideMark/>
          </w:tcPr>
          <w:p w:rsidR="00D37CAE" w:rsidRPr="004F0B12" w:rsidRDefault="00D37CAE" w:rsidP="00E014C6">
            <w:pPr>
              <w:suppressAutoHyphens/>
              <w:jc w:val="right"/>
              <w:rPr>
                <w:lang w:eastAsia="ru-RU"/>
              </w:rPr>
            </w:pPr>
            <w:r w:rsidRPr="004F0B12">
              <w:rPr>
                <w:lang w:eastAsia="ru-RU"/>
              </w:rPr>
              <w:t>1.7.</w:t>
            </w:r>
            <w:r w:rsidR="00E014C6" w:rsidRPr="004F0B12">
              <w:rPr>
                <w:lang w:eastAsia="ru-RU"/>
              </w:rPr>
              <w:t>5</w:t>
            </w:r>
            <w:r w:rsidRPr="004F0B12">
              <w:rPr>
                <w:lang w:eastAsia="ru-RU"/>
              </w:rPr>
              <w:t>.4.</w:t>
            </w:r>
          </w:p>
        </w:tc>
        <w:tc>
          <w:tcPr>
            <w:tcW w:w="6996" w:type="dxa"/>
            <w:shd w:val="clear" w:color="auto" w:fill="auto"/>
            <w:hideMark/>
          </w:tcPr>
          <w:p w:rsidR="00D37CAE" w:rsidRPr="004F0B12" w:rsidRDefault="00D37CAE" w:rsidP="00D2175C">
            <w:pPr>
              <w:suppressAutoHyphens/>
              <w:rPr>
                <w:lang w:eastAsia="ru-RU"/>
              </w:rPr>
            </w:pPr>
            <w:r w:rsidRPr="004F0B12">
              <w:rPr>
                <w:lang w:eastAsia="ru-RU"/>
              </w:rPr>
              <w:t xml:space="preserve">свыше 10 000 000 руб. </w:t>
            </w:r>
          </w:p>
        </w:tc>
        <w:tc>
          <w:tcPr>
            <w:tcW w:w="2239" w:type="dxa"/>
            <w:shd w:val="clear" w:color="auto" w:fill="auto"/>
            <w:noWrap/>
            <w:hideMark/>
          </w:tcPr>
          <w:p w:rsidR="00D37CAE" w:rsidRPr="004F0B12" w:rsidRDefault="00D37CAE" w:rsidP="00D2175C">
            <w:pPr>
              <w:suppressAutoHyphens/>
              <w:jc w:val="center"/>
            </w:pPr>
            <w:r w:rsidRPr="004F0B12">
              <w:rPr>
                <w:lang w:eastAsia="ru-RU"/>
              </w:rPr>
              <w:t>7% от суммы</w:t>
            </w:r>
          </w:p>
        </w:tc>
      </w:tr>
      <w:tr w:rsidR="00D31283" w:rsidRPr="004F0B12" w:rsidTr="00FA598D">
        <w:trPr>
          <w:trHeight w:val="20"/>
        </w:trPr>
        <w:tc>
          <w:tcPr>
            <w:tcW w:w="986" w:type="dxa"/>
            <w:shd w:val="clear" w:color="auto" w:fill="auto"/>
            <w:noWrap/>
            <w:hideMark/>
          </w:tcPr>
          <w:p w:rsidR="00D37CAE" w:rsidRPr="004F0B12" w:rsidRDefault="00D37CAE" w:rsidP="00E014C6">
            <w:pPr>
              <w:suppressAutoHyphens/>
              <w:jc w:val="right"/>
              <w:rPr>
                <w:lang w:eastAsia="ru-RU"/>
              </w:rPr>
            </w:pPr>
            <w:r w:rsidRPr="004F0B12">
              <w:rPr>
                <w:lang w:eastAsia="ru-RU"/>
              </w:rPr>
              <w:t>1.7.</w:t>
            </w:r>
            <w:r w:rsidR="00E014C6" w:rsidRPr="004F0B12">
              <w:rPr>
                <w:lang w:eastAsia="ru-RU"/>
              </w:rPr>
              <w:t>6</w:t>
            </w:r>
            <w:r w:rsidRPr="004F0B12">
              <w:rPr>
                <w:lang w:eastAsia="ru-RU"/>
              </w:rPr>
              <w:t>.</w:t>
            </w:r>
          </w:p>
        </w:tc>
        <w:tc>
          <w:tcPr>
            <w:tcW w:w="6996" w:type="dxa"/>
            <w:shd w:val="clear" w:color="auto" w:fill="auto"/>
            <w:hideMark/>
          </w:tcPr>
          <w:p w:rsidR="001F753D" w:rsidRPr="004F0B12" w:rsidRDefault="00D37CAE" w:rsidP="00D2175C">
            <w:pPr>
              <w:suppressAutoHyphens/>
              <w:rPr>
                <w:lang w:eastAsia="ru-RU"/>
              </w:rPr>
            </w:pPr>
            <w:r w:rsidRPr="004F0B12">
              <w:rPr>
                <w:lang w:eastAsia="ru-RU"/>
              </w:rPr>
              <w:t>поступивших на Счет физического лица в безналичном порядке без предвар</w:t>
            </w:r>
            <w:r w:rsidR="001F753D" w:rsidRPr="004F0B12">
              <w:rPr>
                <w:lang w:eastAsia="ru-RU"/>
              </w:rPr>
              <w:t>ительной заявки</w:t>
            </w:r>
            <w:r w:rsidRPr="004F0B12">
              <w:rPr>
                <w:lang w:eastAsia="ru-RU"/>
              </w:rPr>
              <w:t xml:space="preserve"> (за искл.п.1.7.</w:t>
            </w:r>
            <w:proofErr w:type="gramStart"/>
            <w:r w:rsidR="007F0A58" w:rsidRPr="004F0B12">
              <w:rPr>
                <w:lang w:eastAsia="ru-RU"/>
              </w:rPr>
              <w:t>1.-</w:t>
            </w:r>
            <w:proofErr w:type="gramEnd"/>
            <w:r w:rsidRPr="004F0B12">
              <w:rPr>
                <w:lang w:eastAsia="ru-RU"/>
              </w:rPr>
              <w:t>1.7.</w:t>
            </w:r>
            <w:r w:rsidR="00E014C6" w:rsidRPr="004F0B12">
              <w:rPr>
                <w:lang w:eastAsia="ru-RU"/>
              </w:rPr>
              <w:t>4</w:t>
            </w:r>
            <w:r w:rsidRPr="004F0B12">
              <w:rPr>
                <w:lang w:eastAsia="ru-RU"/>
              </w:rPr>
              <w:t>,</w:t>
            </w:r>
            <w:r w:rsidR="007F0A58" w:rsidRPr="004F0B12">
              <w:rPr>
                <w:lang w:eastAsia="ru-RU"/>
              </w:rPr>
              <w:t xml:space="preserve"> </w:t>
            </w:r>
            <w:r w:rsidRPr="004F0B12">
              <w:rPr>
                <w:lang w:eastAsia="ru-RU"/>
              </w:rPr>
              <w:t>1.7.</w:t>
            </w:r>
            <w:r w:rsidR="00E014C6" w:rsidRPr="004F0B12">
              <w:rPr>
                <w:lang w:eastAsia="ru-RU"/>
              </w:rPr>
              <w:t>9</w:t>
            </w:r>
            <w:r w:rsidRPr="004F0B12">
              <w:rPr>
                <w:lang w:eastAsia="ru-RU"/>
              </w:rPr>
              <w:t>.</w:t>
            </w:r>
            <w:r w:rsidR="007F0A58" w:rsidRPr="004F0B12">
              <w:rPr>
                <w:lang w:eastAsia="ru-RU"/>
              </w:rPr>
              <w:t>-1.7.1</w:t>
            </w:r>
            <w:r w:rsidR="00E2436C">
              <w:rPr>
                <w:lang w:eastAsia="ru-RU"/>
              </w:rPr>
              <w:t>1</w:t>
            </w:r>
            <w:r w:rsidR="007F0A58" w:rsidRPr="004F0B12">
              <w:rPr>
                <w:lang w:eastAsia="ru-RU"/>
              </w:rPr>
              <w:t>.</w:t>
            </w:r>
            <w:r w:rsidRPr="004F0B12">
              <w:rPr>
                <w:lang w:eastAsia="ru-RU"/>
              </w:rPr>
              <w:t xml:space="preserve"> и с учетом п.1.7.</w:t>
            </w:r>
            <w:r w:rsidR="00E014C6" w:rsidRPr="004F0B12">
              <w:rPr>
                <w:lang w:eastAsia="ru-RU"/>
              </w:rPr>
              <w:t>7</w:t>
            </w:r>
            <w:r w:rsidRPr="004F0B12">
              <w:rPr>
                <w:lang w:eastAsia="ru-RU"/>
              </w:rPr>
              <w:t xml:space="preserve">.) </w:t>
            </w:r>
          </w:p>
          <w:p w:rsidR="00D37CAE" w:rsidRPr="004F0B12" w:rsidRDefault="00D37CAE" w:rsidP="00D2175C">
            <w:pPr>
              <w:suppressAutoHyphens/>
              <w:rPr>
                <w:lang w:eastAsia="ru-RU"/>
              </w:rPr>
            </w:pPr>
            <w:r w:rsidRPr="004F0B12">
              <w:rPr>
                <w:i/>
                <w:iCs/>
                <w:lang w:eastAsia="ru-RU"/>
              </w:rPr>
              <w:t>учитывается общая сумма выдачи в течение одного операционного дня:</w:t>
            </w:r>
          </w:p>
        </w:tc>
        <w:tc>
          <w:tcPr>
            <w:tcW w:w="2239" w:type="dxa"/>
            <w:shd w:val="clear" w:color="auto" w:fill="auto"/>
            <w:noWrap/>
            <w:hideMark/>
          </w:tcPr>
          <w:p w:rsidR="00D37CAE" w:rsidRPr="004F0B12" w:rsidRDefault="00D37CAE" w:rsidP="00D2175C">
            <w:pPr>
              <w:suppressAutoHyphens/>
              <w:jc w:val="center"/>
              <w:rPr>
                <w:lang w:eastAsia="ru-RU"/>
              </w:rPr>
            </w:pPr>
          </w:p>
        </w:tc>
      </w:tr>
      <w:tr w:rsidR="00D31283" w:rsidRPr="004F0B12" w:rsidTr="00FA598D">
        <w:trPr>
          <w:trHeight w:val="20"/>
        </w:trPr>
        <w:tc>
          <w:tcPr>
            <w:tcW w:w="986" w:type="dxa"/>
            <w:shd w:val="clear" w:color="auto" w:fill="auto"/>
            <w:noWrap/>
            <w:hideMark/>
          </w:tcPr>
          <w:p w:rsidR="00D37CAE" w:rsidRPr="004F0B12" w:rsidRDefault="00D37CAE" w:rsidP="00E014C6">
            <w:pPr>
              <w:suppressAutoHyphens/>
              <w:jc w:val="right"/>
              <w:rPr>
                <w:lang w:eastAsia="ru-RU"/>
              </w:rPr>
            </w:pPr>
            <w:r w:rsidRPr="004F0B12">
              <w:rPr>
                <w:lang w:eastAsia="ru-RU"/>
              </w:rPr>
              <w:t>1.7.</w:t>
            </w:r>
            <w:r w:rsidR="00E014C6" w:rsidRPr="004F0B12">
              <w:rPr>
                <w:lang w:eastAsia="ru-RU"/>
              </w:rPr>
              <w:t>6</w:t>
            </w:r>
            <w:r w:rsidRPr="004F0B12">
              <w:rPr>
                <w:lang w:eastAsia="ru-RU"/>
              </w:rPr>
              <w:t>.1.</w:t>
            </w:r>
          </w:p>
        </w:tc>
        <w:tc>
          <w:tcPr>
            <w:tcW w:w="6996" w:type="dxa"/>
            <w:shd w:val="clear" w:color="auto" w:fill="auto"/>
            <w:hideMark/>
          </w:tcPr>
          <w:p w:rsidR="00D37CAE" w:rsidRPr="004F0B12" w:rsidRDefault="00D37CAE" w:rsidP="00D2175C">
            <w:pPr>
              <w:suppressAutoHyphens/>
              <w:rPr>
                <w:lang w:eastAsia="ru-RU"/>
              </w:rPr>
            </w:pPr>
            <w:r w:rsidRPr="004F0B12">
              <w:rPr>
                <w:lang w:eastAsia="ru-RU"/>
              </w:rPr>
              <w:t>до 100 000 руб. (вкл.)</w:t>
            </w:r>
          </w:p>
        </w:tc>
        <w:tc>
          <w:tcPr>
            <w:tcW w:w="2239" w:type="dxa"/>
            <w:shd w:val="clear" w:color="auto" w:fill="auto"/>
            <w:noWrap/>
            <w:hideMark/>
          </w:tcPr>
          <w:p w:rsidR="00D37CAE" w:rsidRPr="004F0B12" w:rsidRDefault="00D37CAE" w:rsidP="00D2175C">
            <w:pPr>
              <w:suppressAutoHyphens/>
              <w:jc w:val="center"/>
              <w:rPr>
                <w:lang w:eastAsia="ru-RU"/>
              </w:rPr>
            </w:pPr>
            <w:r w:rsidRPr="004F0B12">
              <w:rPr>
                <w:lang w:eastAsia="ru-RU"/>
              </w:rPr>
              <w:t>0,5% от суммы</w:t>
            </w:r>
          </w:p>
          <w:p w:rsidR="00D37CAE" w:rsidRPr="004F0B12" w:rsidRDefault="00D37CAE" w:rsidP="00D2175C">
            <w:pPr>
              <w:suppressAutoHyphens/>
              <w:jc w:val="center"/>
              <w:rPr>
                <w:lang w:eastAsia="ru-RU"/>
              </w:rPr>
            </w:pPr>
            <w:r w:rsidRPr="004F0B12">
              <w:rPr>
                <w:lang w:eastAsia="ru-RU"/>
              </w:rPr>
              <w:t>(</w:t>
            </w:r>
            <w:r w:rsidR="00A773C2" w:rsidRPr="004F0B12">
              <w:rPr>
                <w:lang w:eastAsia="ru-RU"/>
              </w:rPr>
              <w:t>мин</w:t>
            </w:r>
            <w:r w:rsidRPr="004F0B12">
              <w:rPr>
                <w:lang w:eastAsia="ru-RU"/>
              </w:rPr>
              <w:t>. 20 руб.)</w:t>
            </w:r>
          </w:p>
        </w:tc>
      </w:tr>
      <w:tr w:rsidR="00D31283" w:rsidRPr="004F0B12" w:rsidTr="00FA598D">
        <w:trPr>
          <w:trHeight w:val="20"/>
        </w:trPr>
        <w:tc>
          <w:tcPr>
            <w:tcW w:w="986" w:type="dxa"/>
            <w:shd w:val="clear" w:color="auto" w:fill="auto"/>
            <w:noWrap/>
            <w:hideMark/>
          </w:tcPr>
          <w:p w:rsidR="00D37CAE" w:rsidRPr="004F0B12" w:rsidRDefault="00D37CAE" w:rsidP="00E014C6">
            <w:pPr>
              <w:suppressAutoHyphens/>
              <w:jc w:val="right"/>
              <w:rPr>
                <w:lang w:eastAsia="ru-RU"/>
              </w:rPr>
            </w:pPr>
            <w:r w:rsidRPr="004F0B12">
              <w:rPr>
                <w:lang w:eastAsia="ru-RU"/>
              </w:rPr>
              <w:t>1.7.</w:t>
            </w:r>
            <w:r w:rsidR="00E014C6" w:rsidRPr="004F0B12">
              <w:rPr>
                <w:lang w:eastAsia="ru-RU"/>
              </w:rPr>
              <w:t>6</w:t>
            </w:r>
            <w:r w:rsidRPr="004F0B12">
              <w:rPr>
                <w:lang w:eastAsia="ru-RU"/>
              </w:rPr>
              <w:t>.2.</w:t>
            </w:r>
          </w:p>
        </w:tc>
        <w:tc>
          <w:tcPr>
            <w:tcW w:w="6996" w:type="dxa"/>
            <w:shd w:val="clear" w:color="auto" w:fill="auto"/>
            <w:hideMark/>
          </w:tcPr>
          <w:p w:rsidR="00D37CAE" w:rsidRPr="004F0B12" w:rsidRDefault="00D37CAE" w:rsidP="00D2175C">
            <w:pPr>
              <w:suppressAutoHyphens/>
              <w:rPr>
                <w:lang w:eastAsia="ru-RU"/>
              </w:rPr>
            </w:pPr>
            <w:r w:rsidRPr="004F0B12">
              <w:rPr>
                <w:lang w:eastAsia="ru-RU"/>
              </w:rPr>
              <w:t>свыше 100 000 руб. до 1 000 000 руб. (вкл.)</w:t>
            </w:r>
          </w:p>
        </w:tc>
        <w:tc>
          <w:tcPr>
            <w:tcW w:w="2239" w:type="dxa"/>
            <w:shd w:val="clear" w:color="auto" w:fill="auto"/>
            <w:noWrap/>
            <w:hideMark/>
          </w:tcPr>
          <w:p w:rsidR="00D37CAE" w:rsidRPr="004F0B12" w:rsidRDefault="00D37CAE" w:rsidP="00D2175C">
            <w:pPr>
              <w:suppressAutoHyphens/>
              <w:jc w:val="center"/>
              <w:rPr>
                <w:lang w:eastAsia="ru-RU"/>
              </w:rPr>
            </w:pPr>
            <w:r w:rsidRPr="004F0B12">
              <w:rPr>
                <w:lang w:eastAsia="ru-RU"/>
              </w:rPr>
              <w:t xml:space="preserve">1,5% от суммы </w:t>
            </w:r>
          </w:p>
        </w:tc>
      </w:tr>
      <w:tr w:rsidR="00D31283" w:rsidRPr="004F0B12" w:rsidTr="00FA598D">
        <w:trPr>
          <w:trHeight w:val="20"/>
        </w:trPr>
        <w:tc>
          <w:tcPr>
            <w:tcW w:w="986" w:type="dxa"/>
            <w:shd w:val="clear" w:color="auto" w:fill="auto"/>
            <w:noWrap/>
            <w:hideMark/>
          </w:tcPr>
          <w:p w:rsidR="00D37CAE" w:rsidRPr="004F0B12" w:rsidRDefault="00D37CAE" w:rsidP="00E014C6">
            <w:pPr>
              <w:suppressAutoHyphens/>
              <w:jc w:val="right"/>
              <w:rPr>
                <w:lang w:eastAsia="ru-RU"/>
              </w:rPr>
            </w:pPr>
            <w:r w:rsidRPr="004F0B12">
              <w:rPr>
                <w:lang w:eastAsia="ru-RU"/>
              </w:rPr>
              <w:t>1.7.</w:t>
            </w:r>
            <w:r w:rsidR="00E014C6" w:rsidRPr="004F0B12">
              <w:rPr>
                <w:lang w:eastAsia="ru-RU"/>
              </w:rPr>
              <w:t>6</w:t>
            </w:r>
            <w:r w:rsidRPr="004F0B12">
              <w:rPr>
                <w:lang w:eastAsia="ru-RU"/>
              </w:rPr>
              <w:t>.3.</w:t>
            </w:r>
          </w:p>
        </w:tc>
        <w:tc>
          <w:tcPr>
            <w:tcW w:w="6996" w:type="dxa"/>
            <w:shd w:val="clear" w:color="auto" w:fill="auto"/>
            <w:hideMark/>
          </w:tcPr>
          <w:p w:rsidR="00D37CAE" w:rsidRPr="004F0B12" w:rsidRDefault="00D37CAE" w:rsidP="00D2175C">
            <w:pPr>
              <w:suppressAutoHyphens/>
              <w:rPr>
                <w:lang w:eastAsia="ru-RU"/>
              </w:rPr>
            </w:pPr>
            <w:r w:rsidRPr="004F0B12">
              <w:rPr>
                <w:lang w:eastAsia="ru-RU"/>
              </w:rPr>
              <w:t>свыше 1 000 000 руб. до 10 000 000 руб. (вкл.)</w:t>
            </w:r>
          </w:p>
        </w:tc>
        <w:tc>
          <w:tcPr>
            <w:tcW w:w="2239" w:type="dxa"/>
            <w:shd w:val="clear" w:color="auto" w:fill="auto"/>
            <w:noWrap/>
            <w:hideMark/>
          </w:tcPr>
          <w:p w:rsidR="00D37CAE" w:rsidRPr="004F0B12" w:rsidRDefault="00D37CAE" w:rsidP="00D2175C">
            <w:pPr>
              <w:suppressAutoHyphens/>
              <w:jc w:val="center"/>
            </w:pPr>
            <w:r w:rsidRPr="004F0B12">
              <w:rPr>
                <w:lang w:eastAsia="ru-RU"/>
              </w:rPr>
              <w:t>5,5% от суммы</w:t>
            </w:r>
          </w:p>
        </w:tc>
      </w:tr>
      <w:tr w:rsidR="00D31283" w:rsidRPr="004F0B12" w:rsidTr="00FA598D">
        <w:trPr>
          <w:trHeight w:val="20"/>
        </w:trPr>
        <w:tc>
          <w:tcPr>
            <w:tcW w:w="986" w:type="dxa"/>
            <w:shd w:val="clear" w:color="auto" w:fill="auto"/>
            <w:noWrap/>
            <w:hideMark/>
          </w:tcPr>
          <w:p w:rsidR="00D37CAE" w:rsidRPr="004F0B12" w:rsidRDefault="00D37CAE" w:rsidP="00E014C6">
            <w:pPr>
              <w:suppressAutoHyphens/>
              <w:jc w:val="right"/>
              <w:rPr>
                <w:lang w:eastAsia="ru-RU"/>
              </w:rPr>
            </w:pPr>
            <w:r w:rsidRPr="004F0B12">
              <w:rPr>
                <w:lang w:eastAsia="ru-RU"/>
              </w:rPr>
              <w:t>1.7.</w:t>
            </w:r>
            <w:r w:rsidR="00E014C6" w:rsidRPr="004F0B12">
              <w:rPr>
                <w:lang w:eastAsia="ru-RU"/>
              </w:rPr>
              <w:t>6</w:t>
            </w:r>
            <w:r w:rsidRPr="004F0B12">
              <w:rPr>
                <w:lang w:eastAsia="ru-RU"/>
              </w:rPr>
              <w:t>.4.</w:t>
            </w:r>
          </w:p>
        </w:tc>
        <w:tc>
          <w:tcPr>
            <w:tcW w:w="6996" w:type="dxa"/>
            <w:shd w:val="clear" w:color="auto" w:fill="auto"/>
            <w:hideMark/>
          </w:tcPr>
          <w:p w:rsidR="00D37CAE" w:rsidRPr="004F0B12" w:rsidRDefault="00D37CAE" w:rsidP="00D2175C">
            <w:pPr>
              <w:suppressAutoHyphens/>
              <w:rPr>
                <w:lang w:eastAsia="ru-RU"/>
              </w:rPr>
            </w:pPr>
            <w:r w:rsidRPr="004F0B12">
              <w:rPr>
                <w:lang w:eastAsia="ru-RU"/>
              </w:rPr>
              <w:t xml:space="preserve">свыше 10 000 000 руб. </w:t>
            </w:r>
          </w:p>
        </w:tc>
        <w:tc>
          <w:tcPr>
            <w:tcW w:w="2239" w:type="dxa"/>
            <w:shd w:val="clear" w:color="auto" w:fill="auto"/>
            <w:noWrap/>
            <w:hideMark/>
          </w:tcPr>
          <w:p w:rsidR="00D37CAE" w:rsidRPr="004F0B12" w:rsidRDefault="00D37CAE" w:rsidP="00D2175C">
            <w:pPr>
              <w:suppressAutoHyphens/>
              <w:jc w:val="center"/>
            </w:pPr>
            <w:r w:rsidRPr="004F0B12">
              <w:rPr>
                <w:lang w:eastAsia="ru-RU"/>
              </w:rPr>
              <w:t>7,5% от суммы</w:t>
            </w:r>
          </w:p>
        </w:tc>
      </w:tr>
      <w:tr w:rsidR="00D31283" w:rsidRPr="004F0B12" w:rsidTr="00FA598D">
        <w:trPr>
          <w:trHeight w:val="20"/>
        </w:trPr>
        <w:tc>
          <w:tcPr>
            <w:tcW w:w="986" w:type="dxa"/>
            <w:shd w:val="clear" w:color="auto" w:fill="auto"/>
            <w:noWrap/>
            <w:hideMark/>
          </w:tcPr>
          <w:p w:rsidR="00D37CAE" w:rsidRPr="004F0B12" w:rsidRDefault="00D37CAE" w:rsidP="00E014C6">
            <w:pPr>
              <w:suppressAutoHyphens/>
              <w:jc w:val="right"/>
              <w:rPr>
                <w:lang w:eastAsia="ru-RU"/>
              </w:rPr>
            </w:pPr>
            <w:r w:rsidRPr="004F0B12">
              <w:rPr>
                <w:lang w:eastAsia="ru-RU"/>
              </w:rPr>
              <w:t>1.7.</w:t>
            </w:r>
            <w:r w:rsidR="00E014C6" w:rsidRPr="004F0B12">
              <w:rPr>
                <w:lang w:eastAsia="ru-RU"/>
              </w:rPr>
              <w:t>7</w:t>
            </w:r>
            <w:r w:rsidRPr="004F0B12">
              <w:rPr>
                <w:lang w:eastAsia="ru-RU"/>
              </w:rPr>
              <w:t>.</w:t>
            </w:r>
          </w:p>
        </w:tc>
        <w:tc>
          <w:tcPr>
            <w:tcW w:w="6996" w:type="dxa"/>
            <w:shd w:val="clear" w:color="auto" w:fill="auto"/>
            <w:hideMark/>
          </w:tcPr>
          <w:p w:rsidR="00D37CAE" w:rsidRPr="004F0B12" w:rsidRDefault="00D37CAE" w:rsidP="00D2175C">
            <w:pPr>
              <w:suppressAutoHyphens/>
              <w:rPr>
                <w:lang w:eastAsia="ru-RU"/>
              </w:rPr>
            </w:pPr>
            <w:r w:rsidRPr="004F0B12">
              <w:rPr>
                <w:lang w:eastAsia="ru-RU"/>
              </w:rPr>
              <w:t>находящихся на Счете физического лица 30 и более дней</w:t>
            </w:r>
          </w:p>
        </w:tc>
        <w:tc>
          <w:tcPr>
            <w:tcW w:w="2239" w:type="dxa"/>
            <w:shd w:val="clear" w:color="auto" w:fill="auto"/>
            <w:noWrap/>
            <w:hideMark/>
          </w:tcPr>
          <w:p w:rsidR="00D37CAE" w:rsidRPr="004F0B12" w:rsidRDefault="00D37CAE" w:rsidP="00D2175C">
            <w:pPr>
              <w:suppressAutoHyphens/>
              <w:jc w:val="center"/>
              <w:rPr>
                <w:lang w:eastAsia="ru-RU"/>
              </w:rPr>
            </w:pPr>
            <w:r w:rsidRPr="004F0B12">
              <w:rPr>
                <w:lang w:eastAsia="ru-RU"/>
              </w:rPr>
              <w:t>Бесплатно</w:t>
            </w:r>
          </w:p>
        </w:tc>
      </w:tr>
      <w:tr w:rsidR="00D31283" w:rsidRPr="004F0B12" w:rsidTr="00FA598D">
        <w:trPr>
          <w:trHeight w:val="20"/>
        </w:trPr>
        <w:tc>
          <w:tcPr>
            <w:tcW w:w="986" w:type="dxa"/>
            <w:shd w:val="clear" w:color="auto" w:fill="auto"/>
            <w:noWrap/>
            <w:hideMark/>
          </w:tcPr>
          <w:p w:rsidR="00482DF5" w:rsidRPr="004F0B12" w:rsidRDefault="00482DF5" w:rsidP="00482DF5">
            <w:pPr>
              <w:suppressAutoHyphens/>
              <w:jc w:val="right"/>
              <w:rPr>
                <w:lang w:eastAsia="ru-RU"/>
              </w:rPr>
            </w:pPr>
            <w:r w:rsidRPr="004F0B12">
              <w:rPr>
                <w:lang w:eastAsia="ru-RU"/>
              </w:rPr>
              <w:t>1.7.8.</w:t>
            </w:r>
          </w:p>
        </w:tc>
        <w:tc>
          <w:tcPr>
            <w:tcW w:w="6996" w:type="dxa"/>
            <w:shd w:val="clear" w:color="auto" w:fill="auto"/>
            <w:hideMark/>
          </w:tcPr>
          <w:p w:rsidR="00482DF5" w:rsidRPr="004F0B12" w:rsidRDefault="00482DF5" w:rsidP="00482DF5">
            <w:pPr>
              <w:suppressAutoHyphens/>
              <w:rPr>
                <w:lang w:eastAsia="ru-RU"/>
              </w:rPr>
            </w:pPr>
            <w:r w:rsidRPr="004F0B12">
              <w:rPr>
                <w:lang w:eastAsia="ru-RU"/>
              </w:rPr>
              <w:t>внесенных наличными в кассу Банка</w:t>
            </w:r>
          </w:p>
        </w:tc>
        <w:tc>
          <w:tcPr>
            <w:tcW w:w="2239" w:type="dxa"/>
            <w:shd w:val="clear" w:color="auto" w:fill="auto"/>
            <w:noWrap/>
            <w:hideMark/>
          </w:tcPr>
          <w:p w:rsidR="00482DF5" w:rsidRPr="004F0B12" w:rsidRDefault="00482DF5" w:rsidP="00482DF5">
            <w:pPr>
              <w:suppressAutoHyphens/>
              <w:jc w:val="center"/>
              <w:rPr>
                <w:lang w:eastAsia="ru-RU"/>
              </w:rPr>
            </w:pPr>
            <w:r w:rsidRPr="004F0B12">
              <w:rPr>
                <w:lang w:eastAsia="ru-RU"/>
              </w:rPr>
              <w:t>Бесплатно</w:t>
            </w:r>
          </w:p>
        </w:tc>
      </w:tr>
      <w:tr w:rsidR="00D31283" w:rsidRPr="004F0B12" w:rsidTr="00FA598D">
        <w:trPr>
          <w:trHeight w:val="20"/>
        </w:trPr>
        <w:tc>
          <w:tcPr>
            <w:tcW w:w="986" w:type="dxa"/>
            <w:shd w:val="clear" w:color="auto" w:fill="auto"/>
            <w:noWrap/>
            <w:hideMark/>
          </w:tcPr>
          <w:p w:rsidR="00482DF5" w:rsidRPr="004F0B12" w:rsidRDefault="00482DF5" w:rsidP="00482DF5">
            <w:pPr>
              <w:suppressAutoHyphens/>
              <w:jc w:val="right"/>
              <w:rPr>
                <w:lang w:eastAsia="ru-RU"/>
              </w:rPr>
            </w:pPr>
            <w:r w:rsidRPr="004F0B12">
              <w:rPr>
                <w:lang w:eastAsia="ru-RU"/>
              </w:rPr>
              <w:t>1.7.9.</w:t>
            </w:r>
          </w:p>
        </w:tc>
        <w:tc>
          <w:tcPr>
            <w:tcW w:w="6996" w:type="dxa"/>
            <w:shd w:val="clear" w:color="auto" w:fill="auto"/>
          </w:tcPr>
          <w:p w:rsidR="00482DF5" w:rsidRPr="004F0B12" w:rsidRDefault="00482DF5" w:rsidP="00482DF5">
            <w:pPr>
              <w:suppressAutoHyphens/>
              <w:rPr>
                <w:lang w:eastAsia="ru-RU"/>
              </w:rPr>
            </w:pPr>
            <w:r w:rsidRPr="004F0B12">
              <w:rPr>
                <w:lang w:eastAsia="ru-RU"/>
              </w:rPr>
              <w:t>Поступивших на счет Клиента от страховых компаний, в рамках программ кредитования</w:t>
            </w:r>
          </w:p>
        </w:tc>
        <w:tc>
          <w:tcPr>
            <w:tcW w:w="2239" w:type="dxa"/>
            <w:shd w:val="clear" w:color="auto" w:fill="auto"/>
            <w:noWrap/>
          </w:tcPr>
          <w:p w:rsidR="00482DF5" w:rsidRPr="004F0B12" w:rsidRDefault="00482DF5" w:rsidP="00482DF5">
            <w:pPr>
              <w:suppressAutoHyphens/>
              <w:jc w:val="center"/>
              <w:rPr>
                <w:lang w:eastAsia="ru-RU"/>
              </w:rPr>
            </w:pPr>
            <w:r w:rsidRPr="004F0B12">
              <w:rPr>
                <w:lang w:eastAsia="ru-RU"/>
              </w:rPr>
              <w:t>Бесплатно</w:t>
            </w:r>
          </w:p>
        </w:tc>
      </w:tr>
      <w:tr w:rsidR="00D31283" w:rsidRPr="004F0B12" w:rsidTr="00FA598D">
        <w:trPr>
          <w:trHeight w:val="20"/>
        </w:trPr>
        <w:tc>
          <w:tcPr>
            <w:tcW w:w="986" w:type="dxa"/>
            <w:shd w:val="clear" w:color="auto" w:fill="auto"/>
            <w:noWrap/>
          </w:tcPr>
          <w:p w:rsidR="00482DF5" w:rsidRPr="004F0B12" w:rsidRDefault="00482DF5" w:rsidP="00482DF5">
            <w:pPr>
              <w:suppressAutoHyphens/>
              <w:jc w:val="right"/>
              <w:rPr>
                <w:lang w:eastAsia="ru-RU"/>
              </w:rPr>
            </w:pPr>
            <w:r w:rsidRPr="004F0B12">
              <w:rPr>
                <w:lang w:eastAsia="ru-RU"/>
              </w:rPr>
              <w:t>1.7.</w:t>
            </w:r>
            <w:r w:rsidRPr="004F0B12">
              <w:rPr>
                <w:lang w:val="en-US" w:eastAsia="ru-RU"/>
              </w:rPr>
              <w:t>1</w:t>
            </w:r>
            <w:r w:rsidRPr="004F0B12">
              <w:rPr>
                <w:lang w:eastAsia="ru-RU"/>
              </w:rPr>
              <w:t>0.</w:t>
            </w:r>
          </w:p>
        </w:tc>
        <w:tc>
          <w:tcPr>
            <w:tcW w:w="6996" w:type="dxa"/>
            <w:shd w:val="clear" w:color="auto" w:fill="auto"/>
          </w:tcPr>
          <w:p w:rsidR="00482DF5" w:rsidRPr="004F0B12" w:rsidRDefault="00482DF5" w:rsidP="007F689A">
            <w:pPr>
              <w:suppressAutoHyphens/>
              <w:rPr>
                <w:lang w:eastAsia="ru-RU"/>
              </w:rPr>
            </w:pPr>
            <w:r w:rsidRPr="004F0B12">
              <w:rPr>
                <w:lang w:eastAsia="ru-RU"/>
              </w:rPr>
              <w:t>поступивших на Счет физического лица в безналичном порядке в качестве дивидендов</w:t>
            </w:r>
            <w:r w:rsidR="007F689A">
              <w:rPr>
                <w:rStyle w:val="af7"/>
                <w:lang w:eastAsia="ru-RU"/>
              </w:rPr>
              <w:footnoteReference w:id="29"/>
            </w:r>
          </w:p>
        </w:tc>
        <w:tc>
          <w:tcPr>
            <w:tcW w:w="2239" w:type="dxa"/>
            <w:shd w:val="clear" w:color="auto" w:fill="auto"/>
            <w:noWrap/>
          </w:tcPr>
          <w:p w:rsidR="00482DF5" w:rsidRPr="004F0B12" w:rsidRDefault="00963609" w:rsidP="00963609">
            <w:pPr>
              <w:suppressAutoHyphens/>
              <w:jc w:val="center"/>
              <w:rPr>
                <w:lang w:eastAsia="ru-RU"/>
              </w:rPr>
            </w:pPr>
            <w:r>
              <w:rPr>
                <w:lang w:eastAsia="ru-RU"/>
              </w:rPr>
              <w:t>1</w:t>
            </w:r>
            <w:r w:rsidR="00482DF5" w:rsidRPr="004F0B12">
              <w:rPr>
                <w:lang w:eastAsia="ru-RU"/>
              </w:rPr>
              <w:t xml:space="preserve">% от суммы </w:t>
            </w:r>
          </w:p>
        </w:tc>
      </w:tr>
      <w:tr w:rsidR="00D31283" w:rsidRPr="004F0B12" w:rsidTr="00FA598D">
        <w:trPr>
          <w:trHeight w:val="20"/>
        </w:trPr>
        <w:tc>
          <w:tcPr>
            <w:tcW w:w="986" w:type="dxa"/>
            <w:shd w:val="clear" w:color="auto" w:fill="auto"/>
            <w:noWrap/>
          </w:tcPr>
          <w:p w:rsidR="00482DF5" w:rsidRPr="004F0B12" w:rsidRDefault="00482DF5" w:rsidP="00482DF5">
            <w:pPr>
              <w:suppressAutoHyphens/>
              <w:jc w:val="right"/>
              <w:rPr>
                <w:lang w:eastAsia="ru-RU"/>
              </w:rPr>
            </w:pPr>
            <w:r w:rsidRPr="004F0B12">
              <w:rPr>
                <w:lang w:eastAsia="ru-RU"/>
              </w:rPr>
              <w:lastRenderedPageBreak/>
              <w:t>1.7.11.</w:t>
            </w:r>
          </w:p>
        </w:tc>
        <w:tc>
          <w:tcPr>
            <w:tcW w:w="6996" w:type="dxa"/>
            <w:shd w:val="clear" w:color="auto" w:fill="auto"/>
          </w:tcPr>
          <w:p w:rsidR="00482DF5" w:rsidRPr="004F0B12" w:rsidRDefault="00482DF5" w:rsidP="00482DF5">
            <w:pPr>
              <w:suppressAutoHyphens/>
              <w:rPr>
                <w:lang w:eastAsia="ru-RU"/>
              </w:rPr>
            </w:pPr>
            <w:r w:rsidRPr="004F0B12">
              <w:rPr>
                <w:lang w:eastAsia="ru-RU"/>
              </w:rPr>
              <w:t>поступивших на Счет физического лица в безналичном порядке от физических лиц – Заёмщиков Банка в оплату стоимости движимого имущества, приобретаемого заёмщиком с использованием кредитных средств в рамках программы кредитования «Отсрочка»</w:t>
            </w:r>
          </w:p>
        </w:tc>
        <w:tc>
          <w:tcPr>
            <w:tcW w:w="2239" w:type="dxa"/>
            <w:shd w:val="clear" w:color="auto" w:fill="auto"/>
            <w:noWrap/>
          </w:tcPr>
          <w:p w:rsidR="00482DF5" w:rsidRPr="004F0B12" w:rsidRDefault="00482DF5" w:rsidP="00482DF5">
            <w:pPr>
              <w:suppressAutoHyphens/>
              <w:jc w:val="center"/>
              <w:rPr>
                <w:lang w:eastAsia="ru-RU"/>
              </w:rPr>
            </w:pPr>
            <w:r w:rsidRPr="004F0B12">
              <w:rPr>
                <w:lang w:eastAsia="ru-RU"/>
              </w:rPr>
              <w:t>Бесплатно</w:t>
            </w:r>
          </w:p>
        </w:tc>
      </w:tr>
      <w:tr w:rsidR="00D31283" w:rsidRPr="004F0B12" w:rsidTr="00FA598D">
        <w:trPr>
          <w:trHeight w:val="20"/>
        </w:trPr>
        <w:tc>
          <w:tcPr>
            <w:tcW w:w="986" w:type="dxa"/>
            <w:shd w:val="clear" w:color="auto" w:fill="auto"/>
            <w:noWrap/>
          </w:tcPr>
          <w:p w:rsidR="00482DF5" w:rsidRPr="004F0B12" w:rsidRDefault="00482DF5" w:rsidP="00482DF5">
            <w:pPr>
              <w:suppressAutoHyphens/>
              <w:rPr>
                <w:b/>
                <w:lang w:eastAsia="ru-RU"/>
              </w:rPr>
            </w:pPr>
            <w:r w:rsidRPr="004F0B12">
              <w:rPr>
                <w:b/>
                <w:lang w:eastAsia="ru-RU"/>
              </w:rPr>
              <w:t>1.8.</w:t>
            </w:r>
          </w:p>
        </w:tc>
        <w:tc>
          <w:tcPr>
            <w:tcW w:w="6996" w:type="dxa"/>
            <w:shd w:val="clear" w:color="auto" w:fill="auto"/>
          </w:tcPr>
          <w:p w:rsidR="00482DF5" w:rsidRPr="004F0B12" w:rsidRDefault="00482DF5" w:rsidP="00482DF5">
            <w:pPr>
              <w:suppressAutoHyphens/>
              <w:rPr>
                <w:lang w:eastAsia="ru-RU"/>
              </w:rPr>
            </w:pPr>
            <w:r w:rsidRPr="004F0B12">
              <w:rPr>
                <w:lang w:eastAsia="ru-RU"/>
              </w:rPr>
              <w:t xml:space="preserve">Заказ </w:t>
            </w:r>
            <w:proofErr w:type="spellStart"/>
            <w:r w:rsidRPr="004F0B12">
              <w:rPr>
                <w:lang w:eastAsia="ru-RU"/>
              </w:rPr>
              <w:t>купюрности</w:t>
            </w:r>
            <w:proofErr w:type="spellEnd"/>
            <w:r w:rsidRPr="004F0B12">
              <w:rPr>
                <w:lang w:eastAsia="ru-RU"/>
              </w:rPr>
              <w:t xml:space="preserve"> при выдаче наличных денежных средств</w:t>
            </w:r>
          </w:p>
        </w:tc>
        <w:tc>
          <w:tcPr>
            <w:tcW w:w="2239" w:type="dxa"/>
            <w:shd w:val="clear" w:color="auto" w:fill="auto"/>
            <w:noWrap/>
          </w:tcPr>
          <w:p w:rsidR="00482DF5" w:rsidRPr="004F0B12" w:rsidRDefault="00482DF5" w:rsidP="00482DF5">
            <w:pPr>
              <w:suppressAutoHyphens/>
              <w:jc w:val="center"/>
              <w:rPr>
                <w:lang w:eastAsia="ru-RU"/>
              </w:rPr>
            </w:pPr>
            <w:r w:rsidRPr="004F0B12">
              <w:rPr>
                <w:lang w:eastAsia="ru-RU"/>
              </w:rPr>
              <w:t>0,3% от суммы</w:t>
            </w:r>
          </w:p>
          <w:p w:rsidR="00482DF5" w:rsidRPr="004F0B12" w:rsidRDefault="00482DF5" w:rsidP="00482DF5">
            <w:pPr>
              <w:suppressAutoHyphens/>
              <w:jc w:val="center"/>
              <w:rPr>
                <w:lang w:eastAsia="ru-RU"/>
              </w:rPr>
            </w:pPr>
            <w:r w:rsidRPr="004F0B12">
              <w:rPr>
                <w:lang w:eastAsia="ru-RU"/>
              </w:rPr>
              <w:t xml:space="preserve"> (мин. 100 руб.)</w:t>
            </w:r>
          </w:p>
        </w:tc>
      </w:tr>
      <w:tr w:rsidR="00D31283" w:rsidRPr="004F0B12" w:rsidTr="004F0B12">
        <w:trPr>
          <w:trHeight w:val="20"/>
        </w:trPr>
        <w:tc>
          <w:tcPr>
            <w:tcW w:w="10221" w:type="dxa"/>
            <w:gridSpan w:val="3"/>
            <w:shd w:val="clear" w:color="000000" w:fill="D9D9D9"/>
            <w:noWrap/>
            <w:hideMark/>
          </w:tcPr>
          <w:p w:rsidR="00482DF5" w:rsidRPr="004F0B12" w:rsidRDefault="00482DF5" w:rsidP="00482DF5">
            <w:pPr>
              <w:suppressAutoHyphens/>
              <w:jc w:val="center"/>
              <w:rPr>
                <w:b/>
                <w:bCs/>
                <w:lang w:eastAsia="ru-RU"/>
              </w:rPr>
            </w:pPr>
            <w:r w:rsidRPr="004F0B12">
              <w:rPr>
                <w:b/>
                <w:bCs/>
                <w:lang w:eastAsia="ru-RU"/>
              </w:rPr>
              <w:t>2.Операции по Счетам физических лиц в иностранной валюте</w:t>
            </w:r>
          </w:p>
        </w:tc>
      </w:tr>
      <w:tr w:rsidR="00D31283" w:rsidRPr="004F0B12" w:rsidTr="00FA598D">
        <w:trPr>
          <w:trHeight w:val="20"/>
        </w:trPr>
        <w:tc>
          <w:tcPr>
            <w:tcW w:w="986" w:type="dxa"/>
            <w:shd w:val="clear" w:color="auto" w:fill="auto"/>
            <w:noWrap/>
            <w:hideMark/>
          </w:tcPr>
          <w:p w:rsidR="00482DF5" w:rsidRPr="004F0B12" w:rsidRDefault="00482DF5" w:rsidP="00482DF5">
            <w:pPr>
              <w:suppressAutoHyphens/>
              <w:rPr>
                <w:b/>
                <w:bCs/>
                <w:lang w:eastAsia="ru-RU"/>
              </w:rPr>
            </w:pPr>
            <w:r w:rsidRPr="004F0B12">
              <w:rPr>
                <w:b/>
                <w:bCs/>
                <w:lang w:eastAsia="ru-RU"/>
              </w:rPr>
              <w:t>2.1.</w:t>
            </w:r>
          </w:p>
        </w:tc>
        <w:tc>
          <w:tcPr>
            <w:tcW w:w="6996" w:type="dxa"/>
            <w:shd w:val="clear" w:color="auto" w:fill="auto"/>
            <w:hideMark/>
          </w:tcPr>
          <w:p w:rsidR="00482DF5" w:rsidRPr="004F0B12" w:rsidRDefault="00482DF5" w:rsidP="00482DF5">
            <w:pPr>
              <w:suppressAutoHyphens/>
              <w:rPr>
                <w:lang w:eastAsia="ru-RU"/>
              </w:rPr>
            </w:pPr>
            <w:r w:rsidRPr="004F0B12">
              <w:rPr>
                <w:lang w:eastAsia="ru-RU"/>
              </w:rPr>
              <w:t>Открытие/закрытие Счета физического лица</w:t>
            </w:r>
          </w:p>
        </w:tc>
        <w:tc>
          <w:tcPr>
            <w:tcW w:w="2239" w:type="dxa"/>
            <w:shd w:val="clear" w:color="auto" w:fill="auto"/>
            <w:noWrap/>
            <w:hideMark/>
          </w:tcPr>
          <w:p w:rsidR="00482DF5" w:rsidRPr="004F0B12" w:rsidRDefault="00482DF5" w:rsidP="00482DF5">
            <w:pPr>
              <w:suppressAutoHyphens/>
              <w:jc w:val="center"/>
              <w:rPr>
                <w:lang w:eastAsia="ru-RU"/>
              </w:rPr>
            </w:pPr>
            <w:r w:rsidRPr="004F0B12">
              <w:rPr>
                <w:lang w:eastAsia="ru-RU"/>
              </w:rPr>
              <w:t>Бесплатно</w:t>
            </w:r>
          </w:p>
        </w:tc>
      </w:tr>
      <w:tr w:rsidR="00E01817" w:rsidRPr="004F0B12" w:rsidTr="00FA598D">
        <w:trPr>
          <w:trHeight w:val="20"/>
        </w:trPr>
        <w:tc>
          <w:tcPr>
            <w:tcW w:w="986" w:type="dxa"/>
            <w:shd w:val="clear" w:color="auto" w:fill="auto"/>
            <w:noWrap/>
          </w:tcPr>
          <w:p w:rsidR="00E01817" w:rsidRPr="004F0B12" w:rsidRDefault="00E01817" w:rsidP="00E01817">
            <w:pPr>
              <w:suppressAutoHyphens/>
              <w:rPr>
                <w:b/>
                <w:bCs/>
                <w:lang w:eastAsia="ru-RU"/>
              </w:rPr>
            </w:pPr>
            <w:r>
              <w:rPr>
                <w:b/>
                <w:bCs/>
                <w:lang w:eastAsia="ru-RU"/>
              </w:rPr>
              <w:t>2.2</w:t>
            </w:r>
          </w:p>
        </w:tc>
        <w:tc>
          <w:tcPr>
            <w:tcW w:w="6996" w:type="dxa"/>
            <w:shd w:val="clear" w:color="auto" w:fill="auto"/>
          </w:tcPr>
          <w:p w:rsidR="00E01817" w:rsidRPr="004D1A6B" w:rsidRDefault="00E01817" w:rsidP="00AD560C">
            <w:pPr>
              <w:suppressAutoHyphens/>
              <w:jc w:val="both"/>
              <w:rPr>
                <w:lang w:eastAsia="ru-RU"/>
              </w:rPr>
            </w:pPr>
            <w:r w:rsidRPr="004D1A6B">
              <w:rPr>
                <w:lang w:eastAsia="ru-RU"/>
              </w:rPr>
              <w:t>Ведение текущего счета при отсутствии операций в</w:t>
            </w:r>
            <w:r>
              <w:rPr>
                <w:lang w:eastAsia="ru-RU"/>
              </w:rPr>
              <w:t xml:space="preserve"> течени</w:t>
            </w:r>
            <w:r w:rsidR="00AD560C">
              <w:rPr>
                <w:lang w:eastAsia="ru-RU"/>
              </w:rPr>
              <w:t>е</w:t>
            </w:r>
            <w:r>
              <w:rPr>
                <w:lang w:eastAsia="ru-RU"/>
              </w:rPr>
              <w:t xml:space="preserve"> 365 дней и наличии</w:t>
            </w:r>
            <w:r w:rsidRPr="004D1A6B">
              <w:rPr>
                <w:lang w:eastAsia="ru-RU"/>
              </w:rPr>
              <w:t xml:space="preserve"> остатка по счету менее 50 000 рублей*</w:t>
            </w:r>
            <w:r>
              <w:rPr>
                <w:lang w:eastAsia="ru-RU"/>
              </w:rPr>
              <w:t xml:space="preserve"> (эквивалент в иностранной валюте)</w:t>
            </w:r>
          </w:p>
        </w:tc>
        <w:tc>
          <w:tcPr>
            <w:tcW w:w="2239" w:type="dxa"/>
            <w:shd w:val="clear" w:color="auto" w:fill="auto"/>
            <w:noWrap/>
          </w:tcPr>
          <w:p w:rsidR="00E01817" w:rsidRPr="00962654" w:rsidRDefault="00E01817" w:rsidP="00E01817">
            <w:pPr>
              <w:suppressAutoHyphens/>
              <w:jc w:val="center"/>
              <w:rPr>
                <w:lang w:eastAsia="ru-RU"/>
              </w:rPr>
            </w:pPr>
            <w:r w:rsidRPr="00962654">
              <w:rPr>
                <w:lang w:eastAsia="ru-RU"/>
              </w:rPr>
              <w:t xml:space="preserve">В размере остатка на счете, но не более </w:t>
            </w:r>
          </w:p>
          <w:p w:rsidR="00E01817" w:rsidRPr="00962654" w:rsidRDefault="00E01817" w:rsidP="00E01817">
            <w:pPr>
              <w:suppressAutoHyphens/>
              <w:jc w:val="center"/>
              <w:rPr>
                <w:lang w:eastAsia="ru-RU"/>
              </w:rPr>
            </w:pPr>
            <w:r w:rsidRPr="00962654">
              <w:rPr>
                <w:lang w:eastAsia="ru-RU"/>
              </w:rPr>
              <w:t>500  руб.</w:t>
            </w:r>
            <w:r>
              <w:rPr>
                <w:lang w:eastAsia="ru-RU"/>
              </w:rPr>
              <w:t xml:space="preserve"> (эквивалент в иностранной валюте)</w:t>
            </w:r>
          </w:p>
        </w:tc>
      </w:tr>
      <w:tr w:rsidR="00E01817" w:rsidRPr="004F0B12" w:rsidTr="00FA598D">
        <w:trPr>
          <w:trHeight w:val="20"/>
        </w:trPr>
        <w:tc>
          <w:tcPr>
            <w:tcW w:w="986" w:type="dxa"/>
            <w:shd w:val="clear" w:color="auto" w:fill="auto"/>
            <w:noWrap/>
            <w:hideMark/>
          </w:tcPr>
          <w:p w:rsidR="00E01817" w:rsidRPr="004F0B12" w:rsidRDefault="00E01817" w:rsidP="00E01817">
            <w:pPr>
              <w:suppressAutoHyphens/>
              <w:rPr>
                <w:b/>
                <w:bCs/>
                <w:lang w:eastAsia="ru-RU"/>
              </w:rPr>
            </w:pPr>
            <w:r w:rsidRPr="004F0B12">
              <w:rPr>
                <w:b/>
                <w:bCs/>
                <w:lang w:eastAsia="ru-RU"/>
              </w:rPr>
              <w:t>2.</w:t>
            </w:r>
            <w:r>
              <w:rPr>
                <w:b/>
                <w:bCs/>
                <w:lang w:eastAsia="ru-RU"/>
              </w:rPr>
              <w:t>3</w:t>
            </w:r>
            <w:r w:rsidRPr="004F0B12">
              <w:rPr>
                <w:b/>
                <w:bCs/>
                <w:lang w:eastAsia="ru-RU"/>
              </w:rPr>
              <w:t>.</w:t>
            </w:r>
          </w:p>
        </w:tc>
        <w:tc>
          <w:tcPr>
            <w:tcW w:w="6996" w:type="dxa"/>
            <w:shd w:val="clear" w:color="auto" w:fill="auto"/>
            <w:hideMark/>
          </w:tcPr>
          <w:p w:rsidR="00E01817" w:rsidRPr="004F0B12" w:rsidRDefault="00E01817" w:rsidP="00E01817">
            <w:pPr>
              <w:suppressAutoHyphens/>
              <w:rPr>
                <w:lang w:eastAsia="ru-RU"/>
              </w:rPr>
            </w:pPr>
            <w:r w:rsidRPr="004F0B12">
              <w:rPr>
                <w:lang w:eastAsia="ru-RU"/>
              </w:rPr>
              <w:t xml:space="preserve">Начисление процентов на остаток денежных средств, находящихся на текущем счете </w:t>
            </w:r>
          </w:p>
        </w:tc>
        <w:tc>
          <w:tcPr>
            <w:tcW w:w="2239" w:type="dxa"/>
            <w:shd w:val="clear" w:color="auto" w:fill="auto"/>
            <w:noWrap/>
            <w:hideMark/>
          </w:tcPr>
          <w:p w:rsidR="00E01817" w:rsidRPr="004F0B12" w:rsidRDefault="00E01817" w:rsidP="00E01817">
            <w:pPr>
              <w:suppressAutoHyphens/>
              <w:jc w:val="center"/>
              <w:rPr>
                <w:lang w:eastAsia="ru-RU"/>
              </w:rPr>
            </w:pPr>
            <w:r w:rsidRPr="004F0B12">
              <w:rPr>
                <w:lang w:eastAsia="ru-RU"/>
              </w:rPr>
              <w:t>Не начисляются</w:t>
            </w:r>
          </w:p>
        </w:tc>
      </w:tr>
      <w:tr w:rsidR="00E01817" w:rsidRPr="004F0B12" w:rsidTr="00FA598D">
        <w:trPr>
          <w:trHeight w:val="20"/>
        </w:trPr>
        <w:tc>
          <w:tcPr>
            <w:tcW w:w="986" w:type="dxa"/>
            <w:shd w:val="clear" w:color="auto" w:fill="auto"/>
            <w:noWrap/>
            <w:hideMark/>
          </w:tcPr>
          <w:p w:rsidR="00E01817" w:rsidRPr="004F0B12" w:rsidRDefault="00E01817" w:rsidP="00E01817">
            <w:pPr>
              <w:suppressAutoHyphens/>
              <w:rPr>
                <w:b/>
                <w:bCs/>
                <w:lang w:eastAsia="ru-RU"/>
              </w:rPr>
            </w:pPr>
            <w:r w:rsidRPr="004F0B12">
              <w:rPr>
                <w:b/>
                <w:bCs/>
                <w:lang w:eastAsia="ru-RU"/>
              </w:rPr>
              <w:t>2.</w:t>
            </w:r>
            <w:r>
              <w:rPr>
                <w:b/>
                <w:bCs/>
                <w:lang w:eastAsia="ru-RU"/>
              </w:rPr>
              <w:t>4</w:t>
            </w:r>
            <w:r w:rsidRPr="004F0B12">
              <w:rPr>
                <w:b/>
                <w:bCs/>
                <w:lang w:eastAsia="ru-RU"/>
              </w:rPr>
              <w:t>.</w:t>
            </w:r>
          </w:p>
        </w:tc>
        <w:tc>
          <w:tcPr>
            <w:tcW w:w="6996" w:type="dxa"/>
            <w:shd w:val="clear" w:color="auto" w:fill="auto"/>
            <w:hideMark/>
          </w:tcPr>
          <w:p w:rsidR="00E01817" w:rsidRPr="004F0B12" w:rsidRDefault="00CD72AD" w:rsidP="00E01817">
            <w:pPr>
              <w:suppressAutoHyphens/>
              <w:rPr>
                <w:lang w:eastAsia="ru-RU"/>
              </w:rPr>
            </w:pPr>
            <w:r w:rsidRPr="00302F8E">
              <w:rPr>
                <w:lang w:eastAsia="ru-RU"/>
              </w:rPr>
              <w:t>Зачисление денежных средств на Счет физического лица</w:t>
            </w:r>
            <w:r>
              <w:rPr>
                <w:lang w:eastAsia="ru-RU"/>
              </w:rPr>
              <w:t xml:space="preserve"> (за исключением п. 2.4.1.)</w:t>
            </w:r>
          </w:p>
        </w:tc>
        <w:tc>
          <w:tcPr>
            <w:tcW w:w="2239" w:type="dxa"/>
            <w:shd w:val="clear" w:color="auto" w:fill="auto"/>
            <w:noWrap/>
            <w:hideMark/>
          </w:tcPr>
          <w:p w:rsidR="00E01817" w:rsidRPr="004F0B12" w:rsidRDefault="00E01817" w:rsidP="00E01817">
            <w:pPr>
              <w:suppressAutoHyphens/>
              <w:jc w:val="center"/>
              <w:rPr>
                <w:lang w:eastAsia="ru-RU"/>
              </w:rPr>
            </w:pPr>
            <w:r w:rsidRPr="004F0B12">
              <w:rPr>
                <w:lang w:eastAsia="ru-RU"/>
              </w:rPr>
              <w:t>Бесплатно</w:t>
            </w:r>
          </w:p>
        </w:tc>
      </w:tr>
      <w:tr w:rsidR="00CD72AD" w:rsidRPr="004F0B12" w:rsidTr="00FA598D">
        <w:trPr>
          <w:trHeight w:val="20"/>
        </w:trPr>
        <w:tc>
          <w:tcPr>
            <w:tcW w:w="986" w:type="dxa"/>
            <w:shd w:val="clear" w:color="auto" w:fill="auto"/>
            <w:noWrap/>
          </w:tcPr>
          <w:p w:rsidR="00CD72AD" w:rsidRPr="00E37F28" w:rsidRDefault="00CD72AD" w:rsidP="00CD72AD">
            <w:pPr>
              <w:suppressAutoHyphens/>
              <w:jc w:val="right"/>
              <w:rPr>
                <w:lang w:eastAsia="ru-RU"/>
              </w:rPr>
            </w:pPr>
            <w:r w:rsidRPr="00E37F28">
              <w:rPr>
                <w:lang w:eastAsia="ru-RU"/>
              </w:rPr>
              <w:t>2.4.1.</w:t>
            </w:r>
          </w:p>
        </w:tc>
        <w:tc>
          <w:tcPr>
            <w:tcW w:w="6996" w:type="dxa"/>
            <w:shd w:val="clear" w:color="auto" w:fill="auto"/>
          </w:tcPr>
          <w:p w:rsidR="00CD72AD" w:rsidRPr="00302F8E" w:rsidRDefault="00671483" w:rsidP="00CD72AD">
            <w:pPr>
              <w:suppressAutoHyphens/>
              <w:rPr>
                <w:lang w:eastAsia="ru-RU"/>
              </w:rPr>
            </w:pPr>
            <w:r w:rsidRPr="00302F8E">
              <w:rPr>
                <w:lang w:eastAsia="ru-RU"/>
              </w:rPr>
              <w:t>Зачисление денежных средств на Счет физического лица</w:t>
            </w:r>
            <w:r>
              <w:rPr>
                <w:lang w:eastAsia="ru-RU"/>
              </w:rPr>
              <w:t xml:space="preserve"> в турецких лирах </w:t>
            </w:r>
            <w:r w:rsidRPr="00E37F28">
              <w:rPr>
                <w:lang w:eastAsia="ru-RU"/>
              </w:rPr>
              <w:t>через корреспондентский счет в</w:t>
            </w:r>
            <w:r>
              <w:rPr>
                <w:lang w:eastAsia="ru-RU"/>
              </w:rPr>
              <w:t xml:space="preserve"> AKTIF YATIRIM BANKASI A.S</w:t>
            </w:r>
          </w:p>
        </w:tc>
        <w:tc>
          <w:tcPr>
            <w:tcW w:w="2239" w:type="dxa"/>
            <w:shd w:val="clear" w:color="auto" w:fill="auto"/>
            <w:noWrap/>
          </w:tcPr>
          <w:p w:rsidR="00CD72AD" w:rsidRPr="00302F8E" w:rsidRDefault="00CD72AD" w:rsidP="00CD72AD">
            <w:pPr>
              <w:suppressAutoHyphens/>
              <w:jc w:val="center"/>
              <w:rPr>
                <w:lang w:eastAsia="ru-RU"/>
              </w:rPr>
            </w:pPr>
            <w:r>
              <w:rPr>
                <w:lang w:eastAsia="ru-RU"/>
              </w:rPr>
              <w:t>0,7% от суммы</w:t>
            </w:r>
          </w:p>
        </w:tc>
      </w:tr>
      <w:tr w:rsidR="00CD72AD" w:rsidRPr="004F0B12" w:rsidTr="00FA598D">
        <w:trPr>
          <w:trHeight w:val="20"/>
        </w:trPr>
        <w:tc>
          <w:tcPr>
            <w:tcW w:w="986" w:type="dxa"/>
            <w:shd w:val="clear" w:color="auto" w:fill="auto"/>
            <w:noWrap/>
            <w:hideMark/>
          </w:tcPr>
          <w:p w:rsidR="00CD72AD" w:rsidRPr="004F0B12" w:rsidRDefault="00CD72AD" w:rsidP="00CD72AD">
            <w:pPr>
              <w:suppressAutoHyphens/>
              <w:rPr>
                <w:b/>
                <w:bCs/>
                <w:lang w:eastAsia="ru-RU"/>
              </w:rPr>
            </w:pPr>
            <w:r>
              <w:rPr>
                <w:b/>
                <w:bCs/>
                <w:lang w:eastAsia="ru-RU"/>
              </w:rPr>
              <w:t>2.5</w:t>
            </w:r>
            <w:r w:rsidRPr="004F0B12">
              <w:rPr>
                <w:b/>
                <w:bCs/>
                <w:lang w:eastAsia="ru-RU"/>
              </w:rPr>
              <w:t>.</w:t>
            </w:r>
          </w:p>
        </w:tc>
        <w:tc>
          <w:tcPr>
            <w:tcW w:w="6996" w:type="dxa"/>
            <w:shd w:val="clear" w:color="auto" w:fill="auto"/>
            <w:hideMark/>
          </w:tcPr>
          <w:p w:rsidR="00CD72AD" w:rsidRPr="004F0B12" w:rsidRDefault="00CD72AD" w:rsidP="00CD72AD">
            <w:pPr>
              <w:suppressAutoHyphens/>
              <w:rPr>
                <w:b/>
                <w:bCs/>
                <w:lang w:eastAsia="ru-RU"/>
              </w:rPr>
            </w:pPr>
            <w:r w:rsidRPr="004F0B12">
              <w:rPr>
                <w:b/>
                <w:bCs/>
                <w:lang w:eastAsia="ru-RU"/>
              </w:rPr>
              <w:t>Перевод денежных средств внутри Банка:</w:t>
            </w:r>
          </w:p>
        </w:tc>
        <w:tc>
          <w:tcPr>
            <w:tcW w:w="2239" w:type="dxa"/>
            <w:shd w:val="clear" w:color="auto" w:fill="auto"/>
            <w:noWrap/>
            <w:hideMark/>
          </w:tcPr>
          <w:p w:rsidR="00CD72AD" w:rsidRPr="004F0B12" w:rsidRDefault="00CD72AD" w:rsidP="00CD72AD">
            <w:pPr>
              <w:suppressAutoHyphens/>
              <w:jc w:val="center"/>
              <w:rPr>
                <w:lang w:eastAsia="ru-RU"/>
              </w:rPr>
            </w:pPr>
            <w:r w:rsidRPr="004F0B12">
              <w:rPr>
                <w:lang w:eastAsia="ru-RU"/>
              </w:rPr>
              <w:t> </w:t>
            </w:r>
          </w:p>
        </w:tc>
      </w:tr>
      <w:tr w:rsidR="00CD72AD" w:rsidRPr="004F0B12" w:rsidTr="00FA598D">
        <w:trPr>
          <w:trHeight w:val="20"/>
        </w:trPr>
        <w:tc>
          <w:tcPr>
            <w:tcW w:w="986" w:type="dxa"/>
            <w:shd w:val="clear" w:color="auto" w:fill="auto"/>
            <w:noWrap/>
            <w:hideMark/>
          </w:tcPr>
          <w:p w:rsidR="00CD72AD" w:rsidRPr="004F0B12" w:rsidRDefault="00CD72AD" w:rsidP="00CD72AD">
            <w:pPr>
              <w:suppressAutoHyphens/>
              <w:jc w:val="right"/>
              <w:rPr>
                <w:lang w:eastAsia="ru-RU"/>
              </w:rPr>
            </w:pPr>
            <w:r>
              <w:rPr>
                <w:lang w:eastAsia="ru-RU"/>
              </w:rPr>
              <w:t>2.5</w:t>
            </w:r>
            <w:r w:rsidRPr="004F0B12">
              <w:rPr>
                <w:lang w:eastAsia="ru-RU"/>
              </w:rPr>
              <w:t>.1.</w:t>
            </w:r>
          </w:p>
        </w:tc>
        <w:tc>
          <w:tcPr>
            <w:tcW w:w="6996" w:type="dxa"/>
            <w:shd w:val="clear" w:color="auto" w:fill="auto"/>
            <w:hideMark/>
          </w:tcPr>
          <w:p w:rsidR="00CD72AD" w:rsidRPr="004F0B12" w:rsidRDefault="00CD72AD" w:rsidP="00CD72AD">
            <w:pPr>
              <w:suppressAutoHyphens/>
              <w:rPr>
                <w:lang w:eastAsia="ru-RU"/>
              </w:rPr>
            </w:pPr>
            <w:r w:rsidRPr="004F0B12">
              <w:rPr>
                <w:lang w:eastAsia="ru-RU"/>
              </w:rPr>
              <w:t>на Счет физического лица</w:t>
            </w:r>
          </w:p>
        </w:tc>
        <w:tc>
          <w:tcPr>
            <w:tcW w:w="2239" w:type="dxa"/>
            <w:shd w:val="clear" w:color="auto" w:fill="auto"/>
            <w:noWrap/>
            <w:hideMark/>
          </w:tcPr>
          <w:p w:rsidR="00CD72AD" w:rsidRPr="004F0B12" w:rsidRDefault="00CD72AD" w:rsidP="00CD72AD">
            <w:pPr>
              <w:suppressAutoHyphens/>
              <w:jc w:val="center"/>
              <w:rPr>
                <w:lang w:eastAsia="ru-RU"/>
              </w:rPr>
            </w:pPr>
            <w:r w:rsidRPr="004F0B12">
              <w:rPr>
                <w:lang w:eastAsia="ru-RU"/>
              </w:rPr>
              <w:t>Бесплатно</w:t>
            </w:r>
          </w:p>
        </w:tc>
      </w:tr>
      <w:tr w:rsidR="00CD72AD" w:rsidRPr="004F0B12" w:rsidTr="00FA598D">
        <w:trPr>
          <w:trHeight w:val="20"/>
        </w:trPr>
        <w:tc>
          <w:tcPr>
            <w:tcW w:w="986" w:type="dxa"/>
            <w:shd w:val="clear" w:color="auto" w:fill="auto"/>
            <w:noWrap/>
          </w:tcPr>
          <w:p w:rsidR="00CD72AD" w:rsidRPr="004F0B12" w:rsidRDefault="00CD72AD" w:rsidP="00CD72AD">
            <w:pPr>
              <w:suppressAutoHyphens/>
              <w:jc w:val="right"/>
              <w:rPr>
                <w:lang w:eastAsia="ru-RU"/>
              </w:rPr>
            </w:pPr>
            <w:r>
              <w:rPr>
                <w:lang w:eastAsia="ru-RU"/>
              </w:rPr>
              <w:t>2.5</w:t>
            </w:r>
            <w:r w:rsidRPr="004F0B12">
              <w:rPr>
                <w:lang w:eastAsia="ru-RU"/>
              </w:rPr>
              <w:t>.2.</w:t>
            </w:r>
          </w:p>
        </w:tc>
        <w:tc>
          <w:tcPr>
            <w:tcW w:w="6996" w:type="dxa"/>
            <w:shd w:val="clear" w:color="auto" w:fill="auto"/>
          </w:tcPr>
          <w:p w:rsidR="00CD72AD" w:rsidRPr="004F0B12" w:rsidRDefault="00CD72AD" w:rsidP="00CD72AD">
            <w:pPr>
              <w:suppressAutoHyphens/>
              <w:rPr>
                <w:lang w:eastAsia="ru-RU"/>
              </w:rPr>
            </w:pPr>
            <w:r w:rsidRPr="004F0B12">
              <w:rPr>
                <w:lang w:eastAsia="ru-RU"/>
              </w:rPr>
              <w:t>в пользу Банка</w:t>
            </w:r>
          </w:p>
        </w:tc>
        <w:tc>
          <w:tcPr>
            <w:tcW w:w="2239" w:type="dxa"/>
            <w:shd w:val="clear" w:color="auto" w:fill="auto"/>
            <w:noWrap/>
          </w:tcPr>
          <w:p w:rsidR="00CD72AD" w:rsidRPr="004F0B12" w:rsidRDefault="00CD72AD" w:rsidP="00CD72AD">
            <w:pPr>
              <w:suppressAutoHyphens/>
              <w:jc w:val="center"/>
              <w:rPr>
                <w:lang w:eastAsia="ru-RU"/>
              </w:rPr>
            </w:pPr>
            <w:r w:rsidRPr="004F0B12">
              <w:rPr>
                <w:lang w:eastAsia="ru-RU"/>
              </w:rPr>
              <w:t>Бесплатно</w:t>
            </w:r>
          </w:p>
        </w:tc>
      </w:tr>
      <w:tr w:rsidR="00CD72AD" w:rsidRPr="004F0B12" w:rsidTr="00FA598D">
        <w:trPr>
          <w:trHeight w:val="20"/>
        </w:trPr>
        <w:tc>
          <w:tcPr>
            <w:tcW w:w="986" w:type="dxa"/>
            <w:shd w:val="clear" w:color="auto" w:fill="auto"/>
            <w:noWrap/>
            <w:hideMark/>
          </w:tcPr>
          <w:p w:rsidR="00CD72AD" w:rsidRPr="004F0B12" w:rsidRDefault="00CD72AD" w:rsidP="00CD72AD">
            <w:pPr>
              <w:suppressAutoHyphens/>
              <w:rPr>
                <w:b/>
                <w:bCs/>
                <w:lang w:eastAsia="ru-RU"/>
              </w:rPr>
            </w:pPr>
            <w:r>
              <w:rPr>
                <w:b/>
                <w:bCs/>
                <w:lang w:eastAsia="ru-RU"/>
              </w:rPr>
              <w:t>2.6</w:t>
            </w:r>
            <w:r w:rsidRPr="004F0B12">
              <w:rPr>
                <w:b/>
                <w:bCs/>
                <w:lang w:eastAsia="ru-RU"/>
              </w:rPr>
              <w:t>.</w:t>
            </w:r>
          </w:p>
        </w:tc>
        <w:tc>
          <w:tcPr>
            <w:tcW w:w="6996" w:type="dxa"/>
            <w:shd w:val="clear" w:color="auto" w:fill="auto"/>
            <w:hideMark/>
          </w:tcPr>
          <w:p w:rsidR="00CD72AD" w:rsidRPr="004F0B12" w:rsidRDefault="00CD72AD" w:rsidP="00CD72AD">
            <w:pPr>
              <w:suppressAutoHyphens/>
              <w:rPr>
                <w:b/>
                <w:bCs/>
                <w:lang w:eastAsia="ru-RU"/>
              </w:rPr>
            </w:pPr>
            <w:r w:rsidRPr="004F0B12">
              <w:rPr>
                <w:b/>
                <w:bCs/>
                <w:lang w:eastAsia="ru-RU"/>
              </w:rPr>
              <w:t>Перевод денежных средств на счета в другие Банки:</w:t>
            </w:r>
          </w:p>
        </w:tc>
        <w:tc>
          <w:tcPr>
            <w:tcW w:w="2239" w:type="dxa"/>
            <w:shd w:val="clear" w:color="auto" w:fill="auto"/>
            <w:noWrap/>
            <w:hideMark/>
          </w:tcPr>
          <w:p w:rsidR="00CD72AD" w:rsidRPr="004F0B12" w:rsidRDefault="00CD72AD" w:rsidP="00CD72AD">
            <w:pPr>
              <w:suppressAutoHyphens/>
              <w:jc w:val="center"/>
              <w:rPr>
                <w:lang w:eastAsia="ru-RU"/>
              </w:rPr>
            </w:pPr>
            <w:r w:rsidRPr="004F0B12">
              <w:rPr>
                <w:lang w:eastAsia="ru-RU"/>
              </w:rPr>
              <w:t> </w:t>
            </w:r>
          </w:p>
        </w:tc>
      </w:tr>
      <w:tr w:rsidR="00CD72AD" w:rsidRPr="004F0B12" w:rsidTr="00D67A62">
        <w:trPr>
          <w:trHeight w:val="20"/>
        </w:trPr>
        <w:tc>
          <w:tcPr>
            <w:tcW w:w="986" w:type="dxa"/>
            <w:shd w:val="clear" w:color="auto" w:fill="auto"/>
            <w:noWrap/>
          </w:tcPr>
          <w:p w:rsidR="00CD72AD" w:rsidRPr="000D1BF7" w:rsidRDefault="00CD72AD" w:rsidP="00CD72AD">
            <w:pPr>
              <w:suppressAutoHyphens/>
              <w:jc w:val="right"/>
              <w:rPr>
                <w:lang w:eastAsia="ru-RU"/>
              </w:rPr>
            </w:pPr>
            <w:r>
              <w:rPr>
                <w:lang w:eastAsia="ru-RU"/>
              </w:rPr>
              <w:t>2.6.1.</w:t>
            </w:r>
          </w:p>
        </w:tc>
        <w:tc>
          <w:tcPr>
            <w:tcW w:w="9235" w:type="dxa"/>
            <w:gridSpan w:val="2"/>
            <w:shd w:val="clear" w:color="auto" w:fill="auto"/>
          </w:tcPr>
          <w:p w:rsidR="00CD72AD" w:rsidRPr="004F0B12" w:rsidRDefault="00CD72AD" w:rsidP="00CD72AD">
            <w:pPr>
              <w:suppressAutoHyphens/>
              <w:rPr>
                <w:lang w:eastAsia="ru-RU"/>
              </w:rPr>
            </w:pPr>
            <w:r w:rsidRPr="009B745E">
              <w:rPr>
                <w:lang w:eastAsia="ru-RU"/>
              </w:rPr>
              <w:t>Перевод денежных средств на счета в другие Банки</w:t>
            </w:r>
            <w:r>
              <w:rPr>
                <w:lang w:eastAsia="ru-RU"/>
              </w:rPr>
              <w:t>:</w:t>
            </w:r>
          </w:p>
        </w:tc>
      </w:tr>
      <w:tr w:rsidR="00430E40" w:rsidRPr="004F0B12" w:rsidTr="00FA598D">
        <w:trPr>
          <w:trHeight w:val="20"/>
        </w:trPr>
        <w:tc>
          <w:tcPr>
            <w:tcW w:w="986" w:type="dxa"/>
            <w:shd w:val="clear" w:color="auto" w:fill="auto"/>
            <w:noWrap/>
            <w:hideMark/>
          </w:tcPr>
          <w:p w:rsidR="00430E40" w:rsidRPr="005E6F3B" w:rsidRDefault="00430E40" w:rsidP="00430E40">
            <w:pPr>
              <w:suppressAutoHyphens/>
              <w:jc w:val="right"/>
              <w:rPr>
                <w:lang w:eastAsia="ru-RU"/>
              </w:rPr>
            </w:pPr>
            <w:r>
              <w:rPr>
                <w:lang w:eastAsia="ru-RU"/>
              </w:rPr>
              <w:t>2.6.1.1.</w:t>
            </w:r>
          </w:p>
        </w:tc>
        <w:tc>
          <w:tcPr>
            <w:tcW w:w="6996" w:type="dxa"/>
            <w:shd w:val="clear" w:color="auto" w:fill="auto"/>
            <w:hideMark/>
          </w:tcPr>
          <w:p w:rsidR="00430E40" w:rsidRPr="00E54555" w:rsidRDefault="00430E40" w:rsidP="00430E40">
            <w:pPr>
              <w:suppressAutoHyphens/>
              <w:rPr>
                <w:lang w:eastAsia="ru-RU"/>
              </w:rPr>
            </w:pPr>
            <w:r w:rsidRPr="00E54555">
              <w:rPr>
                <w:lang w:eastAsia="ru-RU"/>
              </w:rPr>
              <w:t>в долларах США</w:t>
            </w:r>
          </w:p>
        </w:tc>
        <w:tc>
          <w:tcPr>
            <w:tcW w:w="2239" w:type="dxa"/>
            <w:shd w:val="clear" w:color="auto" w:fill="auto"/>
            <w:noWrap/>
            <w:hideMark/>
          </w:tcPr>
          <w:p w:rsidR="00430E40" w:rsidRPr="00E54555" w:rsidRDefault="00430E40" w:rsidP="00E004D8">
            <w:pPr>
              <w:suppressAutoHyphens/>
              <w:jc w:val="center"/>
              <w:rPr>
                <w:lang w:eastAsia="ru-RU"/>
              </w:rPr>
            </w:pPr>
            <w:r w:rsidRPr="00E54555">
              <w:rPr>
                <w:lang w:eastAsia="ru-RU"/>
              </w:rPr>
              <w:t xml:space="preserve">0,2% от суммы (мин. </w:t>
            </w:r>
            <w:r w:rsidR="00E004D8">
              <w:rPr>
                <w:lang w:eastAsia="ru-RU"/>
              </w:rPr>
              <w:t>3</w:t>
            </w:r>
            <w:r w:rsidRPr="0013237E">
              <w:rPr>
                <w:lang w:eastAsia="ru-RU"/>
              </w:rPr>
              <w:t>5</w:t>
            </w:r>
            <w:r w:rsidRPr="00E54555">
              <w:rPr>
                <w:lang w:eastAsia="ru-RU"/>
              </w:rPr>
              <w:t xml:space="preserve"> </w:t>
            </w:r>
            <w:r w:rsidRPr="00E54555">
              <w:rPr>
                <w:lang w:val="en-US" w:eastAsia="ru-RU"/>
              </w:rPr>
              <w:t>USD</w:t>
            </w:r>
            <w:r w:rsidRPr="00E54555">
              <w:rPr>
                <w:lang w:eastAsia="ru-RU"/>
              </w:rPr>
              <w:t xml:space="preserve">, макс. </w:t>
            </w:r>
            <w:r w:rsidR="00E004D8">
              <w:rPr>
                <w:lang w:eastAsia="ru-RU"/>
              </w:rPr>
              <w:t>2</w:t>
            </w:r>
            <w:r w:rsidRPr="00E54555">
              <w:rPr>
                <w:lang w:eastAsia="ru-RU"/>
              </w:rPr>
              <w:t xml:space="preserve">50 </w:t>
            </w:r>
            <w:r w:rsidRPr="00E54555">
              <w:rPr>
                <w:lang w:val="en-US" w:eastAsia="ru-RU"/>
              </w:rPr>
              <w:t>USD</w:t>
            </w:r>
            <w:r w:rsidRPr="00E54555">
              <w:rPr>
                <w:lang w:eastAsia="ru-RU"/>
              </w:rPr>
              <w:t>)</w:t>
            </w:r>
            <w:r>
              <w:rPr>
                <w:lang w:eastAsia="ru-RU"/>
              </w:rPr>
              <w:t xml:space="preserve"> + компенсация расходов Банка</w:t>
            </w:r>
          </w:p>
        </w:tc>
      </w:tr>
      <w:tr w:rsidR="00430E40" w:rsidRPr="004F0B12" w:rsidTr="00FA598D">
        <w:trPr>
          <w:trHeight w:val="20"/>
        </w:trPr>
        <w:tc>
          <w:tcPr>
            <w:tcW w:w="986" w:type="dxa"/>
            <w:shd w:val="clear" w:color="auto" w:fill="auto"/>
            <w:noWrap/>
          </w:tcPr>
          <w:p w:rsidR="00430E40" w:rsidRPr="004D6290" w:rsidRDefault="00430E40" w:rsidP="00430E40">
            <w:pPr>
              <w:suppressAutoHyphens/>
              <w:jc w:val="right"/>
              <w:rPr>
                <w:lang w:eastAsia="ru-RU"/>
              </w:rPr>
            </w:pPr>
            <w:r>
              <w:rPr>
                <w:lang w:eastAsia="ru-RU"/>
              </w:rPr>
              <w:t>2.6.1.2.</w:t>
            </w:r>
          </w:p>
        </w:tc>
        <w:tc>
          <w:tcPr>
            <w:tcW w:w="6996" w:type="dxa"/>
            <w:shd w:val="clear" w:color="auto" w:fill="auto"/>
          </w:tcPr>
          <w:p w:rsidR="00430E40" w:rsidRPr="00E54555" w:rsidRDefault="00430E40" w:rsidP="00430E40">
            <w:pPr>
              <w:suppressAutoHyphens/>
              <w:rPr>
                <w:lang w:eastAsia="ru-RU"/>
              </w:rPr>
            </w:pPr>
            <w:r w:rsidRPr="00E54555">
              <w:rPr>
                <w:lang w:eastAsia="ru-RU"/>
              </w:rPr>
              <w:t>в ЕВРО</w:t>
            </w:r>
          </w:p>
        </w:tc>
        <w:tc>
          <w:tcPr>
            <w:tcW w:w="2239" w:type="dxa"/>
            <w:shd w:val="clear" w:color="auto" w:fill="auto"/>
            <w:noWrap/>
          </w:tcPr>
          <w:p w:rsidR="00430E40" w:rsidRPr="00E54555" w:rsidRDefault="00430E40" w:rsidP="00E004D8">
            <w:pPr>
              <w:suppressAutoHyphens/>
              <w:jc w:val="center"/>
              <w:rPr>
                <w:lang w:eastAsia="ru-RU"/>
              </w:rPr>
            </w:pPr>
            <w:r w:rsidRPr="00E54555">
              <w:rPr>
                <w:lang w:eastAsia="ru-RU"/>
              </w:rPr>
              <w:t xml:space="preserve">0,2% от суммы (мин. </w:t>
            </w:r>
            <w:r w:rsidR="00E004D8">
              <w:rPr>
                <w:lang w:eastAsia="ru-RU"/>
              </w:rPr>
              <w:t>3</w:t>
            </w:r>
            <w:r w:rsidRPr="00E54555">
              <w:rPr>
                <w:lang w:eastAsia="ru-RU"/>
              </w:rPr>
              <w:t xml:space="preserve">5 </w:t>
            </w:r>
            <w:r w:rsidRPr="00E54555">
              <w:rPr>
                <w:lang w:val="en-US" w:eastAsia="ru-RU"/>
              </w:rPr>
              <w:t>EUR</w:t>
            </w:r>
            <w:r w:rsidRPr="00E54555">
              <w:rPr>
                <w:lang w:eastAsia="ru-RU"/>
              </w:rPr>
              <w:t xml:space="preserve">, макс. </w:t>
            </w:r>
            <w:r w:rsidR="00E004D8">
              <w:rPr>
                <w:lang w:eastAsia="ru-RU"/>
              </w:rPr>
              <w:t>2</w:t>
            </w:r>
            <w:r w:rsidRPr="00E54555">
              <w:rPr>
                <w:lang w:eastAsia="ru-RU"/>
              </w:rPr>
              <w:t xml:space="preserve">50 </w:t>
            </w:r>
            <w:r w:rsidRPr="00E54555">
              <w:rPr>
                <w:lang w:val="en-US" w:eastAsia="ru-RU"/>
              </w:rPr>
              <w:t>EUR</w:t>
            </w:r>
            <w:r w:rsidRPr="00E54555">
              <w:rPr>
                <w:lang w:eastAsia="ru-RU"/>
              </w:rPr>
              <w:t>)</w:t>
            </w:r>
            <w:r w:rsidRPr="00E73FF3">
              <w:rPr>
                <w:lang w:eastAsia="ru-RU"/>
              </w:rPr>
              <w:t xml:space="preserve"> </w:t>
            </w:r>
            <w:r>
              <w:rPr>
                <w:lang w:eastAsia="ru-RU"/>
              </w:rPr>
              <w:t>+ компенсация расходов Банка</w:t>
            </w:r>
          </w:p>
        </w:tc>
      </w:tr>
      <w:tr w:rsidR="00430E40" w:rsidRPr="004F0B12" w:rsidTr="00FA598D">
        <w:trPr>
          <w:trHeight w:val="20"/>
        </w:trPr>
        <w:tc>
          <w:tcPr>
            <w:tcW w:w="986" w:type="dxa"/>
            <w:shd w:val="clear" w:color="auto" w:fill="auto"/>
            <w:noWrap/>
          </w:tcPr>
          <w:p w:rsidR="00430E40" w:rsidRDefault="00430E40" w:rsidP="00430E40">
            <w:pPr>
              <w:suppressAutoHyphens/>
              <w:jc w:val="right"/>
              <w:rPr>
                <w:lang w:eastAsia="ru-RU"/>
              </w:rPr>
            </w:pPr>
            <w:r>
              <w:rPr>
                <w:lang w:eastAsia="ru-RU"/>
              </w:rPr>
              <w:t>2.6.1.3.</w:t>
            </w:r>
          </w:p>
        </w:tc>
        <w:tc>
          <w:tcPr>
            <w:tcW w:w="6996" w:type="dxa"/>
            <w:shd w:val="clear" w:color="auto" w:fill="auto"/>
          </w:tcPr>
          <w:p w:rsidR="00430E40" w:rsidRPr="006154DB" w:rsidRDefault="00430E40" w:rsidP="00430E40">
            <w:pPr>
              <w:suppressAutoHyphens/>
              <w:rPr>
                <w:lang w:eastAsia="ru-RU"/>
              </w:rPr>
            </w:pPr>
            <w:r>
              <w:rPr>
                <w:lang w:eastAsia="ru-RU"/>
              </w:rPr>
              <w:t>в</w:t>
            </w:r>
            <w:r w:rsidRPr="006154DB">
              <w:rPr>
                <w:lang w:eastAsia="ru-RU"/>
              </w:rPr>
              <w:t xml:space="preserve"> </w:t>
            </w:r>
            <w:r w:rsidRPr="00E54555">
              <w:rPr>
                <w:lang w:eastAsia="ru-RU"/>
              </w:rPr>
              <w:t>ЕВРО</w:t>
            </w:r>
            <w:r>
              <w:rPr>
                <w:lang w:eastAsia="ru-RU"/>
              </w:rPr>
              <w:t xml:space="preserve"> </w:t>
            </w:r>
            <w:r w:rsidRPr="006154DB">
              <w:rPr>
                <w:lang w:eastAsia="ru-RU"/>
              </w:rPr>
              <w:t xml:space="preserve"> </w:t>
            </w:r>
            <w:r>
              <w:rPr>
                <w:lang w:eastAsia="ru-RU"/>
              </w:rPr>
              <w:t xml:space="preserve">через корреспондентский счет в  </w:t>
            </w:r>
            <w:r w:rsidRPr="00BC337B">
              <w:rPr>
                <w:lang w:eastAsia="ru-RU"/>
              </w:rPr>
              <w:t>NUROL INVESTMENT BANK INC</w:t>
            </w:r>
          </w:p>
        </w:tc>
        <w:tc>
          <w:tcPr>
            <w:tcW w:w="2239" w:type="dxa"/>
            <w:shd w:val="clear" w:color="auto" w:fill="auto"/>
            <w:noWrap/>
          </w:tcPr>
          <w:p w:rsidR="00430E40" w:rsidRPr="005E6F3B" w:rsidRDefault="00430E40" w:rsidP="00430E40">
            <w:pPr>
              <w:suppressAutoHyphens/>
              <w:jc w:val="center"/>
              <w:rPr>
                <w:lang w:eastAsia="ru-RU"/>
              </w:rPr>
            </w:pPr>
            <w:r w:rsidRPr="00E54555">
              <w:rPr>
                <w:lang w:eastAsia="ru-RU"/>
              </w:rPr>
              <w:t xml:space="preserve">0,2% от суммы (мин. </w:t>
            </w:r>
            <w:r>
              <w:rPr>
                <w:lang w:eastAsia="ru-RU"/>
              </w:rPr>
              <w:t>100</w:t>
            </w:r>
            <w:r w:rsidRPr="00E54555">
              <w:rPr>
                <w:lang w:eastAsia="ru-RU"/>
              </w:rPr>
              <w:t xml:space="preserve"> </w:t>
            </w:r>
            <w:r w:rsidRPr="00E54555">
              <w:rPr>
                <w:lang w:val="en-US" w:eastAsia="ru-RU"/>
              </w:rPr>
              <w:t>EUR</w:t>
            </w:r>
            <w:r w:rsidRPr="00E54555">
              <w:rPr>
                <w:lang w:eastAsia="ru-RU"/>
              </w:rPr>
              <w:t xml:space="preserve">, макс. </w:t>
            </w:r>
            <w:r>
              <w:rPr>
                <w:lang w:eastAsia="ru-RU"/>
              </w:rPr>
              <w:t xml:space="preserve">500 </w:t>
            </w:r>
            <w:r w:rsidRPr="00E54555">
              <w:rPr>
                <w:lang w:val="en-US" w:eastAsia="ru-RU"/>
              </w:rPr>
              <w:t>EUR</w:t>
            </w:r>
            <w:r w:rsidRPr="00E54555">
              <w:rPr>
                <w:lang w:eastAsia="ru-RU"/>
              </w:rPr>
              <w:t>)</w:t>
            </w:r>
            <w:r w:rsidRPr="00E73FF3">
              <w:rPr>
                <w:lang w:eastAsia="ru-RU"/>
              </w:rPr>
              <w:t xml:space="preserve"> </w:t>
            </w:r>
            <w:r>
              <w:rPr>
                <w:lang w:eastAsia="ru-RU"/>
              </w:rPr>
              <w:t>+ компенсация расходов Банка</w:t>
            </w:r>
          </w:p>
        </w:tc>
      </w:tr>
      <w:tr w:rsidR="00430E40" w:rsidRPr="004F0B12" w:rsidTr="00FA598D">
        <w:trPr>
          <w:trHeight w:val="20"/>
        </w:trPr>
        <w:tc>
          <w:tcPr>
            <w:tcW w:w="986" w:type="dxa"/>
            <w:shd w:val="clear" w:color="auto" w:fill="auto"/>
            <w:noWrap/>
            <w:hideMark/>
          </w:tcPr>
          <w:p w:rsidR="00430E40" w:rsidRPr="00E54555" w:rsidRDefault="00430E40" w:rsidP="00430E40">
            <w:pPr>
              <w:suppressAutoHyphens/>
              <w:jc w:val="right"/>
              <w:rPr>
                <w:lang w:eastAsia="ru-RU"/>
              </w:rPr>
            </w:pPr>
            <w:r w:rsidRPr="00E54555">
              <w:rPr>
                <w:lang w:eastAsia="ru-RU"/>
              </w:rPr>
              <w:t>2.</w:t>
            </w:r>
            <w:r>
              <w:rPr>
                <w:lang w:eastAsia="ru-RU"/>
              </w:rPr>
              <w:t>6</w:t>
            </w:r>
            <w:r w:rsidRPr="00E54555">
              <w:rPr>
                <w:lang w:eastAsia="ru-RU"/>
              </w:rPr>
              <w:t>.</w:t>
            </w:r>
            <w:r>
              <w:rPr>
                <w:lang w:eastAsia="ru-RU"/>
              </w:rPr>
              <w:t>1.4</w:t>
            </w:r>
            <w:r w:rsidRPr="00E54555">
              <w:rPr>
                <w:lang w:eastAsia="ru-RU"/>
              </w:rPr>
              <w:t>.</w:t>
            </w:r>
          </w:p>
        </w:tc>
        <w:tc>
          <w:tcPr>
            <w:tcW w:w="6996" w:type="dxa"/>
            <w:shd w:val="clear" w:color="auto" w:fill="auto"/>
            <w:hideMark/>
          </w:tcPr>
          <w:p w:rsidR="00430E40" w:rsidRPr="00E54555" w:rsidRDefault="00430E40" w:rsidP="00430E40">
            <w:pPr>
              <w:suppressAutoHyphens/>
              <w:rPr>
                <w:lang w:eastAsia="ru-RU"/>
              </w:rPr>
            </w:pPr>
            <w:r w:rsidRPr="00E54555">
              <w:rPr>
                <w:lang w:eastAsia="ru-RU"/>
              </w:rPr>
              <w:t xml:space="preserve">в </w:t>
            </w:r>
            <w:r>
              <w:rPr>
                <w:lang w:eastAsia="ru-RU"/>
              </w:rPr>
              <w:t>китайских юанях</w:t>
            </w:r>
          </w:p>
        </w:tc>
        <w:tc>
          <w:tcPr>
            <w:tcW w:w="2239" w:type="dxa"/>
            <w:shd w:val="clear" w:color="auto" w:fill="auto"/>
            <w:noWrap/>
            <w:hideMark/>
          </w:tcPr>
          <w:p w:rsidR="00430E40" w:rsidRPr="00E54555" w:rsidRDefault="00430E40" w:rsidP="00430E40">
            <w:pPr>
              <w:suppressAutoHyphens/>
              <w:jc w:val="center"/>
              <w:rPr>
                <w:lang w:eastAsia="ru-RU"/>
              </w:rPr>
            </w:pPr>
            <w:r w:rsidRPr="00E54555">
              <w:rPr>
                <w:lang w:eastAsia="ru-RU"/>
              </w:rPr>
              <w:t xml:space="preserve">0,2% от суммы (мин. 20 </w:t>
            </w:r>
            <w:r w:rsidRPr="00E54555">
              <w:rPr>
                <w:lang w:val="en-US" w:eastAsia="ru-RU"/>
              </w:rPr>
              <w:t>USD</w:t>
            </w:r>
            <w:r w:rsidRPr="00E54555">
              <w:rPr>
                <w:lang w:eastAsia="ru-RU"/>
              </w:rPr>
              <w:t xml:space="preserve">, макс. 150 </w:t>
            </w:r>
            <w:r w:rsidRPr="00E54555">
              <w:rPr>
                <w:lang w:val="en-US" w:eastAsia="ru-RU"/>
              </w:rPr>
              <w:t>USD</w:t>
            </w:r>
            <w:r w:rsidRPr="00E54555">
              <w:rPr>
                <w:lang w:eastAsia="ru-RU"/>
              </w:rPr>
              <w:t>)</w:t>
            </w:r>
            <w:r w:rsidRPr="00E73FF3">
              <w:rPr>
                <w:lang w:eastAsia="ru-RU"/>
              </w:rPr>
              <w:t xml:space="preserve"> </w:t>
            </w:r>
            <w:r>
              <w:rPr>
                <w:lang w:eastAsia="ru-RU"/>
              </w:rPr>
              <w:t>+ компенсация расходов Банка</w:t>
            </w:r>
          </w:p>
        </w:tc>
      </w:tr>
      <w:tr w:rsidR="00430E40" w:rsidRPr="004F0B12" w:rsidTr="00FA598D">
        <w:trPr>
          <w:trHeight w:val="20"/>
        </w:trPr>
        <w:tc>
          <w:tcPr>
            <w:tcW w:w="986" w:type="dxa"/>
            <w:vMerge w:val="restart"/>
            <w:shd w:val="clear" w:color="auto" w:fill="auto"/>
            <w:noWrap/>
          </w:tcPr>
          <w:p w:rsidR="00430E40" w:rsidRPr="00E54555" w:rsidRDefault="00430E40" w:rsidP="00430E40">
            <w:pPr>
              <w:suppressAutoHyphens/>
              <w:jc w:val="right"/>
              <w:rPr>
                <w:lang w:eastAsia="ru-RU"/>
              </w:rPr>
            </w:pPr>
            <w:r>
              <w:rPr>
                <w:lang w:eastAsia="ru-RU"/>
              </w:rPr>
              <w:t>2.6.1.5.</w:t>
            </w:r>
          </w:p>
        </w:tc>
        <w:tc>
          <w:tcPr>
            <w:tcW w:w="6996" w:type="dxa"/>
            <w:shd w:val="clear" w:color="auto" w:fill="auto"/>
          </w:tcPr>
          <w:p w:rsidR="00430E40" w:rsidRPr="00E54555" w:rsidRDefault="00430E40" w:rsidP="00430E40">
            <w:pPr>
              <w:suppressAutoHyphens/>
              <w:rPr>
                <w:lang w:eastAsia="ru-RU"/>
              </w:rPr>
            </w:pPr>
            <w:r>
              <w:rPr>
                <w:lang w:eastAsia="ru-RU"/>
              </w:rPr>
              <w:t xml:space="preserve">в турецких лирах через корреспондентский счет в  </w:t>
            </w:r>
            <w:r w:rsidRPr="00BC337B">
              <w:rPr>
                <w:lang w:eastAsia="ru-RU"/>
              </w:rPr>
              <w:t>AKTIF YATIRIM BANKASI A.S</w:t>
            </w:r>
            <w:r>
              <w:rPr>
                <w:lang w:eastAsia="ru-RU"/>
              </w:rPr>
              <w:t xml:space="preserve">. в пользу клиентов </w:t>
            </w:r>
            <w:r w:rsidRPr="00BC337B">
              <w:rPr>
                <w:lang w:eastAsia="ru-RU"/>
              </w:rPr>
              <w:t>AKTIF YATIRIM</w:t>
            </w:r>
            <w:r>
              <w:rPr>
                <w:lang w:eastAsia="ru-RU"/>
              </w:rPr>
              <w:t xml:space="preserve"> </w:t>
            </w:r>
            <w:r w:rsidRPr="00BC337B">
              <w:rPr>
                <w:lang w:eastAsia="ru-RU"/>
              </w:rPr>
              <w:t>BANKASI A.S</w:t>
            </w:r>
            <w:r>
              <w:rPr>
                <w:lang w:eastAsia="ru-RU"/>
              </w:rPr>
              <w:t>.</w:t>
            </w:r>
          </w:p>
        </w:tc>
        <w:tc>
          <w:tcPr>
            <w:tcW w:w="2239" w:type="dxa"/>
            <w:shd w:val="clear" w:color="auto" w:fill="auto"/>
            <w:noWrap/>
          </w:tcPr>
          <w:p w:rsidR="00430E40" w:rsidRPr="00E54555" w:rsidRDefault="00430E40" w:rsidP="00430E40">
            <w:pPr>
              <w:suppressAutoHyphens/>
              <w:jc w:val="center"/>
              <w:rPr>
                <w:lang w:eastAsia="ru-RU"/>
              </w:rPr>
            </w:pPr>
            <w:r w:rsidRPr="00BC337B">
              <w:rPr>
                <w:lang w:eastAsia="ru-RU"/>
              </w:rPr>
              <w:t>1</w:t>
            </w:r>
            <w:r w:rsidRPr="00E54555">
              <w:rPr>
                <w:lang w:eastAsia="ru-RU"/>
              </w:rPr>
              <w:t xml:space="preserve">% от суммы </w:t>
            </w:r>
          </w:p>
        </w:tc>
      </w:tr>
      <w:tr w:rsidR="00430E40" w:rsidRPr="004F0B12" w:rsidTr="00FA598D">
        <w:trPr>
          <w:trHeight w:val="20"/>
        </w:trPr>
        <w:tc>
          <w:tcPr>
            <w:tcW w:w="986" w:type="dxa"/>
            <w:vMerge/>
            <w:shd w:val="clear" w:color="auto" w:fill="auto"/>
            <w:noWrap/>
          </w:tcPr>
          <w:p w:rsidR="00430E40" w:rsidRPr="00E54555" w:rsidRDefault="00430E40" w:rsidP="00430E40">
            <w:pPr>
              <w:suppressAutoHyphens/>
              <w:jc w:val="right"/>
              <w:rPr>
                <w:lang w:eastAsia="ru-RU"/>
              </w:rPr>
            </w:pPr>
          </w:p>
        </w:tc>
        <w:tc>
          <w:tcPr>
            <w:tcW w:w="6996" w:type="dxa"/>
            <w:shd w:val="clear" w:color="auto" w:fill="auto"/>
          </w:tcPr>
          <w:p w:rsidR="00430E40" w:rsidRPr="00E54555" w:rsidRDefault="00430E40" w:rsidP="00430E40">
            <w:pPr>
              <w:suppressAutoHyphens/>
              <w:rPr>
                <w:lang w:eastAsia="ru-RU"/>
              </w:rPr>
            </w:pPr>
            <w:r>
              <w:rPr>
                <w:lang w:eastAsia="ru-RU"/>
              </w:rPr>
              <w:t xml:space="preserve">в турецких лирах через корреспондентский счет в  </w:t>
            </w:r>
            <w:r w:rsidRPr="00BC337B">
              <w:rPr>
                <w:lang w:eastAsia="ru-RU"/>
              </w:rPr>
              <w:t>NUROL INVESTMENT BANK INC</w:t>
            </w:r>
          </w:p>
        </w:tc>
        <w:tc>
          <w:tcPr>
            <w:tcW w:w="2239" w:type="dxa"/>
            <w:shd w:val="clear" w:color="auto" w:fill="auto"/>
            <w:noWrap/>
          </w:tcPr>
          <w:p w:rsidR="00430E40" w:rsidRPr="00E54555" w:rsidRDefault="00430E40" w:rsidP="00430E40">
            <w:pPr>
              <w:suppressAutoHyphens/>
              <w:jc w:val="center"/>
              <w:rPr>
                <w:lang w:eastAsia="ru-RU"/>
              </w:rPr>
            </w:pPr>
            <w:r w:rsidRPr="00E54555">
              <w:rPr>
                <w:lang w:eastAsia="ru-RU"/>
              </w:rPr>
              <w:t xml:space="preserve">0,2% от суммы (мин. </w:t>
            </w:r>
            <w:r>
              <w:rPr>
                <w:lang w:eastAsia="ru-RU"/>
              </w:rPr>
              <w:t>100</w:t>
            </w:r>
            <w:r w:rsidRPr="00E54555">
              <w:rPr>
                <w:lang w:eastAsia="ru-RU"/>
              </w:rPr>
              <w:t xml:space="preserve"> </w:t>
            </w:r>
            <w:r>
              <w:rPr>
                <w:lang w:val="en-US" w:eastAsia="ru-RU"/>
              </w:rPr>
              <w:t>TRY</w:t>
            </w:r>
            <w:r w:rsidRPr="00E54555">
              <w:rPr>
                <w:lang w:eastAsia="ru-RU"/>
              </w:rPr>
              <w:t xml:space="preserve">, макс. </w:t>
            </w:r>
            <w:r w:rsidRPr="00E974BC">
              <w:rPr>
                <w:lang w:eastAsia="ru-RU"/>
              </w:rPr>
              <w:t xml:space="preserve">500 </w:t>
            </w:r>
            <w:r>
              <w:rPr>
                <w:lang w:val="en-US" w:eastAsia="ru-RU"/>
              </w:rPr>
              <w:t>TRY</w:t>
            </w:r>
            <w:r w:rsidRPr="00E54555">
              <w:rPr>
                <w:lang w:eastAsia="ru-RU"/>
              </w:rPr>
              <w:t>)</w:t>
            </w:r>
          </w:p>
        </w:tc>
      </w:tr>
      <w:tr w:rsidR="00430E40" w:rsidRPr="004F0B12" w:rsidTr="00FA598D">
        <w:trPr>
          <w:trHeight w:val="20"/>
        </w:trPr>
        <w:tc>
          <w:tcPr>
            <w:tcW w:w="986" w:type="dxa"/>
            <w:shd w:val="clear" w:color="auto" w:fill="auto"/>
            <w:noWrap/>
          </w:tcPr>
          <w:p w:rsidR="00430E40" w:rsidRPr="00A17DEC" w:rsidRDefault="00430E40" w:rsidP="00430E40">
            <w:pPr>
              <w:suppressAutoHyphens/>
              <w:jc w:val="right"/>
              <w:rPr>
                <w:lang w:eastAsia="ru-RU"/>
              </w:rPr>
            </w:pPr>
            <w:r>
              <w:rPr>
                <w:lang w:val="en-US" w:eastAsia="ru-RU"/>
              </w:rPr>
              <w:t>2</w:t>
            </w:r>
            <w:r>
              <w:rPr>
                <w:lang w:eastAsia="ru-RU"/>
              </w:rPr>
              <w:t>.6.1.6.</w:t>
            </w:r>
          </w:p>
        </w:tc>
        <w:tc>
          <w:tcPr>
            <w:tcW w:w="6996" w:type="dxa"/>
            <w:shd w:val="clear" w:color="auto" w:fill="auto"/>
          </w:tcPr>
          <w:p w:rsidR="00430E40" w:rsidRPr="00A17DEC" w:rsidRDefault="00430E40" w:rsidP="00430E40">
            <w:pPr>
              <w:suppressAutoHyphens/>
              <w:rPr>
                <w:lang w:eastAsia="ru-RU"/>
              </w:rPr>
            </w:pPr>
            <w:r w:rsidRPr="00E54555">
              <w:rPr>
                <w:lang w:eastAsia="ru-RU"/>
              </w:rPr>
              <w:t xml:space="preserve">в валюте, отличной от </w:t>
            </w:r>
            <w:r>
              <w:rPr>
                <w:lang w:val="en-US" w:eastAsia="ru-RU"/>
              </w:rPr>
              <w:t>USD</w:t>
            </w:r>
            <w:r w:rsidRPr="00B22AC5">
              <w:rPr>
                <w:lang w:eastAsia="ru-RU"/>
              </w:rPr>
              <w:t>/</w:t>
            </w:r>
            <w:r>
              <w:rPr>
                <w:lang w:val="en-US" w:eastAsia="ru-RU"/>
              </w:rPr>
              <w:t>EUR</w:t>
            </w:r>
            <w:r w:rsidRPr="00A17DEC">
              <w:rPr>
                <w:lang w:eastAsia="ru-RU"/>
              </w:rPr>
              <w:t>/</w:t>
            </w:r>
            <w:r>
              <w:rPr>
                <w:lang w:val="en-US" w:eastAsia="ru-RU"/>
              </w:rPr>
              <w:t>CNY</w:t>
            </w:r>
            <w:r w:rsidRPr="00A17DEC">
              <w:rPr>
                <w:lang w:eastAsia="ru-RU"/>
              </w:rPr>
              <w:t>/</w:t>
            </w:r>
            <w:r>
              <w:rPr>
                <w:lang w:val="en-US" w:eastAsia="ru-RU"/>
              </w:rPr>
              <w:t>TRY</w:t>
            </w:r>
          </w:p>
        </w:tc>
        <w:tc>
          <w:tcPr>
            <w:tcW w:w="2239" w:type="dxa"/>
            <w:shd w:val="clear" w:color="auto" w:fill="auto"/>
            <w:noWrap/>
          </w:tcPr>
          <w:p w:rsidR="00430E40" w:rsidRPr="00E54555" w:rsidRDefault="00430E40" w:rsidP="00430E40">
            <w:pPr>
              <w:suppressAutoHyphens/>
              <w:jc w:val="center"/>
              <w:rPr>
                <w:lang w:eastAsia="ru-RU"/>
              </w:rPr>
            </w:pPr>
            <w:r w:rsidRPr="00A17DEC">
              <w:rPr>
                <w:lang w:eastAsia="ru-RU"/>
              </w:rPr>
              <w:t>0</w:t>
            </w:r>
            <w:r w:rsidRPr="00E54555">
              <w:rPr>
                <w:lang w:eastAsia="ru-RU"/>
              </w:rPr>
              <w:t xml:space="preserve">,2% от суммы (мин. 20 </w:t>
            </w:r>
            <w:r w:rsidRPr="00E54555">
              <w:rPr>
                <w:lang w:val="en-US" w:eastAsia="ru-RU"/>
              </w:rPr>
              <w:t>USD</w:t>
            </w:r>
            <w:r w:rsidRPr="00E54555">
              <w:rPr>
                <w:lang w:eastAsia="ru-RU"/>
              </w:rPr>
              <w:t xml:space="preserve">, макс. 150 </w:t>
            </w:r>
            <w:r w:rsidRPr="00E54555">
              <w:rPr>
                <w:lang w:val="en-US" w:eastAsia="ru-RU"/>
              </w:rPr>
              <w:t>USD</w:t>
            </w:r>
            <w:r w:rsidRPr="00E54555">
              <w:rPr>
                <w:lang w:eastAsia="ru-RU"/>
              </w:rPr>
              <w:t>)</w:t>
            </w:r>
            <w:r>
              <w:rPr>
                <w:lang w:eastAsia="ru-RU"/>
              </w:rPr>
              <w:t xml:space="preserve"> + компенсация расходов Банка</w:t>
            </w:r>
          </w:p>
        </w:tc>
      </w:tr>
      <w:tr w:rsidR="00430E40" w:rsidRPr="004F0B12" w:rsidTr="00FA598D">
        <w:trPr>
          <w:trHeight w:val="20"/>
        </w:trPr>
        <w:tc>
          <w:tcPr>
            <w:tcW w:w="986" w:type="dxa"/>
            <w:shd w:val="clear" w:color="auto" w:fill="auto"/>
            <w:noWrap/>
          </w:tcPr>
          <w:p w:rsidR="00430E40" w:rsidRPr="004F0B12" w:rsidRDefault="00430E40" w:rsidP="00430E40">
            <w:pPr>
              <w:suppressAutoHyphens/>
              <w:rPr>
                <w:b/>
                <w:bCs/>
                <w:lang w:eastAsia="ru-RU"/>
              </w:rPr>
            </w:pPr>
            <w:r w:rsidRPr="004F0B12">
              <w:rPr>
                <w:b/>
                <w:bCs/>
                <w:lang w:eastAsia="ru-RU"/>
              </w:rPr>
              <w:t>2.</w:t>
            </w:r>
            <w:r>
              <w:rPr>
                <w:b/>
                <w:bCs/>
                <w:lang w:eastAsia="ru-RU"/>
              </w:rPr>
              <w:t>7</w:t>
            </w:r>
            <w:r w:rsidRPr="004F0B12">
              <w:rPr>
                <w:b/>
                <w:bCs/>
                <w:lang w:eastAsia="ru-RU"/>
              </w:rPr>
              <w:t>.</w:t>
            </w:r>
          </w:p>
        </w:tc>
        <w:tc>
          <w:tcPr>
            <w:tcW w:w="6996" w:type="dxa"/>
            <w:shd w:val="clear" w:color="auto" w:fill="auto"/>
          </w:tcPr>
          <w:p w:rsidR="00430E40" w:rsidRPr="004F0B12" w:rsidRDefault="00430E40" w:rsidP="00430E40">
            <w:pPr>
              <w:suppressAutoHyphens/>
              <w:rPr>
                <w:b/>
                <w:bCs/>
                <w:lang w:eastAsia="ru-RU"/>
              </w:rPr>
            </w:pPr>
            <w:r w:rsidRPr="004F0B12">
              <w:rPr>
                <w:b/>
                <w:bCs/>
                <w:lang w:eastAsia="ru-RU"/>
              </w:rPr>
              <w:t>Прием, пересчет и зачисление наличных денежных средств на Счет физического лица</w:t>
            </w:r>
          </w:p>
        </w:tc>
        <w:tc>
          <w:tcPr>
            <w:tcW w:w="2239" w:type="dxa"/>
            <w:shd w:val="clear" w:color="auto" w:fill="auto"/>
            <w:noWrap/>
          </w:tcPr>
          <w:p w:rsidR="00430E40" w:rsidRPr="004F0B12" w:rsidRDefault="00430E40" w:rsidP="00430E40">
            <w:pPr>
              <w:suppressAutoHyphens/>
              <w:jc w:val="center"/>
              <w:rPr>
                <w:lang w:eastAsia="ru-RU"/>
              </w:rPr>
            </w:pPr>
            <w:r w:rsidRPr="004F0B12">
              <w:rPr>
                <w:lang w:eastAsia="ru-RU"/>
              </w:rPr>
              <w:t>Бесплатно</w:t>
            </w:r>
          </w:p>
        </w:tc>
      </w:tr>
      <w:tr w:rsidR="00430E40" w:rsidRPr="004F0B12" w:rsidTr="00FA598D">
        <w:trPr>
          <w:trHeight w:val="20"/>
        </w:trPr>
        <w:tc>
          <w:tcPr>
            <w:tcW w:w="986" w:type="dxa"/>
            <w:shd w:val="clear" w:color="auto" w:fill="auto"/>
            <w:noWrap/>
          </w:tcPr>
          <w:p w:rsidR="00430E40" w:rsidRPr="004D4E79" w:rsidRDefault="00430E40" w:rsidP="00430E40">
            <w:pPr>
              <w:suppressAutoHyphens/>
              <w:rPr>
                <w:bCs/>
                <w:lang w:eastAsia="ru-RU"/>
              </w:rPr>
            </w:pPr>
            <w:r>
              <w:rPr>
                <w:bCs/>
                <w:lang w:eastAsia="ru-RU"/>
              </w:rPr>
              <w:t xml:space="preserve">      </w:t>
            </w:r>
            <w:r w:rsidRPr="004D4E79">
              <w:rPr>
                <w:bCs/>
                <w:lang w:eastAsia="ru-RU"/>
              </w:rPr>
              <w:t>2.7.1.</w:t>
            </w:r>
          </w:p>
        </w:tc>
        <w:tc>
          <w:tcPr>
            <w:tcW w:w="6996" w:type="dxa"/>
            <w:shd w:val="clear" w:color="auto" w:fill="auto"/>
          </w:tcPr>
          <w:p w:rsidR="00430E40" w:rsidRPr="004D4E79" w:rsidRDefault="00430E40" w:rsidP="00430E40">
            <w:pPr>
              <w:suppressAutoHyphens/>
              <w:rPr>
                <w:bCs/>
                <w:lang w:eastAsia="ru-RU"/>
              </w:rPr>
            </w:pPr>
            <w:r w:rsidRPr="004D4E79">
              <w:rPr>
                <w:bCs/>
                <w:lang w:eastAsia="ru-RU"/>
              </w:rPr>
              <w:t>Прием наличной иностранной валюты, отличной от долларов США и ЕВРО</w:t>
            </w:r>
          </w:p>
        </w:tc>
        <w:tc>
          <w:tcPr>
            <w:tcW w:w="2239" w:type="dxa"/>
            <w:shd w:val="clear" w:color="auto" w:fill="auto"/>
            <w:noWrap/>
          </w:tcPr>
          <w:p w:rsidR="00430E40" w:rsidRPr="00302F8E" w:rsidRDefault="00430E40" w:rsidP="00430E40">
            <w:pPr>
              <w:suppressAutoHyphens/>
              <w:jc w:val="center"/>
              <w:rPr>
                <w:lang w:eastAsia="ru-RU"/>
              </w:rPr>
            </w:pPr>
            <w:r>
              <w:rPr>
                <w:lang w:eastAsia="ru-RU"/>
              </w:rPr>
              <w:t>Не производится</w:t>
            </w:r>
          </w:p>
        </w:tc>
      </w:tr>
      <w:tr w:rsidR="00430E40" w:rsidRPr="004F0B12" w:rsidTr="00FA598D">
        <w:trPr>
          <w:trHeight w:val="20"/>
        </w:trPr>
        <w:tc>
          <w:tcPr>
            <w:tcW w:w="986" w:type="dxa"/>
            <w:shd w:val="clear" w:color="auto" w:fill="auto"/>
            <w:noWrap/>
            <w:hideMark/>
          </w:tcPr>
          <w:p w:rsidR="00430E40" w:rsidRPr="004F0B12" w:rsidRDefault="00430E40" w:rsidP="00430E40">
            <w:pPr>
              <w:suppressAutoHyphens/>
              <w:rPr>
                <w:b/>
                <w:bCs/>
                <w:lang w:eastAsia="ru-RU"/>
              </w:rPr>
            </w:pPr>
            <w:r w:rsidRPr="004F0B12">
              <w:rPr>
                <w:b/>
                <w:bCs/>
                <w:lang w:eastAsia="ru-RU"/>
              </w:rPr>
              <w:lastRenderedPageBreak/>
              <w:t>2.</w:t>
            </w:r>
            <w:r>
              <w:rPr>
                <w:b/>
                <w:bCs/>
                <w:lang w:eastAsia="ru-RU"/>
              </w:rPr>
              <w:t>8</w:t>
            </w:r>
            <w:r w:rsidRPr="004F0B12">
              <w:rPr>
                <w:b/>
                <w:bCs/>
                <w:lang w:eastAsia="ru-RU"/>
              </w:rPr>
              <w:t>.</w:t>
            </w:r>
          </w:p>
        </w:tc>
        <w:tc>
          <w:tcPr>
            <w:tcW w:w="6996" w:type="dxa"/>
            <w:shd w:val="clear" w:color="auto" w:fill="auto"/>
            <w:hideMark/>
          </w:tcPr>
          <w:p w:rsidR="00430E40" w:rsidRPr="004F0B12" w:rsidRDefault="00430E40" w:rsidP="00430E40">
            <w:pPr>
              <w:suppressAutoHyphens/>
              <w:rPr>
                <w:b/>
                <w:bCs/>
                <w:lang w:eastAsia="ru-RU"/>
              </w:rPr>
            </w:pPr>
            <w:r w:rsidRPr="004F0B12">
              <w:rPr>
                <w:b/>
                <w:bCs/>
                <w:lang w:eastAsia="ru-RU"/>
              </w:rPr>
              <w:t>Выдача наличных денежных средств</w:t>
            </w:r>
            <w:r>
              <w:rPr>
                <w:rStyle w:val="af7"/>
                <w:b/>
                <w:bCs/>
                <w:lang w:eastAsia="ru-RU"/>
              </w:rPr>
              <w:footnoteReference w:id="30"/>
            </w:r>
            <w:r w:rsidRPr="004F0B12">
              <w:rPr>
                <w:b/>
                <w:bCs/>
                <w:lang w:eastAsia="ru-RU"/>
              </w:rPr>
              <w:t>:</w:t>
            </w:r>
          </w:p>
        </w:tc>
        <w:tc>
          <w:tcPr>
            <w:tcW w:w="2239" w:type="dxa"/>
            <w:shd w:val="clear" w:color="auto" w:fill="auto"/>
            <w:noWrap/>
            <w:hideMark/>
          </w:tcPr>
          <w:p w:rsidR="00430E40" w:rsidRPr="004F0B12" w:rsidRDefault="00430E40" w:rsidP="00430E40">
            <w:pPr>
              <w:suppressAutoHyphens/>
              <w:jc w:val="center"/>
              <w:rPr>
                <w:lang w:eastAsia="ru-RU"/>
              </w:rPr>
            </w:pPr>
            <w:r w:rsidRPr="004F0B12">
              <w:rPr>
                <w:lang w:eastAsia="ru-RU"/>
              </w:rPr>
              <w:t> </w:t>
            </w:r>
          </w:p>
        </w:tc>
      </w:tr>
      <w:tr w:rsidR="00430E40" w:rsidRPr="004F0B12" w:rsidTr="00FA598D">
        <w:trPr>
          <w:trHeight w:val="20"/>
        </w:trPr>
        <w:tc>
          <w:tcPr>
            <w:tcW w:w="986" w:type="dxa"/>
            <w:shd w:val="clear" w:color="auto" w:fill="auto"/>
            <w:noWrap/>
          </w:tcPr>
          <w:p w:rsidR="00430E40" w:rsidRPr="004D4E79" w:rsidRDefault="00430E40" w:rsidP="00430E40">
            <w:pPr>
              <w:suppressAutoHyphens/>
              <w:jc w:val="center"/>
              <w:rPr>
                <w:bCs/>
                <w:lang w:eastAsia="ru-RU"/>
              </w:rPr>
            </w:pPr>
            <w:r>
              <w:rPr>
                <w:bCs/>
                <w:lang w:eastAsia="ru-RU"/>
              </w:rPr>
              <w:t xml:space="preserve">      </w:t>
            </w:r>
            <w:r w:rsidRPr="004D4E79">
              <w:rPr>
                <w:bCs/>
                <w:lang w:eastAsia="ru-RU"/>
              </w:rPr>
              <w:t>2.8.1</w:t>
            </w:r>
            <w:r>
              <w:rPr>
                <w:bCs/>
                <w:lang w:eastAsia="ru-RU"/>
              </w:rPr>
              <w:t>.</w:t>
            </w:r>
          </w:p>
        </w:tc>
        <w:tc>
          <w:tcPr>
            <w:tcW w:w="6996" w:type="dxa"/>
            <w:shd w:val="clear" w:color="auto" w:fill="auto"/>
          </w:tcPr>
          <w:p w:rsidR="00430E40" w:rsidRPr="004D4E79" w:rsidRDefault="00430E40" w:rsidP="00430E40">
            <w:pPr>
              <w:suppressAutoHyphens/>
              <w:rPr>
                <w:bCs/>
                <w:lang w:eastAsia="ru-RU"/>
              </w:rPr>
            </w:pPr>
            <w:r w:rsidRPr="004D4E79">
              <w:rPr>
                <w:bCs/>
                <w:lang w:eastAsia="ru-RU"/>
              </w:rPr>
              <w:t>Выдача иностранной валюты</w:t>
            </w:r>
            <w:r>
              <w:rPr>
                <w:bCs/>
                <w:lang w:eastAsia="ru-RU"/>
              </w:rPr>
              <w:t>,</w:t>
            </w:r>
            <w:r w:rsidRPr="004D4E79">
              <w:rPr>
                <w:bCs/>
                <w:lang w:eastAsia="ru-RU"/>
              </w:rPr>
              <w:t xml:space="preserve"> отличной от доллар</w:t>
            </w:r>
            <w:r>
              <w:rPr>
                <w:bCs/>
                <w:lang w:eastAsia="ru-RU"/>
              </w:rPr>
              <w:t>ов</w:t>
            </w:r>
            <w:r w:rsidRPr="004D4E79">
              <w:rPr>
                <w:bCs/>
                <w:lang w:eastAsia="ru-RU"/>
              </w:rPr>
              <w:t xml:space="preserve"> США и ЕВРО</w:t>
            </w:r>
            <w:r>
              <w:rPr>
                <w:bCs/>
                <w:lang w:eastAsia="ru-RU"/>
              </w:rPr>
              <w:t>,</w:t>
            </w:r>
            <w:r w:rsidRPr="004D4E79">
              <w:rPr>
                <w:bCs/>
                <w:lang w:eastAsia="ru-RU"/>
              </w:rPr>
              <w:t xml:space="preserve"> производится в валюте РФ</w:t>
            </w:r>
          </w:p>
        </w:tc>
        <w:tc>
          <w:tcPr>
            <w:tcW w:w="2239" w:type="dxa"/>
            <w:shd w:val="clear" w:color="auto" w:fill="auto"/>
            <w:noWrap/>
          </w:tcPr>
          <w:p w:rsidR="00430E40" w:rsidRPr="00302F8E" w:rsidRDefault="00430E40" w:rsidP="00430E40">
            <w:pPr>
              <w:suppressAutoHyphens/>
              <w:jc w:val="center"/>
              <w:rPr>
                <w:lang w:eastAsia="ru-RU"/>
              </w:rPr>
            </w:pPr>
            <w:r>
              <w:rPr>
                <w:lang w:eastAsia="ru-RU"/>
              </w:rPr>
              <w:t>По курсу Банка на день выдачи</w:t>
            </w:r>
          </w:p>
        </w:tc>
      </w:tr>
      <w:tr w:rsidR="00430E40" w:rsidRPr="004F0B12" w:rsidTr="00FA598D">
        <w:trPr>
          <w:trHeight w:val="20"/>
        </w:trPr>
        <w:tc>
          <w:tcPr>
            <w:tcW w:w="986" w:type="dxa"/>
            <w:shd w:val="clear" w:color="auto" w:fill="auto"/>
            <w:noWrap/>
            <w:hideMark/>
          </w:tcPr>
          <w:p w:rsidR="00430E40" w:rsidRPr="000D1BF7" w:rsidRDefault="00430E40" w:rsidP="00430E40">
            <w:pPr>
              <w:suppressAutoHyphens/>
              <w:jc w:val="right"/>
              <w:rPr>
                <w:lang w:eastAsia="ru-RU"/>
              </w:rPr>
            </w:pPr>
            <w:r w:rsidRPr="000D1BF7">
              <w:rPr>
                <w:lang w:eastAsia="ru-RU"/>
              </w:rPr>
              <w:t>2.</w:t>
            </w:r>
            <w:r>
              <w:rPr>
                <w:lang w:eastAsia="ru-RU"/>
              </w:rPr>
              <w:t>8</w:t>
            </w:r>
            <w:r w:rsidRPr="000D1BF7">
              <w:rPr>
                <w:lang w:eastAsia="ru-RU"/>
              </w:rPr>
              <w:t>.</w:t>
            </w:r>
            <w:r>
              <w:rPr>
                <w:lang w:eastAsia="ru-RU"/>
              </w:rPr>
              <w:t>2</w:t>
            </w:r>
            <w:r w:rsidRPr="000D1BF7">
              <w:rPr>
                <w:lang w:eastAsia="ru-RU"/>
              </w:rPr>
              <w:t>.</w:t>
            </w:r>
          </w:p>
        </w:tc>
        <w:tc>
          <w:tcPr>
            <w:tcW w:w="6996" w:type="dxa"/>
            <w:shd w:val="clear" w:color="auto" w:fill="auto"/>
            <w:hideMark/>
          </w:tcPr>
          <w:p w:rsidR="00430E40" w:rsidRPr="00502257" w:rsidRDefault="00430E40" w:rsidP="00430E40">
            <w:pPr>
              <w:suppressAutoHyphens/>
              <w:rPr>
                <w:lang w:eastAsia="ru-RU"/>
              </w:rPr>
            </w:pPr>
            <w:r>
              <w:rPr>
                <w:lang w:eastAsia="ru-RU"/>
              </w:rPr>
              <w:t>находящихся на счете/вкладе до 09.03.2022</w:t>
            </w:r>
          </w:p>
        </w:tc>
        <w:tc>
          <w:tcPr>
            <w:tcW w:w="2239" w:type="dxa"/>
            <w:shd w:val="clear" w:color="auto" w:fill="auto"/>
            <w:noWrap/>
            <w:hideMark/>
          </w:tcPr>
          <w:p w:rsidR="00430E40" w:rsidRPr="00302F8E" w:rsidRDefault="00430E40" w:rsidP="00430E40">
            <w:pPr>
              <w:suppressAutoHyphens/>
              <w:jc w:val="center"/>
              <w:rPr>
                <w:lang w:eastAsia="ru-RU"/>
              </w:rPr>
            </w:pPr>
            <w:r w:rsidRPr="00302F8E">
              <w:rPr>
                <w:lang w:eastAsia="ru-RU"/>
              </w:rPr>
              <w:t>Бесплатно</w:t>
            </w:r>
          </w:p>
        </w:tc>
      </w:tr>
      <w:tr w:rsidR="00430E40" w:rsidRPr="004F0B12" w:rsidTr="00FA598D">
        <w:trPr>
          <w:trHeight w:val="20"/>
        </w:trPr>
        <w:tc>
          <w:tcPr>
            <w:tcW w:w="986" w:type="dxa"/>
            <w:shd w:val="clear" w:color="auto" w:fill="auto"/>
            <w:noWrap/>
            <w:hideMark/>
          </w:tcPr>
          <w:p w:rsidR="00430E40" w:rsidRPr="000D1BF7" w:rsidRDefault="00430E40" w:rsidP="00430E40">
            <w:pPr>
              <w:suppressAutoHyphens/>
              <w:jc w:val="right"/>
              <w:rPr>
                <w:lang w:eastAsia="ru-RU"/>
              </w:rPr>
            </w:pPr>
            <w:r w:rsidRPr="000D1BF7">
              <w:rPr>
                <w:lang w:eastAsia="ru-RU"/>
              </w:rPr>
              <w:t>2.</w:t>
            </w:r>
            <w:r>
              <w:rPr>
                <w:lang w:eastAsia="ru-RU"/>
              </w:rPr>
              <w:t>8</w:t>
            </w:r>
            <w:r w:rsidRPr="000D1BF7">
              <w:rPr>
                <w:lang w:eastAsia="ru-RU"/>
              </w:rPr>
              <w:t>.</w:t>
            </w:r>
            <w:r>
              <w:rPr>
                <w:lang w:eastAsia="ru-RU"/>
              </w:rPr>
              <w:t>3</w:t>
            </w:r>
            <w:r w:rsidRPr="000D1BF7">
              <w:rPr>
                <w:lang w:eastAsia="ru-RU"/>
              </w:rPr>
              <w:t>.</w:t>
            </w:r>
          </w:p>
        </w:tc>
        <w:tc>
          <w:tcPr>
            <w:tcW w:w="6996" w:type="dxa"/>
            <w:shd w:val="clear" w:color="auto" w:fill="auto"/>
            <w:hideMark/>
          </w:tcPr>
          <w:p w:rsidR="00430E40" w:rsidRPr="00302F8E" w:rsidRDefault="00430E40" w:rsidP="00430E40">
            <w:pPr>
              <w:suppressAutoHyphens/>
              <w:rPr>
                <w:lang w:eastAsia="ru-RU"/>
              </w:rPr>
            </w:pPr>
            <w:r>
              <w:rPr>
                <w:lang w:eastAsia="ru-RU"/>
              </w:rPr>
              <w:t>поступивших на счет/вклад с 09.03.2022</w:t>
            </w:r>
          </w:p>
        </w:tc>
        <w:tc>
          <w:tcPr>
            <w:tcW w:w="2239" w:type="dxa"/>
            <w:shd w:val="clear" w:color="auto" w:fill="auto"/>
            <w:noWrap/>
            <w:hideMark/>
          </w:tcPr>
          <w:p w:rsidR="00430E40" w:rsidRPr="00302F8E" w:rsidRDefault="00430E40" w:rsidP="00E004D8">
            <w:pPr>
              <w:suppressAutoHyphens/>
              <w:jc w:val="center"/>
              <w:rPr>
                <w:lang w:eastAsia="ru-RU"/>
              </w:rPr>
            </w:pPr>
            <w:r>
              <w:rPr>
                <w:lang w:eastAsia="ru-RU"/>
              </w:rPr>
              <w:t>Не производится до 09.0</w:t>
            </w:r>
            <w:r w:rsidR="00E004D8">
              <w:rPr>
                <w:lang w:eastAsia="ru-RU"/>
              </w:rPr>
              <w:t>9</w:t>
            </w:r>
            <w:r>
              <w:rPr>
                <w:lang w:eastAsia="ru-RU"/>
              </w:rPr>
              <w:t>.2023 включительно</w:t>
            </w:r>
          </w:p>
        </w:tc>
      </w:tr>
      <w:tr w:rsidR="00430E40" w:rsidRPr="004F0B12" w:rsidTr="00FA598D">
        <w:trPr>
          <w:trHeight w:val="20"/>
        </w:trPr>
        <w:tc>
          <w:tcPr>
            <w:tcW w:w="986" w:type="dxa"/>
            <w:shd w:val="clear" w:color="auto" w:fill="auto"/>
            <w:noWrap/>
            <w:hideMark/>
          </w:tcPr>
          <w:p w:rsidR="00430E40" w:rsidRPr="004F0B12" w:rsidRDefault="00430E40" w:rsidP="00430E40">
            <w:pPr>
              <w:suppressAutoHyphens/>
              <w:rPr>
                <w:b/>
                <w:lang w:eastAsia="ru-RU"/>
              </w:rPr>
            </w:pPr>
            <w:r>
              <w:rPr>
                <w:b/>
                <w:lang w:eastAsia="ru-RU"/>
              </w:rPr>
              <w:t>2.9</w:t>
            </w:r>
            <w:r w:rsidRPr="004F0B12">
              <w:rPr>
                <w:b/>
                <w:lang w:eastAsia="ru-RU"/>
              </w:rPr>
              <w:t>.</w:t>
            </w:r>
          </w:p>
        </w:tc>
        <w:tc>
          <w:tcPr>
            <w:tcW w:w="6996" w:type="dxa"/>
            <w:shd w:val="clear" w:color="auto" w:fill="auto"/>
            <w:hideMark/>
          </w:tcPr>
          <w:p w:rsidR="00430E40" w:rsidRPr="004F0B12" w:rsidRDefault="00430E40" w:rsidP="00430E40">
            <w:pPr>
              <w:suppressAutoHyphens/>
              <w:rPr>
                <w:lang w:eastAsia="ru-RU"/>
              </w:rPr>
            </w:pPr>
            <w:r w:rsidRPr="004F0B12">
              <w:rPr>
                <w:lang w:eastAsia="ru-RU"/>
              </w:rPr>
              <w:t xml:space="preserve">Заказ </w:t>
            </w:r>
            <w:proofErr w:type="spellStart"/>
            <w:r w:rsidRPr="004F0B12">
              <w:rPr>
                <w:lang w:eastAsia="ru-RU"/>
              </w:rPr>
              <w:t>купюрности</w:t>
            </w:r>
            <w:proofErr w:type="spellEnd"/>
            <w:r w:rsidRPr="004F0B12">
              <w:rPr>
                <w:lang w:eastAsia="ru-RU"/>
              </w:rPr>
              <w:t xml:space="preserve"> при выдаче наличных денежных средств</w:t>
            </w:r>
          </w:p>
        </w:tc>
        <w:tc>
          <w:tcPr>
            <w:tcW w:w="2239" w:type="dxa"/>
            <w:shd w:val="clear" w:color="auto" w:fill="auto"/>
            <w:noWrap/>
            <w:hideMark/>
          </w:tcPr>
          <w:p w:rsidR="00430E40" w:rsidRPr="004F0B12" w:rsidRDefault="00430E40" w:rsidP="00430E40">
            <w:pPr>
              <w:suppressAutoHyphens/>
              <w:jc w:val="center"/>
              <w:rPr>
                <w:lang w:eastAsia="ru-RU"/>
              </w:rPr>
            </w:pPr>
            <w:r w:rsidRPr="004F0B12">
              <w:rPr>
                <w:lang w:eastAsia="ru-RU"/>
              </w:rPr>
              <w:t>0,5% от суммы</w:t>
            </w:r>
          </w:p>
          <w:p w:rsidR="00430E40" w:rsidRPr="004F0B12" w:rsidRDefault="00430E40" w:rsidP="00430E40">
            <w:pPr>
              <w:suppressAutoHyphens/>
              <w:jc w:val="center"/>
              <w:rPr>
                <w:lang w:eastAsia="ru-RU"/>
              </w:rPr>
            </w:pPr>
            <w:r w:rsidRPr="004F0B12">
              <w:rPr>
                <w:lang w:eastAsia="ru-RU"/>
              </w:rPr>
              <w:t xml:space="preserve"> (мин. 5 </w:t>
            </w:r>
            <w:r w:rsidRPr="004F0B12">
              <w:rPr>
                <w:lang w:val="en-US" w:eastAsia="ru-RU"/>
              </w:rPr>
              <w:t>USD</w:t>
            </w:r>
            <w:r w:rsidRPr="004F0B12">
              <w:rPr>
                <w:lang w:eastAsia="ru-RU"/>
              </w:rPr>
              <w:t>/</w:t>
            </w:r>
            <w:r w:rsidRPr="004F0B12">
              <w:rPr>
                <w:lang w:val="en-US" w:eastAsia="ru-RU"/>
              </w:rPr>
              <w:t>EUR</w:t>
            </w:r>
            <w:r w:rsidRPr="004F0B12">
              <w:rPr>
                <w:lang w:eastAsia="ru-RU"/>
              </w:rPr>
              <w:t>)</w:t>
            </w:r>
          </w:p>
        </w:tc>
      </w:tr>
      <w:tr w:rsidR="00430E40" w:rsidRPr="004F0B12" w:rsidTr="004F0B12">
        <w:trPr>
          <w:trHeight w:val="20"/>
        </w:trPr>
        <w:tc>
          <w:tcPr>
            <w:tcW w:w="10221" w:type="dxa"/>
            <w:gridSpan w:val="3"/>
            <w:shd w:val="clear" w:color="000000" w:fill="D9D9D9"/>
            <w:noWrap/>
            <w:hideMark/>
          </w:tcPr>
          <w:p w:rsidR="00430E40" w:rsidRPr="004F0B12" w:rsidRDefault="00430E40" w:rsidP="00430E40">
            <w:pPr>
              <w:suppressAutoHyphens/>
              <w:jc w:val="center"/>
              <w:rPr>
                <w:b/>
                <w:bCs/>
                <w:lang w:eastAsia="ru-RU"/>
              </w:rPr>
            </w:pPr>
            <w:r w:rsidRPr="004F0B12">
              <w:rPr>
                <w:b/>
                <w:bCs/>
                <w:lang w:eastAsia="ru-RU"/>
              </w:rPr>
              <w:t>3. Операции по переводам без открытия счета</w:t>
            </w:r>
          </w:p>
        </w:tc>
      </w:tr>
      <w:tr w:rsidR="00430E40" w:rsidRPr="004F0B12" w:rsidTr="00FA598D">
        <w:trPr>
          <w:trHeight w:val="20"/>
        </w:trPr>
        <w:tc>
          <w:tcPr>
            <w:tcW w:w="986" w:type="dxa"/>
            <w:shd w:val="clear" w:color="auto" w:fill="auto"/>
            <w:noWrap/>
            <w:hideMark/>
          </w:tcPr>
          <w:p w:rsidR="00430E40" w:rsidRPr="004F0B12" w:rsidRDefault="00430E40" w:rsidP="00430E40">
            <w:pPr>
              <w:suppressAutoHyphens/>
              <w:rPr>
                <w:b/>
                <w:bCs/>
                <w:lang w:eastAsia="ru-RU"/>
              </w:rPr>
            </w:pPr>
            <w:r w:rsidRPr="004F0B12">
              <w:rPr>
                <w:b/>
                <w:bCs/>
                <w:lang w:eastAsia="ru-RU"/>
              </w:rPr>
              <w:t>3.1</w:t>
            </w:r>
          </w:p>
        </w:tc>
        <w:tc>
          <w:tcPr>
            <w:tcW w:w="6996" w:type="dxa"/>
            <w:shd w:val="clear" w:color="auto" w:fill="auto"/>
            <w:hideMark/>
          </w:tcPr>
          <w:p w:rsidR="00430E40" w:rsidRPr="004F0B12" w:rsidRDefault="00430E40" w:rsidP="00430E40">
            <w:pPr>
              <w:suppressAutoHyphens/>
              <w:rPr>
                <w:b/>
                <w:bCs/>
                <w:lang w:eastAsia="ru-RU"/>
              </w:rPr>
            </w:pPr>
            <w:r w:rsidRPr="004F0B12">
              <w:rPr>
                <w:b/>
                <w:bCs/>
                <w:lang w:eastAsia="ru-RU"/>
              </w:rPr>
              <w:t>Переводы в валюте РФ:</w:t>
            </w:r>
          </w:p>
        </w:tc>
        <w:tc>
          <w:tcPr>
            <w:tcW w:w="2239" w:type="dxa"/>
            <w:shd w:val="clear" w:color="auto" w:fill="auto"/>
            <w:noWrap/>
            <w:hideMark/>
          </w:tcPr>
          <w:p w:rsidR="00430E40" w:rsidRPr="004F0B12" w:rsidRDefault="00430E40" w:rsidP="00430E40">
            <w:pPr>
              <w:suppressAutoHyphens/>
              <w:jc w:val="center"/>
              <w:rPr>
                <w:lang w:eastAsia="ru-RU"/>
              </w:rPr>
            </w:pPr>
            <w:r w:rsidRPr="004F0B12">
              <w:rPr>
                <w:lang w:eastAsia="ru-RU"/>
              </w:rPr>
              <w:t> </w:t>
            </w:r>
          </w:p>
        </w:tc>
      </w:tr>
      <w:tr w:rsidR="00430E40" w:rsidRPr="004F0B12" w:rsidTr="00FA598D">
        <w:trPr>
          <w:trHeight w:val="20"/>
        </w:trPr>
        <w:tc>
          <w:tcPr>
            <w:tcW w:w="986" w:type="dxa"/>
            <w:shd w:val="clear" w:color="auto" w:fill="auto"/>
            <w:noWrap/>
            <w:hideMark/>
          </w:tcPr>
          <w:p w:rsidR="00430E40" w:rsidRPr="004F0B12" w:rsidRDefault="00430E40" w:rsidP="00430E40">
            <w:pPr>
              <w:suppressAutoHyphens/>
              <w:jc w:val="right"/>
              <w:rPr>
                <w:lang w:eastAsia="ru-RU"/>
              </w:rPr>
            </w:pPr>
            <w:r w:rsidRPr="004F0B12">
              <w:rPr>
                <w:lang w:eastAsia="ru-RU"/>
              </w:rPr>
              <w:t>3.1.1.</w:t>
            </w:r>
          </w:p>
        </w:tc>
        <w:tc>
          <w:tcPr>
            <w:tcW w:w="6996" w:type="dxa"/>
            <w:shd w:val="clear" w:color="auto" w:fill="auto"/>
            <w:hideMark/>
          </w:tcPr>
          <w:p w:rsidR="00430E40" w:rsidRPr="004F0B12" w:rsidRDefault="00430E40" w:rsidP="00430E40">
            <w:pPr>
              <w:suppressAutoHyphens/>
              <w:rPr>
                <w:lang w:eastAsia="ru-RU"/>
              </w:rPr>
            </w:pPr>
            <w:r w:rsidRPr="004F0B12">
              <w:rPr>
                <w:lang w:eastAsia="ru-RU"/>
              </w:rPr>
              <w:t>на Счет физических лиц, открытые в Банке</w:t>
            </w:r>
          </w:p>
        </w:tc>
        <w:tc>
          <w:tcPr>
            <w:tcW w:w="2239" w:type="dxa"/>
            <w:shd w:val="clear" w:color="auto" w:fill="auto"/>
            <w:noWrap/>
            <w:hideMark/>
          </w:tcPr>
          <w:p w:rsidR="00430E40" w:rsidRPr="004F0B12" w:rsidRDefault="00430E40" w:rsidP="00430E40">
            <w:pPr>
              <w:suppressAutoHyphens/>
              <w:jc w:val="center"/>
              <w:rPr>
                <w:lang w:eastAsia="ru-RU"/>
              </w:rPr>
            </w:pPr>
            <w:r w:rsidRPr="004F0B12">
              <w:rPr>
                <w:lang w:eastAsia="ru-RU"/>
              </w:rPr>
              <w:t>Бесплатно</w:t>
            </w:r>
          </w:p>
        </w:tc>
      </w:tr>
      <w:tr w:rsidR="00430E40" w:rsidRPr="004F0B12" w:rsidTr="00FA598D">
        <w:trPr>
          <w:trHeight w:val="20"/>
        </w:trPr>
        <w:tc>
          <w:tcPr>
            <w:tcW w:w="986" w:type="dxa"/>
            <w:shd w:val="clear" w:color="auto" w:fill="auto"/>
            <w:noWrap/>
            <w:hideMark/>
          </w:tcPr>
          <w:p w:rsidR="00430E40" w:rsidRPr="004F0B12" w:rsidRDefault="00430E40" w:rsidP="00430E40">
            <w:pPr>
              <w:suppressAutoHyphens/>
              <w:jc w:val="right"/>
              <w:rPr>
                <w:lang w:eastAsia="ru-RU"/>
              </w:rPr>
            </w:pPr>
            <w:r w:rsidRPr="004F0B12">
              <w:rPr>
                <w:lang w:eastAsia="ru-RU"/>
              </w:rPr>
              <w:t>3.1.2.</w:t>
            </w:r>
          </w:p>
        </w:tc>
        <w:tc>
          <w:tcPr>
            <w:tcW w:w="6996" w:type="dxa"/>
            <w:shd w:val="clear" w:color="auto" w:fill="auto"/>
            <w:hideMark/>
          </w:tcPr>
          <w:p w:rsidR="00430E40" w:rsidRPr="004F0B12" w:rsidRDefault="00430E40" w:rsidP="00430E40">
            <w:pPr>
              <w:suppressAutoHyphens/>
              <w:rPr>
                <w:lang w:eastAsia="ru-RU"/>
              </w:rPr>
            </w:pPr>
            <w:r w:rsidRPr="004F0B12">
              <w:rPr>
                <w:lang w:eastAsia="ru-RU"/>
              </w:rPr>
              <w:t>на счета юридических лиц, открытые в Банке</w:t>
            </w:r>
          </w:p>
        </w:tc>
        <w:tc>
          <w:tcPr>
            <w:tcW w:w="2239" w:type="dxa"/>
            <w:shd w:val="clear" w:color="auto" w:fill="auto"/>
            <w:noWrap/>
            <w:hideMark/>
          </w:tcPr>
          <w:p w:rsidR="00430E40" w:rsidRPr="004F0B12" w:rsidRDefault="00430E40" w:rsidP="00430E40">
            <w:pPr>
              <w:suppressAutoHyphens/>
              <w:jc w:val="center"/>
              <w:rPr>
                <w:lang w:eastAsia="ru-RU"/>
              </w:rPr>
            </w:pPr>
            <w:r w:rsidRPr="004F0B12">
              <w:rPr>
                <w:lang w:eastAsia="ru-RU"/>
              </w:rPr>
              <w:t>Бесплатно</w:t>
            </w:r>
          </w:p>
        </w:tc>
      </w:tr>
      <w:tr w:rsidR="00430E40" w:rsidRPr="004F0B12" w:rsidTr="00FA598D">
        <w:trPr>
          <w:trHeight w:val="20"/>
        </w:trPr>
        <w:tc>
          <w:tcPr>
            <w:tcW w:w="986" w:type="dxa"/>
            <w:shd w:val="clear" w:color="auto" w:fill="auto"/>
            <w:noWrap/>
            <w:hideMark/>
          </w:tcPr>
          <w:p w:rsidR="00430E40" w:rsidRPr="004F0B12" w:rsidRDefault="00430E40" w:rsidP="00430E40">
            <w:pPr>
              <w:suppressAutoHyphens/>
              <w:jc w:val="right"/>
              <w:rPr>
                <w:lang w:eastAsia="ru-RU"/>
              </w:rPr>
            </w:pPr>
            <w:r w:rsidRPr="004F0B12">
              <w:rPr>
                <w:lang w:eastAsia="ru-RU"/>
              </w:rPr>
              <w:t>3.1.3.</w:t>
            </w:r>
          </w:p>
        </w:tc>
        <w:tc>
          <w:tcPr>
            <w:tcW w:w="6996" w:type="dxa"/>
            <w:shd w:val="clear" w:color="auto" w:fill="auto"/>
            <w:hideMark/>
          </w:tcPr>
          <w:p w:rsidR="00430E40" w:rsidRPr="004F0B12" w:rsidRDefault="00430E40" w:rsidP="00430E40">
            <w:pPr>
              <w:suppressAutoHyphens/>
              <w:rPr>
                <w:lang w:eastAsia="ru-RU"/>
              </w:rPr>
            </w:pPr>
            <w:r w:rsidRPr="004F0B12">
              <w:rPr>
                <w:lang w:eastAsia="ru-RU"/>
              </w:rPr>
              <w:t xml:space="preserve">в оплату налогов, сборов, пошлин, страховых взносов и других </w:t>
            </w:r>
          </w:p>
          <w:p w:rsidR="00430E40" w:rsidRPr="004F0B12" w:rsidRDefault="00430E40" w:rsidP="00430E40">
            <w:pPr>
              <w:suppressAutoHyphens/>
              <w:rPr>
                <w:lang w:eastAsia="ru-RU"/>
              </w:rPr>
            </w:pPr>
            <w:r w:rsidRPr="004F0B12">
              <w:rPr>
                <w:lang w:eastAsia="ru-RU"/>
              </w:rPr>
              <w:t>обязательных платежей в бюджет и государственные внебюджетные фонды</w:t>
            </w:r>
            <w:r>
              <w:rPr>
                <w:rStyle w:val="af7"/>
                <w:lang w:eastAsia="ru-RU"/>
              </w:rPr>
              <w:footnoteReference w:id="31"/>
            </w:r>
          </w:p>
        </w:tc>
        <w:tc>
          <w:tcPr>
            <w:tcW w:w="2239" w:type="dxa"/>
            <w:shd w:val="clear" w:color="auto" w:fill="auto"/>
            <w:noWrap/>
            <w:hideMark/>
          </w:tcPr>
          <w:p w:rsidR="00430E40" w:rsidRPr="004F0B12" w:rsidRDefault="00430E40" w:rsidP="00430E40">
            <w:pPr>
              <w:suppressAutoHyphens/>
              <w:jc w:val="center"/>
              <w:rPr>
                <w:lang w:eastAsia="ru-RU"/>
              </w:rPr>
            </w:pPr>
            <w:r w:rsidRPr="004F0B12">
              <w:rPr>
                <w:lang w:eastAsia="ru-RU"/>
              </w:rPr>
              <w:t>Бесплатно</w:t>
            </w:r>
          </w:p>
        </w:tc>
      </w:tr>
      <w:tr w:rsidR="00430E40" w:rsidRPr="004F0B12" w:rsidTr="00FA598D">
        <w:trPr>
          <w:trHeight w:val="20"/>
        </w:trPr>
        <w:tc>
          <w:tcPr>
            <w:tcW w:w="986" w:type="dxa"/>
            <w:shd w:val="clear" w:color="auto" w:fill="auto"/>
            <w:noWrap/>
          </w:tcPr>
          <w:p w:rsidR="00430E40" w:rsidRPr="004F0B12" w:rsidRDefault="00430E40" w:rsidP="00430E40">
            <w:pPr>
              <w:suppressAutoHyphens/>
              <w:jc w:val="right"/>
              <w:rPr>
                <w:lang w:eastAsia="ru-RU"/>
              </w:rPr>
            </w:pPr>
            <w:r w:rsidRPr="004F0B12">
              <w:rPr>
                <w:lang w:eastAsia="ru-RU"/>
              </w:rPr>
              <w:t>3.1.4.</w:t>
            </w:r>
          </w:p>
        </w:tc>
        <w:tc>
          <w:tcPr>
            <w:tcW w:w="6996" w:type="dxa"/>
            <w:shd w:val="clear" w:color="auto" w:fill="auto"/>
          </w:tcPr>
          <w:p w:rsidR="00430E40" w:rsidRPr="004F0B12" w:rsidRDefault="00430E40" w:rsidP="00430E40">
            <w:pPr>
              <w:suppressAutoHyphens/>
              <w:rPr>
                <w:lang w:eastAsia="ru-RU"/>
              </w:rPr>
            </w:pPr>
            <w:r w:rsidRPr="004F0B12">
              <w:rPr>
                <w:lang w:eastAsia="ru-RU"/>
              </w:rPr>
              <w:t>в пользу Банка</w:t>
            </w:r>
          </w:p>
        </w:tc>
        <w:tc>
          <w:tcPr>
            <w:tcW w:w="2239" w:type="dxa"/>
            <w:shd w:val="clear" w:color="auto" w:fill="auto"/>
            <w:noWrap/>
          </w:tcPr>
          <w:p w:rsidR="00430E40" w:rsidRPr="004F0B12" w:rsidRDefault="00430E40" w:rsidP="00430E40">
            <w:pPr>
              <w:suppressAutoHyphens/>
              <w:jc w:val="center"/>
              <w:rPr>
                <w:lang w:eastAsia="ru-RU"/>
              </w:rPr>
            </w:pPr>
            <w:r w:rsidRPr="004F0B12">
              <w:rPr>
                <w:lang w:eastAsia="ru-RU"/>
              </w:rPr>
              <w:t>Бесплатно</w:t>
            </w:r>
          </w:p>
        </w:tc>
      </w:tr>
      <w:tr w:rsidR="00430E40" w:rsidRPr="004F0B12" w:rsidTr="00FA598D">
        <w:trPr>
          <w:trHeight w:val="20"/>
        </w:trPr>
        <w:tc>
          <w:tcPr>
            <w:tcW w:w="986" w:type="dxa"/>
            <w:shd w:val="clear" w:color="auto" w:fill="auto"/>
            <w:noWrap/>
          </w:tcPr>
          <w:p w:rsidR="00430E40" w:rsidRPr="004F0B12" w:rsidRDefault="00430E40" w:rsidP="00430E40">
            <w:pPr>
              <w:suppressAutoHyphens/>
              <w:jc w:val="right"/>
              <w:rPr>
                <w:lang w:eastAsia="ru-RU"/>
              </w:rPr>
            </w:pPr>
            <w:r w:rsidRPr="004F0B12">
              <w:rPr>
                <w:lang w:eastAsia="ru-RU"/>
              </w:rPr>
              <w:t>3.1.5.</w:t>
            </w:r>
          </w:p>
        </w:tc>
        <w:tc>
          <w:tcPr>
            <w:tcW w:w="6996" w:type="dxa"/>
            <w:shd w:val="clear" w:color="auto" w:fill="auto"/>
          </w:tcPr>
          <w:p w:rsidR="00430E40" w:rsidRPr="004F0B12" w:rsidRDefault="00430E40" w:rsidP="00430E40">
            <w:pPr>
              <w:suppressAutoHyphens/>
              <w:rPr>
                <w:lang w:eastAsia="ru-RU"/>
              </w:rPr>
            </w:pPr>
            <w:r w:rsidRPr="004F0B12">
              <w:rPr>
                <w:lang w:eastAsia="ru-RU"/>
              </w:rPr>
              <w:t>в пользу ООО «</w:t>
            </w:r>
            <w:proofErr w:type="spellStart"/>
            <w:r w:rsidRPr="004F0B12">
              <w:rPr>
                <w:lang w:eastAsia="ru-RU"/>
              </w:rPr>
              <w:t>Глобал</w:t>
            </w:r>
            <w:proofErr w:type="spellEnd"/>
            <w:r>
              <w:rPr>
                <w:lang w:eastAsia="ru-RU"/>
              </w:rPr>
              <w:t xml:space="preserve"> Трак Сервис» (ИНН 7735543687)</w:t>
            </w:r>
          </w:p>
        </w:tc>
        <w:tc>
          <w:tcPr>
            <w:tcW w:w="2239" w:type="dxa"/>
            <w:shd w:val="clear" w:color="auto" w:fill="auto"/>
            <w:noWrap/>
          </w:tcPr>
          <w:p w:rsidR="00430E40" w:rsidRPr="004F0B12" w:rsidRDefault="00430E40" w:rsidP="00430E40">
            <w:pPr>
              <w:suppressAutoHyphens/>
              <w:jc w:val="center"/>
              <w:rPr>
                <w:lang w:eastAsia="ru-RU"/>
              </w:rPr>
            </w:pPr>
            <w:r w:rsidRPr="004F0B12">
              <w:rPr>
                <w:lang w:eastAsia="ru-RU"/>
              </w:rPr>
              <w:t>Бесплатно</w:t>
            </w:r>
          </w:p>
        </w:tc>
      </w:tr>
      <w:tr w:rsidR="00430E40" w:rsidRPr="004F0B12" w:rsidTr="00FA598D">
        <w:trPr>
          <w:trHeight w:val="20"/>
        </w:trPr>
        <w:tc>
          <w:tcPr>
            <w:tcW w:w="986" w:type="dxa"/>
            <w:shd w:val="clear" w:color="auto" w:fill="auto"/>
            <w:noWrap/>
          </w:tcPr>
          <w:p w:rsidR="00430E40" w:rsidRPr="004F0B12" w:rsidRDefault="00430E40" w:rsidP="00430E40">
            <w:pPr>
              <w:suppressAutoHyphens/>
              <w:jc w:val="right"/>
              <w:rPr>
                <w:lang w:eastAsia="ru-RU"/>
              </w:rPr>
            </w:pPr>
            <w:r w:rsidRPr="004F0B12">
              <w:rPr>
                <w:lang w:eastAsia="ru-RU"/>
              </w:rPr>
              <w:t>3.1.6.</w:t>
            </w:r>
          </w:p>
        </w:tc>
        <w:tc>
          <w:tcPr>
            <w:tcW w:w="6996" w:type="dxa"/>
            <w:shd w:val="clear" w:color="auto" w:fill="auto"/>
          </w:tcPr>
          <w:p w:rsidR="00430E40" w:rsidRPr="004F0B12" w:rsidRDefault="00430E40" w:rsidP="00430E40">
            <w:pPr>
              <w:rPr>
                <w:lang w:eastAsia="ru-RU"/>
              </w:rPr>
            </w:pPr>
            <w:r w:rsidRPr="004F0B12">
              <w:rPr>
                <w:lang w:eastAsia="ru-RU"/>
              </w:rPr>
              <w:t>на Счет физического лица, открытый в АО «БАНК РЕАЛИСТ»</w:t>
            </w:r>
          </w:p>
        </w:tc>
        <w:tc>
          <w:tcPr>
            <w:tcW w:w="2239" w:type="dxa"/>
            <w:shd w:val="clear" w:color="auto" w:fill="auto"/>
            <w:noWrap/>
          </w:tcPr>
          <w:p w:rsidR="00430E40" w:rsidRPr="004F0B12" w:rsidRDefault="00430E40" w:rsidP="00430E40">
            <w:pPr>
              <w:jc w:val="center"/>
              <w:rPr>
                <w:lang w:eastAsia="ru-RU"/>
              </w:rPr>
            </w:pPr>
            <w:r w:rsidRPr="004F0B12">
              <w:rPr>
                <w:lang w:eastAsia="ru-RU"/>
              </w:rPr>
              <w:t>Бесплатно</w:t>
            </w:r>
          </w:p>
        </w:tc>
      </w:tr>
      <w:tr w:rsidR="00430E40" w:rsidRPr="004F0B12" w:rsidTr="00FA598D">
        <w:trPr>
          <w:trHeight w:val="20"/>
        </w:trPr>
        <w:tc>
          <w:tcPr>
            <w:tcW w:w="986" w:type="dxa"/>
            <w:shd w:val="clear" w:color="auto" w:fill="auto"/>
            <w:noWrap/>
          </w:tcPr>
          <w:p w:rsidR="00430E40" w:rsidRPr="004F0B12" w:rsidRDefault="00430E40" w:rsidP="00430E40">
            <w:pPr>
              <w:suppressAutoHyphens/>
              <w:jc w:val="right"/>
              <w:rPr>
                <w:lang w:eastAsia="ru-RU"/>
              </w:rPr>
            </w:pPr>
            <w:r w:rsidRPr="004F0B12">
              <w:rPr>
                <w:lang w:eastAsia="ru-RU"/>
              </w:rPr>
              <w:t>3.1.7.</w:t>
            </w:r>
          </w:p>
        </w:tc>
        <w:tc>
          <w:tcPr>
            <w:tcW w:w="6996" w:type="dxa"/>
            <w:shd w:val="clear" w:color="auto" w:fill="auto"/>
          </w:tcPr>
          <w:p w:rsidR="00430E40" w:rsidRPr="004F0B12" w:rsidRDefault="00430E40" w:rsidP="00430E40">
            <w:pPr>
              <w:suppressAutoHyphens/>
              <w:rPr>
                <w:lang w:eastAsia="ru-RU"/>
              </w:rPr>
            </w:pPr>
            <w:r w:rsidRPr="004F0B12">
              <w:rPr>
                <w:lang w:eastAsia="ru-RU"/>
              </w:rPr>
              <w:t xml:space="preserve">в бюджетную систему Российской Федерации (за </w:t>
            </w:r>
            <w:proofErr w:type="spellStart"/>
            <w:r w:rsidRPr="004F0B12">
              <w:rPr>
                <w:lang w:eastAsia="ru-RU"/>
              </w:rPr>
              <w:t>искл</w:t>
            </w:r>
            <w:proofErr w:type="spellEnd"/>
            <w:r w:rsidRPr="004F0B12">
              <w:rPr>
                <w:lang w:eastAsia="ru-RU"/>
              </w:rPr>
              <w:t>. п. 3.1.3.)</w:t>
            </w:r>
          </w:p>
          <w:p w:rsidR="00430E40" w:rsidRPr="004F0B12" w:rsidRDefault="00430E40" w:rsidP="00430E40">
            <w:pPr>
              <w:suppressAutoHyphens/>
              <w:rPr>
                <w:lang w:eastAsia="ru-RU"/>
              </w:rPr>
            </w:pPr>
            <w:r w:rsidRPr="004F0B12">
              <w:rPr>
                <w:lang w:eastAsia="ru-RU"/>
              </w:rPr>
              <w:t>(штрафы ГИБДД, административные штрафы, таможенные платежи, арендные плате</w:t>
            </w:r>
            <w:r>
              <w:rPr>
                <w:lang w:eastAsia="ru-RU"/>
              </w:rPr>
              <w:t>жи за землю и имущество и др.)</w:t>
            </w:r>
          </w:p>
        </w:tc>
        <w:tc>
          <w:tcPr>
            <w:tcW w:w="2239" w:type="dxa"/>
            <w:shd w:val="clear" w:color="auto" w:fill="auto"/>
            <w:noWrap/>
          </w:tcPr>
          <w:p w:rsidR="00430E40" w:rsidRPr="004F0B12" w:rsidRDefault="00430E40" w:rsidP="00430E40">
            <w:pPr>
              <w:suppressAutoHyphens/>
              <w:jc w:val="center"/>
              <w:rPr>
                <w:lang w:eastAsia="ru-RU"/>
              </w:rPr>
            </w:pPr>
            <w:r w:rsidRPr="004F0B12">
              <w:rPr>
                <w:lang w:eastAsia="ru-RU"/>
              </w:rPr>
              <w:t>1,5% (мин. 100 руб., макс. 2 000 руб.)</w:t>
            </w:r>
          </w:p>
        </w:tc>
      </w:tr>
      <w:tr w:rsidR="00430E40" w:rsidRPr="004F0B12" w:rsidTr="00FA598D">
        <w:trPr>
          <w:trHeight w:val="20"/>
        </w:trPr>
        <w:tc>
          <w:tcPr>
            <w:tcW w:w="986" w:type="dxa"/>
            <w:shd w:val="clear" w:color="auto" w:fill="auto"/>
            <w:noWrap/>
          </w:tcPr>
          <w:p w:rsidR="00430E40" w:rsidRPr="004F0B12" w:rsidRDefault="00430E40" w:rsidP="00430E40">
            <w:pPr>
              <w:suppressAutoHyphens/>
              <w:jc w:val="right"/>
              <w:rPr>
                <w:lang w:eastAsia="ru-RU"/>
              </w:rPr>
            </w:pPr>
            <w:r w:rsidRPr="004F0B12">
              <w:rPr>
                <w:lang w:eastAsia="ru-RU"/>
              </w:rPr>
              <w:t>3.1.7.1</w:t>
            </w:r>
          </w:p>
        </w:tc>
        <w:tc>
          <w:tcPr>
            <w:tcW w:w="6996" w:type="dxa"/>
            <w:shd w:val="clear" w:color="auto" w:fill="auto"/>
          </w:tcPr>
          <w:p w:rsidR="00430E40" w:rsidRPr="004F0B12" w:rsidRDefault="00430E40" w:rsidP="00430E40">
            <w:pPr>
              <w:suppressAutoHyphens/>
              <w:rPr>
                <w:lang w:eastAsia="ru-RU"/>
              </w:rPr>
            </w:pPr>
            <w:r w:rsidRPr="004F0B12">
              <w:rPr>
                <w:lang w:eastAsia="ru-RU"/>
              </w:rPr>
              <w:t xml:space="preserve">в бюджетную систему Российской Федерации (за </w:t>
            </w:r>
            <w:proofErr w:type="spellStart"/>
            <w:r w:rsidRPr="004F0B12">
              <w:rPr>
                <w:lang w:eastAsia="ru-RU"/>
              </w:rPr>
              <w:t>искл</w:t>
            </w:r>
            <w:proofErr w:type="spellEnd"/>
            <w:r w:rsidRPr="004F0B12">
              <w:rPr>
                <w:lang w:eastAsia="ru-RU"/>
              </w:rPr>
              <w:t>. п. 3.1.3.)</w:t>
            </w:r>
          </w:p>
          <w:p w:rsidR="00430E40" w:rsidRPr="004F0B12" w:rsidRDefault="00430E40" w:rsidP="00430E40">
            <w:pPr>
              <w:suppressAutoHyphens/>
              <w:rPr>
                <w:lang w:eastAsia="ru-RU"/>
              </w:rPr>
            </w:pPr>
            <w:r w:rsidRPr="004F0B12">
              <w:rPr>
                <w:lang w:eastAsia="ru-RU"/>
              </w:rPr>
              <w:t>(штрафы ГИБДД, административные штрафы, таможенные платежи, арендные платежи за землю и имущество и др.) (</w:t>
            </w:r>
            <w:r w:rsidRPr="004F0B12">
              <w:rPr>
                <w:b/>
                <w:i/>
                <w:lang w:eastAsia="ru-RU"/>
              </w:rPr>
              <w:t xml:space="preserve">при проведении </w:t>
            </w:r>
            <w:r w:rsidRPr="004F0B12">
              <w:rPr>
                <w:b/>
                <w:bCs/>
                <w:i/>
                <w:lang w:eastAsia="ru-RU"/>
              </w:rPr>
              <w:t>в структурных подразделениях АО «</w:t>
            </w:r>
            <w:r>
              <w:rPr>
                <w:b/>
                <w:bCs/>
                <w:i/>
                <w:lang w:eastAsia="ru-RU"/>
              </w:rPr>
              <w:t>РЕАЛИСТ БАНК</w:t>
            </w:r>
            <w:r w:rsidRPr="004F0B12">
              <w:rPr>
                <w:b/>
                <w:bCs/>
                <w:i/>
                <w:lang w:eastAsia="ru-RU"/>
              </w:rPr>
              <w:t>» в ОКВКУ «Суетово-2»)</w:t>
            </w:r>
          </w:p>
        </w:tc>
        <w:tc>
          <w:tcPr>
            <w:tcW w:w="2239" w:type="dxa"/>
            <w:shd w:val="clear" w:color="auto" w:fill="auto"/>
            <w:noWrap/>
          </w:tcPr>
          <w:p w:rsidR="00430E40" w:rsidRPr="004F0B12" w:rsidRDefault="00430E40" w:rsidP="00430E40">
            <w:pPr>
              <w:suppressAutoHyphens/>
              <w:jc w:val="center"/>
              <w:rPr>
                <w:lang w:eastAsia="ru-RU"/>
              </w:rPr>
            </w:pPr>
            <w:r w:rsidRPr="004F0B12">
              <w:rPr>
                <w:lang w:eastAsia="ru-RU"/>
              </w:rPr>
              <w:t>1,5% (мин. 150 руб., макс. 2 000 руб.)</w:t>
            </w:r>
          </w:p>
        </w:tc>
      </w:tr>
      <w:tr w:rsidR="00430E40" w:rsidRPr="004F0B12" w:rsidTr="00FA598D">
        <w:trPr>
          <w:trHeight w:val="20"/>
        </w:trPr>
        <w:tc>
          <w:tcPr>
            <w:tcW w:w="986" w:type="dxa"/>
            <w:shd w:val="clear" w:color="auto" w:fill="auto"/>
            <w:noWrap/>
          </w:tcPr>
          <w:p w:rsidR="00430E40" w:rsidRPr="004F0B12" w:rsidRDefault="00430E40" w:rsidP="00430E40">
            <w:pPr>
              <w:suppressAutoHyphens/>
              <w:jc w:val="right"/>
              <w:rPr>
                <w:lang w:eastAsia="ru-RU"/>
              </w:rPr>
            </w:pPr>
            <w:r w:rsidRPr="004F0B12">
              <w:rPr>
                <w:lang w:eastAsia="ru-RU"/>
              </w:rPr>
              <w:t>3.1.8.</w:t>
            </w:r>
          </w:p>
        </w:tc>
        <w:tc>
          <w:tcPr>
            <w:tcW w:w="6996" w:type="dxa"/>
            <w:shd w:val="clear" w:color="auto" w:fill="auto"/>
          </w:tcPr>
          <w:p w:rsidR="00430E40" w:rsidRPr="004F0B12" w:rsidRDefault="00430E40" w:rsidP="00430E40">
            <w:pPr>
              <w:suppressAutoHyphens/>
              <w:rPr>
                <w:lang w:eastAsia="ru-RU"/>
              </w:rPr>
            </w:pPr>
            <w:r w:rsidRPr="004F0B12">
              <w:rPr>
                <w:lang w:eastAsia="ru-RU"/>
              </w:rPr>
              <w:t>в оплату платежей по коммунальным и жилищным услугам (услуги ЖКХ, ТСЖ, СНТ, горячее и холодное водоснабжение, водоотвод, газоснабжение, электроснабжение, услуги отопления, ремонт и содержание общего имущества, уборка прилежащей территории, вывоз мусора, капремонт, домофон и др.)</w:t>
            </w:r>
          </w:p>
        </w:tc>
        <w:tc>
          <w:tcPr>
            <w:tcW w:w="2239" w:type="dxa"/>
            <w:shd w:val="clear" w:color="auto" w:fill="auto"/>
            <w:noWrap/>
          </w:tcPr>
          <w:p w:rsidR="00430E40" w:rsidRPr="004F0B12" w:rsidRDefault="00430E40" w:rsidP="00430E40">
            <w:pPr>
              <w:suppressAutoHyphens/>
              <w:jc w:val="center"/>
              <w:rPr>
                <w:lang w:eastAsia="ru-RU"/>
              </w:rPr>
            </w:pPr>
            <w:r w:rsidRPr="004F0B12">
              <w:rPr>
                <w:lang w:eastAsia="ru-RU"/>
              </w:rPr>
              <w:t>1,5% (мин. 100 руб., макс.2 000 руб.)</w:t>
            </w:r>
            <w:r w:rsidRPr="004F0B12">
              <w:rPr>
                <w:b/>
                <w:bCs/>
                <w:vertAlign w:val="superscript"/>
                <w:lang w:eastAsia="ru-RU"/>
              </w:rPr>
              <w:t>13</w:t>
            </w:r>
          </w:p>
        </w:tc>
      </w:tr>
      <w:tr w:rsidR="00430E40" w:rsidRPr="004F0B12" w:rsidTr="00FA598D">
        <w:trPr>
          <w:trHeight w:val="20"/>
        </w:trPr>
        <w:tc>
          <w:tcPr>
            <w:tcW w:w="986" w:type="dxa"/>
            <w:shd w:val="clear" w:color="auto" w:fill="auto"/>
            <w:noWrap/>
          </w:tcPr>
          <w:p w:rsidR="00430E40" w:rsidRPr="004F0B12" w:rsidRDefault="00430E40" w:rsidP="00430E40">
            <w:pPr>
              <w:suppressAutoHyphens/>
              <w:jc w:val="right"/>
              <w:rPr>
                <w:lang w:eastAsia="ru-RU"/>
              </w:rPr>
            </w:pPr>
            <w:r w:rsidRPr="004F0B12">
              <w:rPr>
                <w:lang w:eastAsia="ru-RU"/>
              </w:rPr>
              <w:t>3.1.9.</w:t>
            </w:r>
          </w:p>
        </w:tc>
        <w:tc>
          <w:tcPr>
            <w:tcW w:w="6996" w:type="dxa"/>
            <w:shd w:val="clear" w:color="auto" w:fill="auto"/>
            <w:hideMark/>
          </w:tcPr>
          <w:p w:rsidR="00430E40" w:rsidRPr="004F0B12" w:rsidRDefault="00430E40" w:rsidP="00430E40">
            <w:pPr>
              <w:suppressAutoHyphens/>
              <w:rPr>
                <w:lang w:eastAsia="ru-RU"/>
              </w:rPr>
            </w:pPr>
            <w:r w:rsidRPr="004F0B12">
              <w:rPr>
                <w:lang w:eastAsia="ru-RU"/>
              </w:rPr>
              <w:t xml:space="preserve">на счета в другие Банки (за </w:t>
            </w:r>
            <w:proofErr w:type="spellStart"/>
            <w:r w:rsidRPr="004F0B12">
              <w:rPr>
                <w:lang w:eastAsia="ru-RU"/>
              </w:rPr>
              <w:t>искл</w:t>
            </w:r>
            <w:proofErr w:type="spellEnd"/>
            <w:r w:rsidRPr="004F0B12">
              <w:rPr>
                <w:lang w:eastAsia="ru-RU"/>
              </w:rPr>
              <w:t xml:space="preserve">. п. 3.1.6. и п. 3.1.8.) </w:t>
            </w:r>
          </w:p>
        </w:tc>
        <w:tc>
          <w:tcPr>
            <w:tcW w:w="2239" w:type="dxa"/>
            <w:shd w:val="clear" w:color="auto" w:fill="auto"/>
            <w:noWrap/>
            <w:hideMark/>
          </w:tcPr>
          <w:p w:rsidR="00430E40" w:rsidRPr="004F0B12" w:rsidRDefault="00430E40" w:rsidP="00430E40">
            <w:pPr>
              <w:suppressAutoHyphens/>
              <w:jc w:val="center"/>
              <w:rPr>
                <w:lang w:eastAsia="ru-RU"/>
              </w:rPr>
            </w:pPr>
            <w:r w:rsidRPr="004F0B12">
              <w:rPr>
                <w:lang w:eastAsia="ru-RU"/>
              </w:rPr>
              <w:t>1,5% (мин. 100 руб., макс.2 000 руб.)</w:t>
            </w:r>
          </w:p>
        </w:tc>
      </w:tr>
      <w:tr w:rsidR="00430E40" w:rsidRPr="004F0B12" w:rsidTr="00FA598D">
        <w:trPr>
          <w:trHeight w:val="20"/>
        </w:trPr>
        <w:tc>
          <w:tcPr>
            <w:tcW w:w="986" w:type="dxa"/>
            <w:shd w:val="clear" w:color="auto" w:fill="auto"/>
            <w:noWrap/>
          </w:tcPr>
          <w:p w:rsidR="00430E40" w:rsidRPr="004F0B12" w:rsidRDefault="00430E40" w:rsidP="00430E40">
            <w:pPr>
              <w:suppressAutoHyphens/>
              <w:jc w:val="right"/>
              <w:rPr>
                <w:lang w:eastAsia="ru-RU"/>
              </w:rPr>
            </w:pPr>
            <w:r w:rsidRPr="004F0B12">
              <w:rPr>
                <w:lang w:eastAsia="ru-RU"/>
              </w:rPr>
              <w:lastRenderedPageBreak/>
              <w:t>3.1.10.</w:t>
            </w:r>
          </w:p>
        </w:tc>
        <w:tc>
          <w:tcPr>
            <w:tcW w:w="6996" w:type="dxa"/>
            <w:shd w:val="clear" w:color="auto" w:fill="auto"/>
          </w:tcPr>
          <w:p w:rsidR="00430E40" w:rsidRPr="004F0B12" w:rsidRDefault="00430E40" w:rsidP="00430E40">
            <w:pPr>
              <w:suppressAutoHyphens/>
              <w:rPr>
                <w:lang w:eastAsia="ru-RU"/>
              </w:rPr>
            </w:pPr>
            <w:r w:rsidRPr="004F0B12">
              <w:rPr>
                <w:lang w:eastAsia="ru-RU"/>
              </w:rPr>
              <w:t xml:space="preserve">по системам денежных переводов </w:t>
            </w:r>
          </w:p>
        </w:tc>
        <w:tc>
          <w:tcPr>
            <w:tcW w:w="2239" w:type="dxa"/>
            <w:shd w:val="clear" w:color="auto" w:fill="auto"/>
            <w:noWrap/>
          </w:tcPr>
          <w:p w:rsidR="00430E40" w:rsidRPr="004F0B12" w:rsidRDefault="00430E40" w:rsidP="00430E40">
            <w:pPr>
              <w:suppressAutoHyphens/>
              <w:jc w:val="center"/>
              <w:rPr>
                <w:lang w:eastAsia="ru-RU"/>
              </w:rPr>
            </w:pPr>
            <w:r w:rsidRPr="004F0B12">
              <w:rPr>
                <w:lang w:eastAsia="ru-RU"/>
              </w:rPr>
              <w:t>Согласно Тарифов, установленных в Платежных системах</w:t>
            </w:r>
          </w:p>
        </w:tc>
      </w:tr>
      <w:tr w:rsidR="00430E40" w:rsidRPr="004F0B12" w:rsidTr="00FA598D">
        <w:trPr>
          <w:trHeight w:val="20"/>
        </w:trPr>
        <w:tc>
          <w:tcPr>
            <w:tcW w:w="986" w:type="dxa"/>
            <w:shd w:val="clear" w:color="auto" w:fill="auto"/>
            <w:noWrap/>
            <w:hideMark/>
          </w:tcPr>
          <w:p w:rsidR="00430E40" w:rsidRPr="004F0B12" w:rsidRDefault="00430E40" w:rsidP="00430E40">
            <w:pPr>
              <w:suppressAutoHyphens/>
              <w:rPr>
                <w:b/>
                <w:bCs/>
                <w:lang w:eastAsia="ru-RU"/>
              </w:rPr>
            </w:pPr>
            <w:r w:rsidRPr="004F0B12">
              <w:rPr>
                <w:b/>
                <w:bCs/>
                <w:lang w:eastAsia="ru-RU"/>
              </w:rPr>
              <w:t>3.2</w:t>
            </w:r>
          </w:p>
        </w:tc>
        <w:tc>
          <w:tcPr>
            <w:tcW w:w="6996" w:type="dxa"/>
            <w:shd w:val="clear" w:color="auto" w:fill="auto"/>
            <w:hideMark/>
          </w:tcPr>
          <w:p w:rsidR="00430E40" w:rsidRPr="004F0B12" w:rsidRDefault="00430E40" w:rsidP="00430E40">
            <w:pPr>
              <w:suppressAutoHyphens/>
              <w:rPr>
                <w:b/>
                <w:bCs/>
                <w:lang w:eastAsia="ru-RU"/>
              </w:rPr>
            </w:pPr>
            <w:r w:rsidRPr="004F0B12">
              <w:rPr>
                <w:b/>
                <w:bCs/>
                <w:lang w:eastAsia="ru-RU"/>
              </w:rPr>
              <w:t>Переводы в иностранной валюте:</w:t>
            </w:r>
          </w:p>
        </w:tc>
        <w:tc>
          <w:tcPr>
            <w:tcW w:w="2239" w:type="dxa"/>
            <w:shd w:val="clear" w:color="auto" w:fill="auto"/>
            <w:noWrap/>
            <w:hideMark/>
          </w:tcPr>
          <w:p w:rsidR="00430E40" w:rsidRPr="004F0B12" w:rsidRDefault="00430E40" w:rsidP="00430E40">
            <w:pPr>
              <w:suppressAutoHyphens/>
              <w:jc w:val="center"/>
              <w:rPr>
                <w:lang w:eastAsia="ru-RU"/>
              </w:rPr>
            </w:pPr>
          </w:p>
        </w:tc>
      </w:tr>
      <w:tr w:rsidR="00430E40" w:rsidRPr="004F0B12" w:rsidTr="00FA598D">
        <w:trPr>
          <w:trHeight w:val="20"/>
        </w:trPr>
        <w:tc>
          <w:tcPr>
            <w:tcW w:w="986" w:type="dxa"/>
            <w:shd w:val="clear" w:color="auto" w:fill="auto"/>
            <w:noWrap/>
            <w:hideMark/>
          </w:tcPr>
          <w:p w:rsidR="00430E40" w:rsidRPr="004F0B12" w:rsidRDefault="00430E40" w:rsidP="00430E40">
            <w:pPr>
              <w:suppressAutoHyphens/>
              <w:jc w:val="right"/>
              <w:rPr>
                <w:lang w:eastAsia="ru-RU"/>
              </w:rPr>
            </w:pPr>
            <w:r w:rsidRPr="004F0B12">
              <w:rPr>
                <w:lang w:eastAsia="ru-RU"/>
              </w:rPr>
              <w:t>3.2.1.</w:t>
            </w:r>
          </w:p>
        </w:tc>
        <w:tc>
          <w:tcPr>
            <w:tcW w:w="6996" w:type="dxa"/>
            <w:shd w:val="clear" w:color="auto" w:fill="auto"/>
            <w:hideMark/>
          </w:tcPr>
          <w:p w:rsidR="00430E40" w:rsidRPr="004F0B12" w:rsidRDefault="00430E40" w:rsidP="00430E40">
            <w:pPr>
              <w:suppressAutoHyphens/>
              <w:rPr>
                <w:lang w:eastAsia="ru-RU"/>
              </w:rPr>
            </w:pPr>
            <w:r w:rsidRPr="004F0B12">
              <w:rPr>
                <w:lang w:eastAsia="ru-RU"/>
              </w:rPr>
              <w:t xml:space="preserve">по системам денежных переводов </w:t>
            </w:r>
          </w:p>
        </w:tc>
        <w:tc>
          <w:tcPr>
            <w:tcW w:w="2239" w:type="dxa"/>
            <w:shd w:val="clear" w:color="auto" w:fill="auto"/>
            <w:hideMark/>
          </w:tcPr>
          <w:p w:rsidR="00430E40" w:rsidRPr="004F0B12" w:rsidRDefault="00430E40" w:rsidP="00430E40">
            <w:pPr>
              <w:suppressAutoHyphens/>
              <w:jc w:val="center"/>
              <w:rPr>
                <w:lang w:eastAsia="ru-RU"/>
              </w:rPr>
            </w:pPr>
            <w:r w:rsidRPr="004F0B12">
              <w:rPr>
                <w:lang w:eastAsia="ru-RU"/>
              </w:rPr>
              <w:t>Согласно Тарифов, установленных в Платежных системах</w:t>
            </w:r>
          </w:p>
        </w:tc>
      </w:tr>
      <w:tr w:rsidR="00430E40" w:rsidRPr="004F0B12" w:rsidTr="004F0B12">
        <w:trPr>
          <w:trHeight w:val="20"/>
        </w:trPr>
        <w:tc>
          <w:tcPr>
            <w:tcW w:w="10221" w:type="dxa"/>
            <w:gridSpan w:val="3"/>
            <w:shd w:val="clear" w:color="000000" w:fill="D9D9D9"/>
            <w:noWrap/>
            <w:hideMark/>
          </w:tcPr>
          <w:p w:rsidR="00430E40" w:rsidRPr="004F0B12" w:rsidRDefault="00430E40" w:rsidP="00430E40">
            <w:pPr>
              <w:suppressAutoHyphens/>
              <w:jc w:val="center"/>
              <w:rPr>
                <w:b/>
                <w:bCs/>
                <w:lang w:eastAsia="ru-RU"/>
              </w:rPr>
            </w:pPr>
            <w:r w:rsidRPr="004F0B12">
              <w:rPr>
                <w:b/>
                <w:bCs/>
                <w:lang w:eastAsia="ru-RU"/>
              </w:rPr>
              <w:t>4. Прочие комиссии</w:t>
            </w:r>
          </w:p>
        </w:tc>
      </w:tr>
      <w:tr w:rsidR="00430E40" w:rsidRPr="004F0B12" w:rsidTr="00FA598D">
        <w:trPr>
          <w:trHeight w:val="20"/>
        </w:trPr>
        <w:tc>
          <w:tcPr>
            <w:tcW w:w="986" w:type="dxa"/>
            <w:shd w:val="clear" w:color="auto" w:fill="auto"/>
            <w:noWrap/>
            <w:hideMark/>
          </w:tcPr>
          <w:p w:rsidR="00430E40" w:rsidRPr="004F0B12" w:rsidRDefault="00430E40" w:rsidP="00430E40">
            <w:pPr>
              <w:suppressAutoHyphens/>
              <w:rPr>
                <w:b/>
                <w:bCs/>
                <w:lang w:eastAsia="ru-RU"/>
              </w:rPr>
            </w:pPr>
            <w:r w:rsidRPr="004F0B12">
              <w:rPr>
                <w:b/>
                <w:bCs/>
                <w:lang w:eastAsia="ru-RU"/>
              </w:rPr>
              <w:t>4.1.</w:t>
            </w:r>
          </w:p>
        </w:tc>
        <w:tc>
          <w:tcPr>
            <w:tcW w:w="6996" w:type="dxa"/>
            <w:shd w:val="clear" w:color="auto" w:fill="auto"/>
            <w:hideMark/>
          </w:tcPr>
          <w:p w:rsidR="00430E40" w:rsidRPr="004F0B12" w:rsidRDefault="00430E40" w:rsidP="00430E40">
            <w:pPr>
              <w:suppressAutoHyphens/>
              <w:rPr>
                <w:lang w:eastAsia="ru-RU"/>
              </w:rPr>
            </w:pPr>
            <w:r w:rsidRPr="004F0B12">
              <w:rPr>
                <w:lang w:eastAsia="ru-RU"/>
              </w:rPr>
              <w:t>Выдача выписок по Счету физического лица</w:t>
            </w:r>
          </w:p>
        </w:tc>
        <w:tc>
          <w:tcPr>
            <w:tcW w:w="2239" w:type="dxa"/>
            <w:shd w:val="clear" w:color="auto" w:fill="auto"/>
            <w:noWrap/>
            <w:hideMark/>
          </w:tcPr>
          <w:p w:rsidR="00430E40" w:rsidRPr="004F0B12" w:rsidRDefault="00430E40" w:rsidP="00430E40">
            <w:pPr>
              <w:suppressAutoHyphens/>
              <w:jc w:val="center"/>
              <w:rPr>
                <w:lang w:eastAsia="ru-RU"/>
              </w:rPr>
            </w:pPr>
            <w:r w:rsidRPr="004F0B12">
              <w:rPr>
                <w:lang w:eastAsia="ru-RU"/>
              </w:rPr>
              <w:t>Бесплатно</w:t>
            </w:r>
          </w:p>
        </w:tc>
      </w:tr>
      <w:tr w:rsidR="00430E40" w:rsidRPr="004F0B12" w:rsidTr="00FA598D">
        <w:trPr>
          <w:trHeight w:val="20"/>
        </w:trPr>
        <w:tc>
          <w:tcPr>
            <w:tcW w:w="986" w:type="dxa"/>
            <w:shd w:val="clear" w:color="auto" w:fill="auto"/>
            <w:noWrap/>
            <w:hideMark/>
          </w:tcPr>
          <w:p w:rsidR="00430E40" w:rsidRPr="004F0B12" w:rsidRDefault="00430E40" w:rsidP="00430E40">
            <w:pPr>
              <w:suppressAutoHyphens/>
              <w:rPr>
                <w:b/>
                <w:bCs/>
                <w:lang w:eastAsia="ru-RU"/>
              </w:rPr>
            </w:pPr>
            <w:r w:rsidRPr="004F0B12">
              <w:rPr>
                <w:b/>
                <w:bCs/>
                <w:lang w:eastAsia="ru-RU"/>
              </w:rPr>
              <w:t>4.2.</w:t>
            </w:r>
          </w:p>
        </w:tc>
        <w:tc>
          <w:tcPr>
            <w:tcW w:w="6996" w:type="dxa"/>
            <w:shd w:val="clear" w:color="auto" w:fill="auto"/>
            <w:hideMark/>
          </w:tcPr>
          <w:p w:rsidR="00430E40" w:rsidRPr="004F0B12" w:rsidRDefault="00430E40" w:rsidP="00430E40">
            <w:pPr>
              <w:suppressAutoHyphens/>
              <w:rPr>
                <w:lang w:eastAsia="ru-RU"/>
              </w:rPr>
            </w:pPr>
            <w:r w:rsidRPr="004F0B12">
              <w:rPr>
                <w:lang w:eastAsia="ru-RU"/>
              </w:rPr>
              <w:t>Выдача дубликата документа/дубликата выписки (по Заявлению Клиента) (</w:t>
            </w:r>
            <w:r w:rsidRPr="004F0B12">
              <w:rPr>
                <w:i/>
                <w:lang w:eastAsia="ru-RU"/>
              </w:rPr>
              <w:t>за каждый экз. документа/дубликата выписки</w:t>
            </w:r>
            <w:r w:rsidRPr="004F0B12">
              <w:rPr>
                <w:lang w:eastAsia="ru-RU"/>
              </w:rPr>
              <w:t>)</w:t>
            </w:r>
          </w:p>
        </w:tc>
        <w:tc>
          <w:tcPr>
            <w:tcW w:w="2239" w:type="dxa"/>
            <w:shd w:val="clear" w:color="auto" w:fill="auto"/>
            <w:noWrap/>
            <w:hideMark/>
          </w:tcPr>
          <w:p w:rsidR="00430E40" w:rsidRPr="004F0B12" w:rsidRDefault="00430E40" w:rsidP="00430E40">
            <w:pPr>
              <w:suppressAutoHyphens/>
              <w:jc w:val="center"/>
              <w:rPr>
                <w:lang w:eastAsia="ru-RU"/>
              </w:rPr>
            </w:pPr>
            <w:r w:rsidRPr="004F0B12">
              <w:rPr>
                <w:lang w:eastAsia="ru-RU"/>
              </w:rPr>
              <w:t>100 руб.</w:t>
            </w:r>
          </w:p>
        </w:tc>
      </w:tr>
      <w:tr w:rsidR="00430E40" w:rsidRPr="004F0B12" w:rsidTr="00FA598D">
        <w:trPr>
          <w:trHeight w:val="20"/>
        </w:trPr>
        <w:tc>
          <w:tcPr>
            <w:tcW w:w="986" w:type="dxa"/>
            <w:shd w:val="clear" w:color="auto" w:fill="auto"/>
            <w:noWrap/>
            <w:hideMark/>
          </w:tcPr>
          <w:p w:rsidR="00430E40" w:rsidRPr="004F0B12" w:rsidRDefault="00430E40" w:rsidP="00430E40">
            <w:pPr>
              <w:suppressAutoHyphens/>
              <w:rPr>
                <w:b/>
                <w:bCs/>
                <w:lang w:eastAsia="ru-RU"/>
              </w:rPr>
            </w:pPr>
            <w:r w:rsidRPr="004F0B12">
              <w:rPr>
                <w:b/>
                <w:bCs/>
                <w:lang w:eastAsia="ru-RU"/>
              </w:rPr>
              <w:t>4.3.</w:t>
            </w:r>
          </w:p>
        </w:tc>
        <w:tc>
          <w:tcPr>
            <w:tcW w:w="6996" w:type="dxa"/>
            <w:shd w:val="clear" w:color="auto" w:fill="auto"/>
            <w:hideMark/>
          </w:tcPr>
          <w:p w:rsidR="00430E40" w:rsidRPr="004F0B12" w:rsidRDefault="00430E40" w:rsidP="00430E40">
            <w:pPr>
              <w:suppressAutoHyphens/>
              <w:rPr>
                <w:lang w:eastAsia="ru-RU"/>
              </w:rPr>
            </w:pPr>
            <w:r w:rsidRPr="004F0B12">
              <w:rPr>
                <w:lang w:eastAsia="ru-RU"/>
              </w:rPr>
              <w:t>Выдача справок по Счету физического лица</w:t>
            </w:r>
            <w:r>
              <w:rPr>
                <w:rStyle w:val="af7"/>
                <w:lang w:eastAsia="ru-RU"/>
              </w:rPr>
              <w:footnoteReference w:id="32"/>
            </w:r>
            <w:r w:rsidRPr="004F0B12">
              <w:rPr>
                <w:lang w:eastAsia="ru-RU"/>
              </w:rPr>
              <w:t>:</w:t>
            </w:r>
          </w:p>
        </w:tc>
        <w:tc>
          <w:tcPr>
            <w:tcW w:w="2239" w:type="dxa"/>
            <w:shd w:val="clear" w:color="auto" w:fill="auto"/>
            <w:noWrap/>
            <w:hideMark/>
          </w:tcPr>
          <w:p w:rsidR="00430E40" w:rsidRPr="004F0B12" w:rsidRDefault="00430E40" w:rsidP="00430E40">
            <w:pPr>
              <w:suppressAutoHyphens/>
              <w:jc w:val="center"/>
              <w:rPr>
                <w:lang w:eastAsia="ru-RU"/>
              </w:rPr>
            </w:pPr>
          </w:p>
        </w:tc>
      </w:tr>
      <w:tr w:rsidR="00430E40" w:rsidRPr="004F0B12" w:rsidTr="00FA598D">
        <w:trPr>
          <w:trHeight w:val="20"/>
        </w:trPr>
        <w:tc>
          <w:tcPr>
            <w:tcW w:w="986" w:type="dxa"/>
            <w:shd w:val="clear" w:color="auto" w:fill="auto"/>
            <w:noWrap/>
            <w:hideMark/>
          </w:tcPr>
          <w:p w:rsidR="00430E40" w:rsidRPr="004F0B12" w:rsidRDefault="00430E40" w:rsidP="00430E40">
            <w:pPr>
              <w:suppressAutoHyphens/>
              <w:jc w:val="right"/>
              <w:rPr>
                <w:lang w:eastAsia="ru-RU"/>
              </w:rPr>
            </w:pPr>
            <w:r w:rsidRPr="004F0B12">
              <w:rPr>
                <w:lang w:eastAsia="ru-RU"/>
              </w:rPr>
              <w:t>4.3.1.</w:t>
            </w:r>
          </w:p>
        </w:tc>
        <w:tc>
          <w:tcPr>
            <w:tcW w:w="6996" w:type="dxa"/>
            <w:shd w:val="clear" w:color="auto" w:fill="auto"/>
            <w:hideMark/>
          </w:tcPr>
          <w:p w:rsidR="00430E40" w:rsidRPr="004F0B12" w:rsidRDefault="00430E40" w:rsidP="00430E40">
            <w:pPr>
              <w:suppressAutoHyphens/>
              <w:rPr>
                <w:lang w:eastAsia="ru-RU"/>
              </w:rPr>
            </w:pPr>
            <w:r w:rsidRPr="004F0B12">
              <w:rPr>
                <w:lang w:eastAsia="ru-RU"/>
              </w:rPr>
              <w:t xml:space="preserve">о состоянии (об остатках, оборотах и иной информации) </w:t>
            </w:r>
          </w:p>
        </w:tc>
        <w:tc>
          <w:tcPr>
            <w:tcW w:w="2239" w:type="dxa"/>
            <w:shd w:val="clear" w:color="auto" w:fill="auto"/>
            <w:noWrap/>
            <w:hideMark/>
          </w:tcPr>
          <w:p w:rsidR="00430E40" w:rsidRPr="004F0B12" w:rsidRDefault="00430E40" w:rsidP="00430E40">
            <w:pPr>
              <w:suppressAutoHyphens/>
              <w:jc w:val="center"/>
              <w:rPr>
                <w:lang w:eastAsia="ru-RU"/>
              </w:rPr>
            </w:pPr>
            <w:r w:rsidRPr="004F0B12">
              <w:rPr>
                <w:lang w:eastAsia="ru-RU"/>
              </w:rPr>
              <w:t>200 руб.</w:t>
            </w:r>
          </w:p>
        </w:tc>
      </w:tr>
      <w:tr w:rsidR="00430E40" w:rsidRPr="004F0B12" w:rsidTr="00FA598D">
        <w:trPr>
          <w:trHeight w:val="20"/>
        </w:trPr>
        <w:tc>
          <w:tcPr>
            <w:tcW w:w="986" w:type="dxa"/>
            <w:shd w:val="clear" w:color="auto" w:fill="auto"/>
            <w:noWrap/>
            <w:hideMark/>
          </w:tcPr>
          <w:p w:rsidR="00430E40" w:rsidRPr="004F0B12" w:rsidRDefault="00430E40" w:rsidP="00430E40">
            <w:pPr>
              <w:suppressAutoHyphens/>
              <w:jc w:val="right"/>
              <w:rPr>
                <w:lang w:eastAsia="ru-RU"/>
              </w:rPr>
            </w:pPr>
            <w:r w:rsidRPr="004F0B12">
              <w:rPr>
                <w:lang w:eastAsia="ru-RU"/>
              </w:rPr>
              <w:t>4.3.2.</w:t>
            </w:r>
          </w:p>
        </w:tc>
        <w:tc>
          <w:tcPr>
            <w:tcW w:w="6996" w:type="dxa"/>
            <w:shd w:val="clear" w:color="auto" w:fill="auto"/>
            <w:hideMark/>
          </w:tcPr>
          <w:p w:rsidR="00430E40" w:rsidRPr="004F0B12" w:rsidRDefault="00430E40" w:rsidP="00430E40">
            <w:pPr>
              <w:suppressAutoHyphens/>
              <w:rPr>
                <w:lang w:eastAsia="ru-RU"/>
              </w:rPr>
            </w:pPr>
            <w:r w:rsidRPr="004F0B12">
              <w:rPr>
                <w:lang w:eastAsia="ru-RU"/>
              </w:rPr>
              <w:t xml:space="preserve">о движении денежных средств с расшифровкой назначения платежа </w:t>
            </w:r>
          </w:p>
        </w:tc>
        <w:tc>
          <w:tcPr>
            <w:tcW w:w="2239" w:type="dxa"/>
            <w:shd w:val="clear" w:color="auto" w:fill="auto"/>
            <w:noWrap/>
            <w:hideMark/>
          </w:tcPr>
          <w:p w:rsidR="00430E40" w:rsidRPr="004F0B12" w:rsidRDefault="00430E40" w:rsidP="00430E40">
            <w:pPr>
              <w:suppressAutoHyphens/>
              <w:jc w:val="center"/>
              <w:rPr>
                <w:lang w:eastAsia="ru-RU"/>
              </w:rPr>
            </w:pPr>
            <w:r w:rsidRPr="004F0B12">
              <w:rPr>
                <w:lang w:eastAsia="ru-RU"/>
              </w:rPr>
              <w:t>500 руб.</w:t>
            </w:r>
          </w:p>
        </w:tc>
      </w:tr>
      <w:tr w:rsidR="00430E40" w:rsidRPr="004F0B12" w:rsidTr="00FA598D">
        <w:trPr>
          <w:trHeight w:val="20"/>
        </w:trPr>
        <w:tc>
          <w:tcPr>
            <w:tcW w:w="986" w:type="dxa"/>
            <w:shd w:val="clear" w:color="auto" w:fill="auto"/>
            <w:noWrap/>
          </w:tcPr>
          <w:p w:rsidR="00430E40" w:rsidRPr="004F0B12" w:rsidRDefault="00430E40" w:rsidP="00430E40">
            <w:pPr>
              <w:suppressAutoHyphens/>
              <w:rPr>
                <w:b/>
                <w:bCs/>
                <w:lang w:eastAsia="ru-RU"/>
              </w:rPr>
            </w:pPr>
            <w:r w:rsidRPr="004F0B12">
              <w:rPr>
                <w:b/>
                <w:bCs/>
                <w:lang w:eastAsia="ru-RU"/>
              </w:rPr>
              <w:t>4.4.</w:t>
            </w:r>
          </w:p>
        </w:tc>
        <w:tc>
          <w:tcPr>
            <w:tcW w:w="6996" w:type="dxa"/>
            <w:shd w:val="clear" w:color="auto" w:fill="auto"/>
          </w:tcPr>
          <w:p w:rsidR="00430E40" w:rsidRPr="004F0B12" w:rsidRDefault="00430E40" w:rsidP="00430E40">
            <w:pPr>
              <w:suppressAutoHyphens/>
              <w:rPr>
                <w:lang w:eastAsia="ru-RU"/>
              </w:rPr>
            </w:pPr>
            <w:r w:rsidRPr="004F0B12">
              <w:rPr>
                <w:lang w:eastAsia="ru-RU"/>
              </w:rPr>
              <w:t>Выдача справок по кредитному договору</w:t>
            </w:r>
            <w:r>
              <w:rPr>
                <w:rStyle w:val="af7"/>
                <w:lang w:eastAsia="ru-RU"/>
              </w:rPr>
              <w:footnoteReference w:id="33"/>
            </w:r>
            <w:r w:rsidRPr="004F0B12">
              <w:rPr>
                <w:lang w:eastAsia="ru-RU"/>
              </w:rPr>
              <w:t>:</w:t>
            </w:r>
          </w:p>
        </w:tc>
        <w:tc>
          <w:tcPr>
            <w:tcW w:w="2239" w:type="dxa"/>
            <w:shd w:val="clear" w:color="auto" w:fill="auto"/>
            <w:noWrap/>
          </w:tcPr>
          <w:p w:rsidR="00430E40" w:rsidRPr="004F0B12" w:rsidRDefault="00430E40" w:rsidP="00430E40">
            <w:pPr>
              <w:suppressAutoHyphens/>
              <w:jc w:val="center"/>
              <w:rPr>
                <w:lang w:eastAsia="ru-RU"/>
              </w:rPr>
            </w:pPr>
          </w:p>
        </w:tc>
      </w:tr>
      <w:tr w:rsidR="00430E40" w:rsidRPr="004F0B12" w:rsidTr="00FA598D">
        <w:trPr>
          <w:trHeight w:val="20"/>
        </w:trPr>
        <w:tc>
          <w:tcPr>
            <w:tcW w:w="986" w:type="dxa"/>
            <w:shd w:val="clear" w:color="auto" w:fill="auto"/>
            <w:noWrap/>
            <w:hideMark/>
          </w:tcPr>
          <w:p w:rsidR="00430E40" w:rsidRPr="004F0B12" w:rsidRDefault="00430E40" w:rsidP="00430E40">
            <w:pPr>
              <w:suppressAutoHyphens/>
              <w:jc w:val="right"/>
              <w:rPr>
                <w:lang w:eastAsia="ru-RU"/>
              </w:rPr>
            </w:pPr>
            <w:r w:rsidRPr="004F0B12">
              <w:rPr>
                <w:lang w:eastAsia="ru-RU"/>
              </w:rPr>
              <w:t>4.4.1.</w:t>
            </w:r>
          </w:p>
        </w:tc>
        <w:tc>
          <w:tcPr>
            <w:tcW w:w="6996" w:type="dxa"/>
            <w:shd w:val="clear" w:color="auto" w:fill="auto"/>
            <w:hideMark/>
          </w:tcPr>
          <w:p w:rsidR="00430E40" w:rsidRPr="004F0B12" w:rsidRDefault="00430E40" w:rsidP="00430E40">
            <w:pPr>
              <w:suppressAutoHyphens/>
              <w:rPr>
                <w:lang w:eastAsia="ru-RU"/>
              </w:rPr>
            </w:pPr>
            <w:r w:rsidRPr="004F0B12">
              <w:rPr>
                <w:lang w:eastAsia="ru-RU"/>
              </w:rPr>
              <w:t xml:space="preserve">о кредитной истории Клиента без указания сведений об операциях по кредитным договорам </w:t>
            </w:r>
          </w:p>
        </w:tc>
        <w:tc>
          <w:tcPr>
            <w:tcW w:w="2239" w:type="dxa"/>
            <w:shd w:val="clear" w:color="auto" w:fill="auto"/>
            <w:noWrap/>
            <w:hideMark/>
          </w:tcPr>
          <w:p w:rsidR="00430E40" w:rsidRPr="004F0B12" w:rsidRDefault="00430E40" w:rsidP="00430E40">
            <w:pPr>
              <w:suppressAutoHyphens/>
              <w:jc w:val="center"/>
              <w:rPr>
                <w:lang w:eastAsia="ru-RU"/>
              </w:rPr>
            </w:pPr>
            <w:r w:rsidRPr="004F0B12">
              <w:rPr>
                <w:lang w:eastAsia="ru-RU"/>
              </w:rPr>
              <w:t>150 руб.</w:t>
            </w:r>
          </w:p>
        </w:tc>
      </w:tr>
      <w:tr w:rsidR="00430E40" w:rsidRPr="004F0B12" w:rsidTr="00FA598D">
        <w:trPr>
          <w:trHeight w:val="20"/>
        </w:trPr>
        <w:tc>
          <w:tcPr>
            <w:tcW w:w="986" w:type="dxa"/>
            <w:shd w:val="clear" w:color="auto" w:fill="auto"/>
            <w:noWrap/>
            <w:hideMark/>
          </w:tcPr>
          <w:p w:rsidR="00430E40" w:rsidRPr="004F0B12" w:rsidRDefault="00430E40" w:rsidP="00430E40">
            <w:pPr>
              <w:suppressAutoHyphens/>
              <w:jc w:val="right"/>
              <w:rPr>
                <w:lang w:eastAsia="ru-RU"/>
              </w:rPr>
            </w:pPr>
            <w:r w:rsidRPr="004F0B12">
              <w:rPr>
                <w:lang w:eastAsia="ru-RU"/>
              </w:rPr>
              <w:t>4.4.2.</w:t>
            </w:r>
          </w:p>
        </w:tc>
        <w:tc>
          <w:tcPr>
            <w:tcW w:w="6996" w:type="dxa"/>
            <w:shd w:val="clear" w:color="auto" w:fill="auto"/>
            <w:hideMark/>
          </w:tcPr>
          <w:p w:rsidR="00430E40" w:rsidRPr="004F0B12" w:rsidRDefault="00430E40" w:rsidP="00430E40">
            <w:pPr>
              <w:suppressAutoHyphens/>
              <w:rPr>
                <w:lang w:eastAsia="ru-RU"/>
              </w:rPr>
            </w:pPr>
            <w:r w:rsidRPr="004F0B12">
              <w:rPr>
                <w:lang w:eastAsia="ru-RU"/>
              </w:rPr>
              <w:t xml:space="preserve">о кредитной истории Клиента с указанием сведений по каждому виду операций соответствующего кредитного договора </w:t>
            </w:r>
          </w:p>
          <w:p w:rsidR="00430E40" w:rsidRPr="004F0B12" w:rsidRDefault="00430E40" w:rsidP="00430E40">
            <w:pPr>
              <w:suppressAutoHyphens/>
              <w:rPr>
                <w:lang w:eastAsia="ru-RU"/>
              </w:rPr>
            </w:pPr>
            <w:r w:rsidRPr="004F0B12">
              <w:rPr>
                <w:lang w:eastAsia="ru-RU"/>
              </w:rPr>
              <w:t>(</w:t>
            </w:r>
            <w:r w:rsidRPr="004F0B12">
              <w:rPr>
                <w:i/>
                <w:lang w:eastAsia="ru-RU"/>
              </w:rPr>
              <w:t>в форме выписки по счету</w:t>
            </w:r>
            <w:r w:rsidRPr="004F0B12">
              <w:rPr>
                <w:lang w:eastAsia="ru-RU"/>
              </w:rPr>
              <w:t>)</w:t>
            </w:r>
          </w:p>
        </w:tc>
        <w:tc>
          <w:tcPr>
            <w:tcW w:w="2239" w:type="dxa"/>
            <w:shd w:val="clear" w:color="auto" w:fill="auto"/>
            <w:noWrap/>
            <w:hideMark/>
          </w:tcPr>
          <w:p w:rsidR="00430E40" w:rsidRPr="004F0B12" w:rsidRDefault="00430E40" w:rsidP="00430E40">
            <w:pPr>
              <w:suppressAutoHyphens/>
              <w:jc w:val="center"/>
              <w:rPr>
                <w:lang w:eastAsia="ru-RU"/>
              </w:rPr>
            </w:pPr>
            <w:r w:rsidRPr="004F0B12">
              <w:rPr>
                <w:lang w:eastAsia="ru-RU"/>
              </w:rPr>
              <w:t>500 руб.</w:t>
            </w:r>
          </w:p>
        </w:tc>
      </w:tr>
      <w:tr w:rsidR="00430E40" w:rsidRPr="004F0B12" w:rsidTr="00FA598D">
        <w:trPr>
          <w:trHeight w:val="20"/>
        </w:trPr>
        <w:tc>
          <w:tcPr>
            <w:tcW w:w="986" w:type="dxa"/>
            <w:shd w:val="clear" w:color="auto" w:fill="auto"/>
            <w:noWrap/>
          </w:tcPr>
          <w:p w:rsidR="00430E40" w:rsidRPr="004F0B12" w:rsidRDefault="00430E40" w:rsidP="00430E40">
            <w:pPr>
              <w:suppressAutoHyphens/>
              <w:jc w:val="right"/>
              <w:rPr>
                <w:lang w:eastAsia="ru-RU"/>
              </w:rPr>
            </w:pPr>
            <w:r w:rsidRPr="004F0B12">
              <w:rPr>
                <w:lang w:eastAsia="ru-RU"/>
              </w:rPr>
              <w:t>4.4.3.</w:t>
            </w:r>
          </w:p>
        </w:tc>
        <w:tc>
          <w:tcPr>
            <w:tcW w:w="6996" w:type="dxa"/>
            <w:shd w:val="clear" w:color="auto" w:fill="auto"/>
          </w:tcPr>
          <w:p w:rsidR="00430E40" w:rsidRPr="004F0B12" w:rsidRDefault="00430E40" w:rsidP="00430E40">
            <w:pPr>
              <w:suppressAutoHyphens/>
              <w:rPr>
                <w:lang w:eastAsia="ru-RU"/>
              </w:rPr>
            </w:pPr>
            <w:r w:rsidRPr="004F0B12">
              <w:rPr>
                <w:lang w:eastAsia="ru-RU"/>
              </w:rPr>
              <w:t xml:space="preserve">О текущей задолженности по кредиту, произведенных и предстоящих платежах, реквизитах для погашения по кредиту и иных сведениях, указанных в кредитном договоре. (1 раз в месяц) </w:t>
            </w:r>
          </w:p>
        </w:tc>
        <w:tc>
          <w:tcPr>
            <w:tcW w:w="2239" w:type="dxa"/>
            <w:shd w:val="clear" w:color="auto" w:fill="auto"/>
            <w:noWrap/>
          </w:tcPr>
          <w:p w:rsidR="00430E40" w:rsidRPr="004F0B12" w:rsidRDefault="00430E40" w:rsidP="00430E40">
            <w:pPr>
              <w:suppressAutoHyphens/>
              <w:jc w:val="center"/>
              <w:rPr>
                <w:lang w:eastAsia="ru-RU"/>
              </w:rPr>
            </w:pPr>
            <w:r w:rsidRPr="004F0B12">
              <w:rPr>
                <w:lang w:eastAsia="ru-RU"/>
              </w:rPr>
              <w:t>Бесплатно</w:t>
            </w:r>
          </w:p>
        </w:tc>
      </w:tr>
      <w:tr w:rsidR="00430E40" w:rsidRPr="004F0B12" w:rsidTr="00FA598D">
        <w:trPr>
          <w:trHeight w:val="20"/>
        </w:trPr>
        <w:tc>
          <w:tcPr>
            <w:tcW w:w="986" w:type="dxa"/>
            <w:shd w:val="clear" w:color="auto" w:fill="auto"/>
            <w:noWrap/>
          </w:tcPr>
          <w:p w:rsidR="00430E40" w:rsidRPr="004F0B12" w:rsidRDefault="00430E40" w:rsidP="00430E40">
            <w:pPr>
              <w:suppressAutoHyphens/>
              <w:jc w:val="right"/>
              <w:rPr>
                <w:lang w:eastAsia="ru-RU"/>
              </w:rPr>
            </w:pPr>
            <w:r w:rsidRPr="004F0B12">
              <w:rPr>
                <w:lang w:eastAsia="ru-RU"/>
              </w:rPr>
              <w:t>4.4.4.</w:t>
            </w:r>
          </w:p>
        </w:tc>
        <w:tc>
          <w:tcPr>
            <w:tcW w:w="6996" w:type="dxa"/>
            <w:shd w:val="clear" w:color="auto" w:fill="auto"/>
          </w:tcPr>
          <w:p w:rsidR="00430E40" w:rsidRPr="004F0B12" w:rsidRDefault="00430E40" w:rsidP="00430E40">
            <w:pPr>
              <w:suppressAutoHyphens/>
              <w:rPr>
                <w:lang w:eastAsia="ru-RU"/>
              </w:rPr>
            </w:pPr>
            <w:r w:rsidRPr="004F0B12">
              <w:rPr>
                <w:lang w:eastAsia="ru-RU"/>
              </w:rPr>
              <w:t>О текущей задолженности по кредиту, произведенных и предстоящих платежах, реквизитах для погашения по кредиту и иных сведениях, указанных в кредитном договоре. (более 1 раза в месяц)</w:t>
            </w:r>
          </w:p>
        </w:tc>
        <w:tc>
          <w:tcPr>
            <w:tcW w:w="2239" w:type="dxa"/>
            <w:shd w:val="clear" w:color="auto" w:fill="auto"/>
            <w:noWrap/>
          </w:tcPr>
          <w:p w:rsidR="00430E40" w:rsidRPr="004F0B12" w:rsidRDefault="00430E40" w:rsidP="00430E40">
            <w:pPr>
              <w:suppressAutoHyphens/>
              <w:jc w:val="center"/>
              <w:rPr>
                <w:lang w:eastAsia="ru-RU"/>
              </w:rPr>
            </w:pPr>
            <w:r w:rsidRPr="004F0B12">
              <w:rPr>
                <w:lang w:eastAsia="ru-RU"/>
              </w:rPr>
              <w:t>150 руб.</w:t>
            </w:r>
          </w:p>
        </w:tc>
      </w:tr>
      <w:tr w:rsidR="00430E40" w:rsidRPr="004F0B12" w:rsidTr="00FA598D">
        <w:trPr>
          <w:trHeight w:val="20"/>
        </w:trPr>
        <w:tc>
          <w:tcPr>
            <w:tcW w:w="986" w:type="dxa"/>
            <w:shd w:val="clear" w:color="auto" w:fill="auto"/>
            <w:noWrap/>
          </w:tcPr>
          <w:p w:rsidR="00430E40" w:rsidRPr="004F0B12" w:rsidRDefault="00430E40" w:rsidP="00430E40">
            <w:pPr>
              <w:suppressAutoHyphens/>
              <w:jc w:val="right"/>
              <w:rPr>
                <w:lang w:eastAsia="ru-RU"/>
              </w:rPr>
            </w:pPr>
            <w:r w:rsidRPr="004F0B12">
              <w:rPr>
                <w:lang w:eastAsia="ru-RU"/>
              </w:rPr>
              <w:t>4.4.5.</w:t>
            </w:r>
          </w:p>
        </w:tc>
        <w:tc>
          <w:tcPr>
            <w:tcW w:w="6996" w:type="dxa"/>
            <w:shd w:val="clear" w:color="auto" w:fill="auto"/>
          </w:tcPr>
          <w:p w:rsidR="00430E40" w:rsidRPr="004F0B12" w:rsidRDefault="00430E40" w:rsidP="00430E40">
            <w:pPr>
              <w:suppressAutoHyphens/>
              <w:rPr>
                <w:lang w:eastAsia="ru-RU"/>
              </w:rPr>
            </w:pPr>
            <w:r w:rsidRPr="004F0B12">
              <w:rPr>
                <w:lang w:eastAsia="ru-RU"/>
              </w:rPr>
              <w:t xml:space="preserve">Об отсутствии задолженности и закрытии кредита, в течение 30 календарных дней с даты закрытия кредита </w:t>
            </w:r>
          </w:p>
        </w:tc>
        <w:tc>
          <w:tcPr>
            <w:tcW w:w="2239" w:type="dxa"/>
            <w:shd w:val="clear" w:color="auto" w:fill="auto"/>
            <w:noWrap/>
          </w:tcPr>
          <w:p w:rsidR="00430E40" w:rsidRPr="004F0B12" w:rsidRDefault="00430E40" w:rsidP="00430E40">
            <w:pPr>
              <w:suppressAutoHyphens/>
              <w:jc w:val="center"/>
              <w:rPr>
                <w:lang w:eastAsia="ru-RU"/>
              </w:rPr>
            </w:pPr>
            <w:r w:rsidRPr="004F0B12">
              <w:rPr>
                <w:lang w:eastAsia="ru-RU"/>
              </w:rPr>
              <w:t>Бесплатно</w:t>
            </w:r>
          </w:p>
        </w:tc>
      </w:tr>
      <w:tr w:rsidR="00430E40" w:rsidRPr="004F0B12" w:rsidTr="00FA598D">
        <w:trPr>
          <w:trHeight w:val="20"/>
        </w:trPr>
        <w:tc>
          <w:tcPr>
            <w:tcW w:w="986" w:type="dxa"/>
            <w:shd w:val="clear" w:color="auto" w:fill="auto"/>
            <w:noWrap/>
          </w:tcPr>
          <w:p w:rsidR="00430E40" w:rsidRPr="004F0B12" w:rsidRDefault="00430E40" w:rsidP="00430E40">
            <w:pPr>
              <w:suppressAutoHyphens/>
              <w:jc w:val="right"/>
              <w:rPr>
                <w:lang w:eastAsia="ru-RU"/>
              </w:rPr>
            </w:pPr>
            <w:r w:rsidRPr="004F0B12">
              <w:rPr>
                <w:lang w:eastAsia="ru-RU"/>
              </w:rPr>
              <w:t>4.4.6.</w:t>
            </w:r>
          </w:p>
        </w:tc>
        <w:tc>
          <w:tcPr>
            <w:tcW w:w="6996" w:type="dxa"/>
            <w:shd w:val="clear" w:color="auto" w:fill="auto"/>
          </w:tcPr>
          <w:p w:rsidR="00430E40" w:rsidRPr="004F0B12" w:rsidRDefault="00430E40" w:rsidP="00430E40">
            <w:pPr>
              <w:suppressAutoHyphens/>
              <w:rPr>
                <w:lang w:eastAsia="ru-RU"/>
              </w:rPr>
            </w:pPr>
            <w:r w:rsidRPr="004F0B12">
              <w:rPr>
                <w:lang w:eastAsia="ru-RU"/>
              </w:rPr>
              <w:t xml:space="preserve">Об отсутствии задолженности и закрытии кредита, по истечении 30 календарных дней с даты закрытия кредита </w:t>
            </w:r>
          </w:p>
        </w:tc>
        <w:tc>
          <w:tcPr>
            <w:tcW w:w="2239" w:type="dxa"/>
            <w:shd w:val="clear" w:color="auto" w:fill="auto"/>
            <w:noWrap/>
          </w:tcPr>
          <w:p w:rsidR="00430E40" w:rsidRPr="004F0B12" w:rsidRDefault="00430E40" w:rsidP="00430E40">
            <w:pPr>
              <w:suppressAutoHyphens/>
              <w:jc w:val="center"/>
              <w:rPr>
                <w:lang w:eastAsia="ru-RU"/>
              </w:rPr>
            </w:pPr>
            <w:r w:rsidRPr="004F0B12">
              <w:rPr>
                <w:lang w:eastAsia="ru-RU"/>
              </w:rPr>
              <w:t>150 руб.</w:t>
            </w:r>
          </w:p>
        </w:tc>
      </w:tr>
      <w:tr w:rsidR="00430E40" w:rsidRPr="004F0B12" w:rsidTr="00FA598D">
        <w:trPr>
          <w:trHeight w:val="20"/>
        </w:trPr>
        <w:tc>
          <w:tcPr>
            <w:tcW w:w="986" w:type="dxa"/>
            <w:shd w:val="clear" w:color="auto" w:fill="auto"/>
            <w:noWrap/>
          </w:tcPr>
          <w:p w:rsidR="00430E40" w:rsidRPr="004F0B12" w:rsidRDefault="00430E40" w:rsidP="00430E40">
            <w:pPr>
              <w:suppressAutoHyphens/>
              <w:jc w:val="right"/>
              <w:rPr>
                <w:lang w:eastAsia="ru-RU"/>
              </w:rPr>
            </w:pPr>
            <w:r w:rsidRPr="004F0B12">
              <w:rPr>
                <w:lang w:eastAsia="ru-RU"/>
              </w:rPr>
              <w:t>4.4.7.</w:t>
            </w:r>
          </w:p>
        </w:tc>
        <w:tc>
          <w:tcPr>
            <w:tcW w:w="6996" w:type="dxa"/>
            <w:shd w:val="clear" w:color="auto" w:fill="auto"/>
          </w:tcPr>
          <w:p w:rsidR="00430E40" w:rsidRPr="004F0B12" w:rsidRDefault="00430E40" w:rsidP="00430E40">
            <w:pPr>
              <w:suppressAutoHyphens/>
              <w:rPr>
                <w:lang w:eastAsia="ru-RU"/>
              </w:rPr>
            </w:pPr>
            <w:r w:rsidRPr="004F0B12">
              <w:rPr>
                <w:lang w:eastAsia="ru-RU"/>
              </w:rPr>
              <w:t>О наличии просроченной задолженности по кредиту</w:t>
            </w:r>
          </w:p>
        </w:tc>
        <w:tc>
          <w:tcPr>
            <w:tcW w:w="2239" w:type="dxa"/>
            <w:shd w:val="clear" w:color="auto" w:fill="auto"/>
            <w:noWrap/>
          </w:tcPr>
          <w:p w:rsidR="00430E40" w:rsidRPr="004F0B12" w:rsidRDefault="00430E40" w:rsidP="00430E40">
            <w:pPr>
              <w:suppressAutoHyphens/>
              <w:jc w:val="center"/>
              <w:rPr>
                <w:lang w:eastAsia="ru-RU"/>
              </w:rPr>
            </w:pPr>
            <w:r w:rsidRPr="004F0B12">
              <w:rPr>
                <w:lang w:eastAsia="ru-RU"/>
              </w:rPr>
              <w:t>Бесплатно</w:t>
            </w:r>
          </w:p>
        </w:tc>
      </w:tr>
      <w:tr w:rsidR="00430E40" w:rsidRPr="004F0B12" w:rsidTr="00FA598D">
        <w:trPr>
          <w:trHeight w:val="20"/>
        </w:trPr>
        <w:tc>
          <w:tcPr>
            <w:tcW w:w="986" w:type="dxa"/>
            <w:shd w:val="clear" w:color="auto" w:fill="auto"/>
            <w:noWrap/>
            <w:hideMark/>
          </w:tcPr>
          <w:p w:rsidR="00430E40" w:rsidRPr="004F0B12" w:rsidRDefault="00430E40" w:rsidP="00430E40">
            <w:pPr>
              <w:suppressAutoHyphens/>
              <w:rPr>
                <w:b/>
                <w:bCs/>
                <w:lang w:eastAsia="ru-RU"/>
              </w:rPr>
            </w:pPr>
            <w:r w:rsidRPr="004F0B12">
              <w:rPr>
                <w:b/>
                <w:bCs/>
                <w:lang w:eastAsia="ru-RU"/>
              </w:rPr>
              <w:t>4.5.</w:t>
            </w:r>
          </w:p>
        </w:tc>
        <w:tc>
          <w:tcPr>
            <w:tcW w:w="6996" w:type="dxa"/>
            <w:shd w:val="clear" w:color="auto" w:fill="auto"/>
            <w:hideMark/>
          </w:tcPr>
          <w:p w:rsidR="00430E40" w:rsidRPr="004F0B12" w:rsidRDefault="00430E40" w:rsidP="00430E40">
            <w:pPr>
              <w:suppressAutoHyphens/>
              <w:rPr>
                <w:lang w:eastAsia="ru-RU"/>
              </w:rPr>
            </w:pPr>
            <w:r w:rsidRPr="004F0B12">
              <w:rPr>
                <w:lang w:eastAsia="ru-RU"/>
              </w:rPr>
              <w:t>Оформление карточки с образцами подписей и оттиска печати</w:t>
            </w:r>
          </w:p>
        </w:tc>
        <w:tc>
          <w:tcPr>
            <w:tcW w:w="2239" w:type="dxa"/>
            <w:shd w:val="clear" w:color="auto" w:fill="auto"/>
            <w:noWrap/>
            <w:hideMark/>
          </w:tcPr>
          <w:p w:rsidR="00430E40" w:rsidRPr="004F0B12" w:rsidRDefault="00430E40" w:rsidP="00430E40">
            <w:pPr>
              <w:suppressAutoHyphens/>
              <w:jc w:val="center"/>
              <w:rPr>
                <w:lang w:eastAsia="ru-RU"/>
              </w:rPr>
            </w:pPr>
            <w:r w:rsidRPr="004F0B12">
              <w:rPr>
                <w:lang w:eastAsia="ru-RU"/>
              </w:rPr>
              <w:t>Бесплатно</w:t>
            </w:r>
          </w:p>
        </w:tc>
      </w:tr>
      <w:tr w:rsidR="00430E40" w:rsidRPr="004F0B12" w:rsidTr="00FA598D">
        <w:trPr>
          <w:trHeight w:val="20"/>
        </w:trPr>
        <w:tc>
          <w:tcPr>
            <w:tcW w:w="986" w:type="dxa"/>
            <w:shd w:val="clear" w:color="auto" w:fill="auto"/>
            <w:noWrap/>
            <w:hideMark/>
          </w:tcPr>
          <w:p w:rsidR="00430E40" w:rsidRPr="004F0B12" w:rsidRDefault="00430E40" w:rsidP="00430E40">
            <w:pPr>
              <w:suppressAutoHyphens/>
              <w:rPr>
                <w:b/>
                <w:bCs/>
                <w:lang w:eastAsia="ru-RU"/>
              </w:rPr>
            </w:pPr>
            <w:r w:rsidRPr="004F0B12">
              <w:rPr>
                <w:b/>
                <w:bCs/>
                <w:lang w:eastAsia="ru-RU"/>
              </w:rPr>
              <w:t>4.6.</w:t>
            </w:r>
          </w:p>
        </w:tc>
        <w:tc>
          <w:tcPr>
            <w:tcW w:w="6996" w:type="dxa"/>
            <w:shd w:val="clear" w:color="auto" w:fill="auto"/>
            <w:hideMark/>
          </w:tcPr>
          <w:p w:rsidR="00430E40" w:rsidRPr="004F0B12" w:rsidRDefault="00430E40" w:rsidP="00430E40">
            <w:pPr>
              <w:suppressAutoHyphens/>
              <w:rPr>
                <w:bCs/>
                <w:iCs/>
                <w:lang w:eastAsia="ru-RU"/>
              </w:rPr>
            </w:pPr>
            <w:r w:rsidRPr="004F0B12">
              <w:rPr>
                <w:bCs/>
                <w:iCs/>
                <w:lang w:eastAsia="ru-RU"/>
              </w:rPr>
              <w:t xml:space="preserve">Изменение реквизитов перевода после отправки перевода, но до списания с </w:t>
            </w:r>
            <w:proofErr w:type="spellStart"/>
            <w:r w:rsidRPr="004F0B12">
              <w:rPr>
                <w:bCs/>
                <w:iCs/>
                <w:lang w:eastAsia="ru-RU"/>
              </w:rPr>
              <w:t>кор</w:t>
            </w:r>
            <w:proofErr w:type="spellEnd"/>
            <w:r w:rsidRPr="004F0B12">
              <w:rPr>
                <w:bCs/>
                <w:iCs/>
                <w:lang w:eastAsia="ru-RU"/>
              </w:rPr>
              <w:t>. счета; отзыв перевода до списания с корсчета;</w:t>
            </w:r>
          </w:p>
          <w:p w:rsidR="00430E40" w:rsidRPr="004F0B12" w:rsidRDefault="00430E40" w:rsidP="00430E40">
            <w:pPr>
              <w:suppressAutoHyphens/>
              <w:rPr>
                <w:lang w:eastAsia="ru-RU"/>
              </w:rPr>
            </w:pPr>
            <w:r w:rsidRPr="004F0B12">
              <w:rPr>
                <w:bCs/>
                <w:iCs/>
                <w:lang w:eastAsia="ru-RU"/>
              </w:rPr>
              <w:t>(</w:t>
            </w:r>
            <w:r w:rsidRPr="004F0B12">
              <w:rPr>
                <w:bCs/>
                <w:i/>
                <w:iCs/>
                <w:lang w:eastAsia="ru-RU"/>
              </w:rPr>
              <w:t>по заявлению Клиента</w:t>
            </w:r>
            <w:r w:rsidRPr="004F0B12">
              <w:rPr>
                <w:bCs/>
                <w:iCs/>
                <w:lang w:eastAsia="ru-RU"/>
              </w:rPr>
              <w:t>) (</w:t>
            </w:r>
            <w:r w:rsidRPr="004F0B12">
              <w:rPr>
                <w:bCs/>
                <w:i/>
                <w:iCs/>
                <w:lang w:eastAsia="ru-RU"/>
              </w:rPr>
              <w:t>за 1 платеж</w:t>
            </w:r>
            <w:r w:rsidRPr="004F0B12">
              <w:rPr>
                <w:bCs/>
                <w:iCs/>
                <w:lang w:eastAsia="ru-RU"/>
              </w:rPr>
              <w:t>)</w:t>
            </w:r>
          </w:p>
        </w:tc>
        <w:tc>
          <w:tcPr>
            <w:tcW w:w="2239" w:type="dxa"/>
            <w:shd w:val="clear" w:color="auto" w:fill="auto"/>
            <w:noWrap/>
            <w:hideMark/>
          </w:tcPr>
          <w:p w:rsidR="00430E40" w:rsidRPr="004F0B12" w:rsidRDefault="00430E40" w:rsidP="00430E40">
            <w:pPr>
              <w:suppressAutoHyphens/>
              <w:jc w:val="center"/>
              <w:rPr>
                <w:lang w:eastAsia="ru-RU"/>
              </w:rPr>
            </w:pPr>
            <w:r w:rsidRPr="004F0B12">
              <w:rPr>
                <w:lang w:eastAsia="ru-RU"/>
              </w:rPr>
              <w:t xml:space="preserve">250 руб./ </w:t>
            </w:r>
          </w:p>
          <w:p w:rsidR="00430E40" w:rsidRPr="004F0B12" w:rsidRDefault="00430E40" w:rsidP="00430E40">
            <w:pPr>
              <w:suppressAutoHyphens/>
              <w:jc w:val="center"/>
              <w:rPr>
                <w:lang w:eastAsia="ru-RU"/>
              </w:rPr>
            </w:pPr>
            <w:r w:rsidRPr="004F0B12">
              <w:rPr>
                <w:lang w:eastAsia="ru-RU"/>
              </w:rPr>
              <w:t xml:space="preserve">10 </w:t>
            </w:r>
            <w:r w:rsidRPr="004F0B12">
              <w:rPr>
                <w:lang w:val="en-US" w:eastAsia="ru-RU"/>
              </w:rPr>
              <w:t>USD</w:t>
            </w:r>
            <w:r w:rsidRPr="004F0B12">
              <w:rPr>
                <w:lang w:eastAsia="ru-RU"/>
              </w:rPr>
              <w:t>/</w:t>
            </w:r>
            <w:r w:rsidRPr="004F0B12">
              <w:rPr>
                <w:lang w:val="en-US" w:eastAsia="ru-RU"/>
              </w:rPr>
              <w:t>EUR</w:t>
            </w:r>
            <w:r w:rsidRPr="004F0B12">
              <w:rPr>
                <w:lang w:eastAsia="ru-RU"/>
              </w:rPr>
              <w:t>).</w:t>
            </w:r>
          </w:p>
          <w:p w:rsidR="00430E40" w:rsidRPr="004F0B12" w:rsidRDefault="00430E40" w:rsidP="00430E40">
            <w:pPr>
              <w:suppressAutoHyphens/>
              <w:jc w:val="center"/>
              <w:rPr>
                <w:lang w:eastAsia="ru-RU"/>
              </w:rPr>
            </w:pPr>
          </w:p>
        </w:tc>
      </w:tr>
      <w:tr w:rsidR="00430E40" w:rsidRPr="004F0B12" w:rsidTr="00FA598D">
        <w:trPr>
          <w:trHeight w:val="20"/>
        </w:trPr>
        <w:tc>
          <w:tcPr>
            <w:tcW w:w="986" w:type="dxa"/>
            <w:shd w:val="clear" w:color="auto" w:fill="auto"/>
            <w:noWrap/>
          </w:tcPr>
          <w:p w:rsidR="00430E40" w:rsidRPr="004F0B12" w:rsidRDefault="00430E40" w:rsidP="00430E40">
            <w:pPr>
              <w:suppressAutoHyphens/>
              <w:rPr>
                <w:b/>
                <w:bCs/>
                <w:lang w:eastAsia="ru-RU"/>
              </w:rPr>
            </w:pPr>
            <w:r w:rsidRPr="004F0B12">
              <w:rPr>
                <w:b/>
                <w:bCs/>
                <w:lang w:eastAsia="ru-RU"/>
              </w:rPr>
              <w:t>4.7.</w:t>
            </w:r>
          </w:p>
        </w:tc>
        <w:tc>
          <w:tcPr>
            <w:tcW w:w="6996" w:type="dxa"/>
            <w:shd w:val="clear" w:color="auto" w:fill="auto"/>
          </w:tcPr>
          <w:p w:rsidR="00430E40" w:rsidRPr="004F0B12" w:rsidRDefault="00430E40" w:rsidP="00430E40">
            <w:pPr>
              <w:suppressAutoHyphens/>
              <w:rPr>
                <w:bCs/>
                <w:iCs/>
                <w:lang w:eastAsia="ru-RU"/>
              </w:rPr>
            </w:pPr>
            <w:r w:rsidRPr="004F0B12">
              <w:rPr>
                <w:bCs/>
                <w:iCs/>
                <w:lang w:eastAsia="ru-RU"/>
              </w:rPr>
              <w:t>Подтверждение Банку – бенефициару реквизитов получателя; розыск перевода (</w:t>
            </w:r>
            <w:r w:rsidRPr="004F0B12">
              <w:rPr>
                <w:bCs/>
                <w:i/>
                <w:iCs/>
                <w:lang w:eastAsia="ru-RU"/>
              </w:rPr>
              <w:t>по заявлению Клиента</w:t>
            </w:r>
            <w:r w:rsidRPr="004F0B12">
              <w:rPr>
                <w:bCs/>
                <w:iCs/>
                <w:lang w:eastAsia="ru-RU"/>
              </w:rPr>
              <w:t>) (</w:t>
            </w:r>
            <w:r w:rsidRPr="004F0B12">
              <w:rPr>
                <w:bCs/>
                <w:i/>
                <w:iCs/>
                <w:lang w:eastAsia="ru-RU"/>
              </w:rPr>
              <w:t>за 1 платеж</w:t>
            </w:r>
            <w:r w:rsidRPr="004F0B12">
              <w:rPr>
                <w:bCs/>
                <w:iCs/>
                <w:lang w:eastAsia="ru-RU"/>
              </w:rPr>
              <w:t>)</w:t>
            </w:r>
          </w:p>
        </w:tc>
        <w:tc>
          <w:tcPr>
            <w:tcW w:w="2239" w:type="dxa"/>
            <w:shd w:val="clear" w:color="auto" w:fill="auto"/>
            <w:noWrap/>
          </w:tcPr>
          <w:p w:rsidR="00430E40" w:rsidRPr="004F0B12" w:rsidRDefault="00430E40" w:rsidP="00430E40">
            <w:pPr>
              <w:suppressAutoHyphens/>
              <w:jc w:val="center"/>
              <w:rPr>
                <w:lang w:eastAsia="ru-RU"/>
              </w:rPr>
            </w:pPr>
            <w:r w:rsidRPr="004F0B12">
              <w:rPr>
                <w:lang w:eastAsia="ru-RU"/>
              </w:rPr>
              <w:t xml:space="preserve">1 000 руб./ </w:t>
            </w:r>
          </w:p>
          <w:p w:rsidR="00430E40" w:rsidRPr="004F0B12" w:rsidRDefault="00430E40" w:rsidP="00430E40">
            <w:pPr>
              <w:suppressAutoHyphens/>
              <w:jc w:val="center"/>
              <w:rPr>
                <w:lang w:eastAsia="ru-RU"/>
              </w:rPr>
            </w:pPr>
            <w:r w:rsidRPr="004F0B12">
              <w:rPr>
                <w:lang w:eastAsia="ru-RU"/>
              </w:rPr>
              <w:t xml:space="preserve">50 </w:t>
            </w:r>
            <w:r w:rsidRPr="004F0B12">
              <w:rPr>
                <w:lang w:val="en-US" w:eastAsia="ru-RU"/>
              </w:rPr>
              <w:t>USD</w:t>
            </w:r>
            <w:r w:rsidRPr="004F0B12">
              <w:rPr>
                <w:lang w:eastAsia="ru-RU"/>
              </w:rPr>
              <w:t>/</w:t>
            </w:r>
            <w:r w:rsidRPr="004F0B12">
              <w:rPr>
                <w:lang w:val="en-US" w:eastAsia="ru-RU"/>
              </w:rPr>
              <w:t>EUR</w:t>
            </w:r>
            <w:r w:rsidRPr="004F0B12">
              <w:rPr>
                <w:lang w:eastAsia="ru-RU"/>
              </w:rPr>
              <w:t>)</w:t>
            </w:r>
          </w:p>
        </w:tc>
      </w:tr>
      <w:tr w:rsidR="00430E40" w:rsidRPr="004F0B12" w:rsidTr="00FA598D">
        <w:trPr>
          <w:trHeight w:val="20"/>
        </w:trPr>
        <w:tc>
          <w:tcPr>
            <w:tcW w:w="986" w:type="dxa"/>
            <w:shd w:val="clear" w:color="auto" w:fill="auto"/>
            <w:noWrap/>
            <w:hideMark/>
          </w:tcPr>
          <w:p w:rsidR="00430E40" w:rsidRPr="004F0B12" w:rsidRDefault="00430E40" w:rsidP="00430E40">
            <w:pPr>
              <w:suppressAutoHyphens/>
              <w:rPr>
                <w:b/>
                <w:bCs/>
                <w:lang w:eastAsia="ru-RU"/>
              </w:rPr>
            </w:pPr>
            <w:r w:rsidRPr="004F0B12">
              <w:rPr>
                <w:b/>
                <w:bCs/>
                <w:lang w:eastAsia="ru-RU"/>
              </w:rPr>
              <w:lastRenderedPageBreak/>
              <w:t>4.8.</w:t>
            </w:r>
          </w:p>
        </w:tc>
        <w:tc>
          <w:tcPr>
            <w:tcW w:w="6996" w:type="dxa"/>
            <w:shd w:val="clear" w:color="auto" w:fill="auto"/>
            <w:hideMark/>
          </w:tcPr>
          <w:p w:rsidR="00430E40" w:rsidRPr="004F0B12" w:rsidRDefault="00430E40" w:rsidP="00430E40">
            <w:pPr>
              <w:suppressAutoHyphens/>
              <w:rPr>
                <w:lang w:eastAsia="ru-RU"/>
              </w:rPr>
            </w:pPr>
            <w:r w:rsidRPr="004F0B12">
              <w:rPr>
                <w:lang w:eastAsia="ru-RU"/>
              </w:rPr>
              <w:t>Обмен банкнот одного достоинства на банкноты другого достоинства</w:t>
            </w:r>
          </w:p>
        </w:tc>
        <w:tc>
          <w:tcPr>
            <w:tcW w:w="2239" w:type="dxa"/>
            <w:shd w:val="clear" w:color="auto" w:fill="auto"/>
            <w:noWrap/>
            <w:hideMark/>
          </w:tcPr>
          <w:p w:rsidR="00430E40" w:rsidRPr="004F0B12" w:rsidRDefault="00430E40" w:rsidP="00430E40">
            <w:pPr>
              <w:suppressAutoHyphens/>
              <w:jc w:val="center"/>
              <w:rPr>
                <w:lang w:eastAsia="ru-RU"/>
              </w:rPr>
            </w:pPr>
            <w:r w:rsidRPr="004F0B12">
              <w:rPr>
                <w:lang w:eastAsia="ru-RU"/>
              </w:rPr>
              <w:t xml:space="preserve">0,35% от суммы (мин.200 руб./ </w:t>
            </w:r>
          </w:p>
          <w:p w:rsidR="00430E40" w:rsidRPr="004F0B12" w:rsidRDefault="00430E40" w:rsidP="00430E40">
            <w:pPr>
              <w:suppressAutoHyphens/>
              <w:jc w:val="center"/>
              <w:rPr>
                <w:lang w:eastAsia="ru-RU"/>
              </w:rPr>
            </w:pPr>
            <w:r w:rsidRPr="004F0B12">
              <w:rPr>
                <w:lang w:eastAsia="ru-RU"/>
              </w:rPr>
              <w:t xml:space="preserve">5 </w:t>
            </w:r>
            <w:r w:rsidRPr="004F0B12">
              <w:rPr>
                <w:lang w:val="en-US" w:eastAsia="ru-RU"/>
              </w:rPr>
              <w:t>USD</w:t>
            </w:r>
            <w:r w:rsidRPr="004F0B12">
              <w:rPr>
                <w:lang w:eastAsia="ru-RU"/>
              </w:rPr>
              <w:t>/</w:t>
            </w:r>
            <w:r w:rsidRPr="004F0B12">
              <w:rPr>
                <w:lang w:val="en-US" w:eastAsia="ru-RU"/>
              </w:rPr>
              <w:t>EUR</w:t>
            </w:r>
            <w:r w:rsidRPr="004F0B12">
              <w:rPr>
                <w:lang w:eastAsia="ru-RU"/>
              </w:rPr>
              <w:t>)</w:t>
            </w:r>
          </w:p>
        </w:tc>
      </w:tr>
      <w:tr w:rsidR="00430E40" w:rsidRPr="004F0B12" w:rsidTr="00FA598D">
        <w:trPr>
          <w:trHeight w:val="20"/>
        </w:trPr>
        <w:tc>
          <w:tcPr>
            <w:tcW w:w="986" w:type="dxa"/>
            <w:shd w:val="clear" w:color="auto" w:fill="auto"/>
            <w:noWrap/>
            <w:hideMark/>
          </w:tcPr>
          <w:p w:rsidR="00430E40" w:rsidRPr="004F0B12" w:rsidRDefault="00430E40" w:rsidP="00430E40">
            <w:pPr>
              <w:suppressAutoHyphens/>
              <w:rPr>
                <w:b/>
                <w:bCs/>
                <w:lang w:eastAsia="ru-RU"/>
              </w:rPr>
            </w:pPr>
            <w:r w:rsidRPr="004F0B12">
              <w:rPr>
                <w:b/>
                <w:bCs/>
                <w:lang w:eastAsia="ru-RU"/>
              </w:rPr>
              <w:t>4.9.</w:t>
            </w:r>
          </w:p>
        </w:tc>
        <w:tc>
          <w:tcPr>
            <w:tcW w:w="6996" w:type="dxa"/>
            <w:shd w:val="clear" w:color="auto" w:fill="auto"/>
            <w:hideMark/>
          </w:tcPr>
          <w:p w:rsidR="00430E40" w:rsidRPr="004F0B12" w:rsidRDefault="00430E40" w:rsidP="00430E40">
            <w:pPr>
              <w:suppressAutoHyphens/>
              <w:rPr>
                <w:lang w:eastAsia="ru-RU"/>
              </w:rPr>
            </w:pPr>
            <w:r w:rsidRPr="004F0B12">
              <w:rPr>
                <w:lang w:eastAsia="ru-RU"/>
              </w:rPr>
              <w:t>Пересчет и проверка платежеспособности денежных средств сотрудником Банка по заявлению Клиента</w:t>
            </w:r>
          </w:p>
        </w:tc>
        <w:tc>
          <w:tcPr>
            <w:tcW w:w="2239" w:type="dxa"/>
            <w:shd w:val="clear" w:color="auto" w:fill="auto"/>
            <w:noWrap/>
            <w:hideMark/>
          </w:tcPr>
          <w:p w:rsidR="00430E40" w:rsidRPr="004F0B12" w:rsidRDefault="00430E40" w:rsidP="00430E40">
            <w:pPr>
              <w:suppressAutoHyphens/>
              <w:jc w:val="center"/>
              <w:rPr>
                <w:lang w:eastAsia="ru-RU"/>
              </w:rPr>
            </w:pPr>
          </w:p>
        </w:tc>
      </w:tr>
      <w:tr w:rsidR="00430E40" w:rsidRPr="004F0B12" w:rsidTr="00FA598D">
        <w:trPr>
          <w:trHeight w:val="20"/>
        </w:trPr>
        <w:tc>
          <w:tcPr>
            <w:tcW w:w="986" w:type="dxa"/>
            <w:shd w:val="clear" w:color="auto" w:fill="auto"/>
            <w:noWrap/>
          </w:tcPr>
          <w:p w:rsidR="00430E40" w:rsidRPr="004F0B12" w:rsidRDefault="00430E40" w:rsidP="00430E40">
            <w:pPr>
              <w:suppressAutoHyphens/>
              <w:rPr>
                <w:b/>
                <w:bCs/>
                <w:lang w:eastAsia="ru-RU"/>
              </w:rPr>
            </w:pPr>
          </w:p>
        </w:tc>
        <w:tc>
          <w:tcPr>
            <w:tcW w:w="6996" w:type="dxa"/>
            <w:shd w:val="clear" w:color="auto" w:fill="auto"/>
          </w:tcPr>
          <w:p w:rsidR="00430E40" w:rsidRPr="004F0B12" w:rsidRDefault="00430E40" w:rsidP="00430E40">
            <w:pPr>
              <w:suppressAutoHyphens/>
              <w:rPr>
                <w:lang w:eastAsia="ru-RU"/>
              </w:rPr>
            </w:pPr>
            <w:r>
              <w:rPr>
                <w:lang w:eastAsia="ru-RU"/>
              </w:rPr>
              <w:t>В валюте РФ:</w:t>
            </w:r>
          </w:p>
        </w:tc>
        <w:tc>
          <w:tcPr>
            <w:tcW w:w="2239" w:type="dxa"/>
            <w:shd w:val="clear" w:color="auto" w:fill="auto"/>
            <w:noWrap/>
          </w:tcPr>
          <w:p w:rsidR="00430E40" w:rsidRPr="004F0B12" w:rsidRDefault="00430E40" w:rsidP="00430E40">
            <w:pPr>
              <w:suppressAutoHyphens/>
              <w:jc w:val="center"/>
              <w:rPr>
                <w:lang w:eastAsia="ru-RU"/>
              </w:rPr>
            </w:pPr>
          </w:p>
        </w:tc>
      </w:tr>
      <w:tr w:rsidR="00430E40" w:rsidRPr="004F0B12" w:rsidTr="00FA598D">
        <w:trPr>
          <w:trHeight w:val="20"/>
        </w:trPr>
        <w:tc>
          <w:tcPr>
            <w:tcW w:w="986" w:type="dxa"/>
            <w:shd w:val="clear" w:color="auto" w:fill="auto"/>
            <w:noWrap/>
            <w:hideMark/>
          </w:tcPr>
          <w:p w:rsidR="00430E40" w:rsidRPr="004F0B12" w:rsidRDefault="00430E40" w:rsidP="00430E40">
            <w:pPr>
              <w:suppressAutoHyphens/>
              <w:jc w:val="right"/>
              <w:rPr>
                <w:lang w:eastAsia="ru-RU"/>
              </w:rPr>
            </w:pPr>
            <w:r w:rsidRPr="004F0B12">
              <w:rPr>
                <w:lang w:eastAsia="ru-RU"/>
              </w:rPr>
              <w:t>4.9.1.</w:t>
            </w:r>
          </w:p>
        </w:tc>
        <w:tc>
          <w:tcPr>
            <w:tcW w:w="6996" w:type="dxa"/>
            <w:shd w:val="clear" w:color="auto" w:fill="auto"/>
            <w:hideMark/>
          </w:tcPr>
          <w:p w:rsidR="00430E40" w:rsidRPr="004F0B12" w:rsidRDefault="00430E40" w:rsidP="00430E40">
            <w:pPr>
              <w:suppressAutoHyphens/>
              <w:rPr>
                <w:lang w:eastAsia="ru-RU"/>
              </w:rPr>
            </w:pPr>
            <w:r w:rsidRPr="004F0B12">
              <w:rPr>
                <w:lang w:eastAsia="ru-RU"/>
              </w:rPr>
              <w:t>до 500 000 руб. (вкл.)</w:t>
            </w:r>
          </w:p>
        </w:tc>
        <w:tc>
          <w:tcPr>
            <w:tcW w:w="2239" w:type="dxa"/>
            <w:shd w:val="clear" w:color="auto" w:fill="auto"/>
            <w:noWrap/>
            <w:hideMark/>
          </w:tcPr>
          <w:p w:rsidR="00430E40" w:rsidRPr="004F0B12" w:rsidRDefault="00430E40" w:rsidP="00430E40">
            <w:pPr>
              <w:suppressAutoHyphens/>
              <w:jc w:val="center"/>
              <w:rPr>
                <w:lang w:eastAsia="ru-RU"/>
              </w:rPr>
            </w:pPr>
            <w:r w:rsidRPr="004F0B12">
              <w:rPr>
                <w:lang w:eastAsia="ru-RU"/>
              </w:rPr>
              <w:t xml:space="preserve">0,35% от суммы </w:t>
            </w:r>
          </w:p>
          <w:p w:rsidR="00430E40" w:rsidRPr="004F0B12" w:rsidRDefault="00430E40" w:rsidP="00430E40">
            <w:pPr>
              <w:suppressAutoHyphens/>
              <w:jc w:val="center"/>
              <w:rPr>
                <w:lang w:eastAsia="ru-RU"/>
              </w:rPr>
            </w:pPr>
            <w:r w:rsidRPr="004F0B12">
              <w:rPr>
                <w:lang w:eastAsia="ru-RU"/>
              </w:rPr>
              <w:t>(мин. 150 руб.)</w:t>
            </w:r>
          </w:p>
        </w:tc>
      </w:tr>
      <w:tr w:rsidR="00430E40" w:rsidRPr="004F0B12" w:rsidTr="00FA598D">
        <w:trPr>
          <w:trHeight w:val="20"/>
        </w:trPr>
        <w:tc>
          <w:tcPr>
            <w:tcW w:w="986" w:type="dxa"/>
            <w:shd w:val="clear" w:color="auto" w:fill="auto"/>
            <w:noWrap/>
            <w:hideMark/>
          </w:tcPr>
          <w:p w:rsidR="00430E40" w:rsidRPr="004F0B12" w:rsidRDefault="00430E40" w:rsidP="00430E40">
            <w:pPr>
              <w:suppressAutoHyphens/>
              <w:jc w:val="right"/>
              <w:rPr>
                <w:lang w:eastAsia="ru-RU"/>
              </w:rPr>
            </w:pPr>
            <w:r w:rsidRPr="004F0B12">
              <w:rPr>
                <w:lang w:eastAsia="ru-RU"/>
              </w:rPr>
              <w:t>4.9.2.</w:t>
            </w:r>
          </w:p>
        </w:tc>
        <w:tc>
          <w:tcPr>
            <w:tcW w:w="6996" w:type="dxa"/>
            <w:shd w:val="clear" w:color="auto" w:fill="auto"/>
            <w:hideMark/>
          </w:tcPr>
          <w:p w:rsidR="00430E40" w:rsidRPr="004F0B12" w:rsidRDefault="00430E40" w:rsidP="00430E40">
            <w:pPr>
              <w:suppressAutoHyphens/>
              <w:rPr>
                <w:lang w:eastAsia="ru-RU"/>
              </w:rPr>
            </w:pPr>
            <w:r w:rsidRPr="004F0B12">
              <w:rPr>
                <w:lang w:eastAsia="ru-RU"/>
              </w:rPr>
              <w:t>свыше 500 000 руб.</w:t>
            </w:r>
          </w:p>
        </w:tc>
        <w:tc>
          <w:tcPr>
            <w:tcW w:w="2239" w:type="dxa"/>
            <w:shd w:val="clear" w:color="auto" w:fill="auto"/>
            <w:noWrap/>
            <w:hideMark/>
          </w:tcPr>
          <w:p w:rsidR="00430E40" w:rsidRPr="004F0B12" w:rsidRDefault="00430E40" w:rsidP="00430E40">
            <w:pPr>
              <w:suppressAutoHyphens/>
              <w:jc w:val="center"/>
              <w:rPr>
                <w:lang w:eastAsia="ru-RU"/>
              </w:rPr>
            </w:pPr>
            <w:r w:rsidRPr="004F0B12">
              <w:rPr>
                <w:lang w:eastAsia="ru-RU"/>
              </w:rPr>
              <w:t xml:space="preserve">0,3% от суммы </w:t>
            </w:r>
          </w:p>
        </w:tc>
      </w:tr>
      <w:tr w:rsidR="00430E40" w:rsidRPr="004F0B12" w:rsidTr="00FA598D">
        <w:trPr>
          <w:trHeight w:val="20"/>
        </w:trPr>
        <w:tc>
          <w:tcPr>
            <w:tcW w:w="986" w:type="dxa"/>
            <w:shd w:val="clear" w:color="auto" w:fill="auto"/>
            <w:noWrap/>
          </w:tcPr>
          <w:p w:rsidR="00430E40" w:rsidRPr="004F0B12" w:rsidRDefault="00430E40" w:rsidP="00430E40">
            <w:pPr>
              <w:suppressAutoHyphens/>
              <w:jc w:val="right"/>
              <w:rPr>
                <w:lang w:eastAsia="ru-RU"/>
              </w:rPr>
            </w:pPr>
            <w:r>
              <w:rPr>
                <w:lang w:eastAsia="ru-RU"/>
              </w:rPr>
              <w:t>4.9.3.</w:t>
            </w:r>
          </w:p>
        </w:tc>
        <w:tc>
          <w:tcPr>
            <w:tcW w:w="6996" w:type="dxa"/>
            <w:shd w:val="clear" w:color="auto" w:fill="auto"/>
          </w:tcPr>
          <w:p w:rsidR="00430E40" w:rsidRPr="004F0B12" w:rsidRDefault="00430E40" w:rsidP="00430E40">
            <w:pPr>
              <w:suppressAutoHyphens/>
              <w:rPr>
                <w:lang w:eastAsia="ru-RU"/>
              </w:rPr>
            </w:pPr>
            <w:r>
              <w:rPr>
                <w:lang w:eastAsia="ru-RU"/>
              </w:rPr>
              <w:t>В иностранной валюте</w:t>
            </w:r>
          </w:p>
        </w:tc>
        <w:tc>
          <w:tcPr>
            <w:tcW w:w="2239" w:type="dxa"/>
            <w:shd w:val="clear" w:color="auto" w:fill="auto"/>
            <w:noWrap/>
          </w:tcPr>
          <w:p w:rsidR="00430E40" w:rsidRPr="00B139F3" w:rsidRDefault="00430E40" w:rsidP="00430E40">
            <w:pPr>
              <w:suppressAutoHyphens/>
              <w:jc w:val="center"/>
              <w:rPr>
                <w:lang w:eastAsia="ru-RU"/>
              </w:rPr>
            </w:pPr>
            <w:r>
              <w:rPr>
                <w:lang w:eastAsia="ru-RU"/>
              </w:rPr>
              <w:t>0</w:t>
            </w:r>
            <w:r w:rsidRPr="00B139F3">
              <w:rPr>
                <w:lang w:eastAsia="ru-RU"/>
              </w:rPr>
              <w:t>,2% от номинальной</w:t>
            </w:r>
            <w:r w:rsidRPr="00B139F3">
              <w:rPr>
                <w:lang w:eastAsia="ru-RU"/>
              </w:rPr>
              <w:br/>
              <w:t>стоимости</w:t>
            </w:r>
          </w:p>
          <w:p w:rsidR="00430E40" w:rsidRPr="00037ED7" w:rsidRDefault="00430E40" w:rsidP="00430E40">
            <w:pPr>
              <w:suppressAutoHyphens/>
              <w:jc w:val="center"/>
              <w:rPr>
                <w:lang w:eastAsia="ru-RU"/>
              </w:rPr>
            </w:pPr>
            <w:r w:rsidRPr="00037ED7">
              <w:rPr>
                <w:lang w:eastAsia="ru-RU"/>
              </w:rPr>
              <w:t xml:space="preserve">(комиссия </w:t>
            </w:r>
            <w:r>
              <w:rPr>
                <w:lang w:eastAsia="ru-RU"/>
              </w:rPr>
              <w:t>о</w:t>
            </w:r>
            <w:r w:rsidRPr="00037ED7">
              <w:rPr>
                <w:lang w:eastAsia="ru-RU"/>
              </w:rPr>
              <w:t xml:space="preserve">плачивается в валюте РФ по курсу ЦБ на день предоставления </w:t>
            </w:r>
            <w:r>
              <w:rPr>
                <w:lang w:eastAsia="ru-RU"/>
              </w:rPr>
              <w:t>у</w:t>
            </w:r>
            <w:r w:rsidRPr="00037ED7">
              <w:rPr>
                <w:lang w:eastAsia="ru-RU"/>
              </w:rPr>
              <w:t>слуги</w:t>
            </w:r>
            <w:r>
              <w:rPr>
                <w:lang w:eastAsia="ru-RU"/>
              </w:rPr>
              <w:t>)</w:t>
            </w:r>
          </w:p>
          <w:p w:rsidR="00430E40" w:rsidRPr="004F0B12" w:rsidRDefault="00430E40" w:rsidP="00430E40">
            <w:pPr>
              <w:suppressAutoHyphens/>
              <w:jc w:val="center"/>
              <w:rPr>
                <w:lang w:eastAsia="ru-RU"/>
              </w:rPr>
            </w:pPr>
            <w:r>
              <w:rPr>
                <w:lang w:eastAsia="ru-RU"/>
              </w:rPr>
              <w:t>мин. 500 руб.</w:t>
            </w:r>
          </w:p>
        </w:tc>
      </w:tr>
      <w:tr w:rsidR="00430E40" w:rsidRPr="004F0B12" w:rsidTr="00FA598D">
        <w:trPr>
          <w:trHeight w:val="20"/>
        </w:trPr>
        <w:tc>
          <w:tcPr>
            <w:tcW w:w="986" w:type="dxa"/>
            <w:shd w:val="clear" w:color="auto" w:fill="auto"/>
            <w:noWrap/>
            <w:hideMark/>
          </w:tcPr>
          <w:p w:rsidR="00430E40" w:rsidRPr="004F0B12" w:rsidRDefault="00430E40" w:rsidP="00430E40">
            <w:pPr>
              <w:suppressAutoHyphens/>
              <w:rPr>
                <w:b/>
                <w:bCs/>
                <w:lang w:eastAsia="ru-RU"/>
              </w:rPr>
            </w:pPr>
            <w:r w:rsidRPr="004F0B12">
              <w:rPr>
                <w:b/>
                <w:bCs/>
                <w:lang w:eastAsia="ru-RU"/>
              </w:rPr>
              <w:t>4.10.</w:t>
            </w:r>
          </w:p>
        </w:tc>
        <w:tc>
          <w:tcPr>
            <w:tcW w:w="6996" w:type="dxa"/>
            <w:shd w:val="clear" w:color="auto" w:fill="auto"/>
            <w:hideMark/>
          </w:tcPr>
          <w:p w:rsidR="00430E40" w:rsidRPr="004F0B12" w:rsidRDefault="00430E40" w:rsidP="00430E40">
            <w:pPr>
              <w:suppressAutoHyphens/>
              <w:rPr>
                <w:lang w:eastAsia="ru-RU"/>
              </w:rPr>
            </w:pPr>
            <w:r w:rsidRPr="004F0B12">
              <w:rPr>
                <w:lang w:eastAsia="ru-RU"/>
              </w:rPr>
              <w:t>Купля-продажа иностранной валюты</w:t>
            </w:r>
          </w:p>
        </w:tc>
        <w:tc>
          <w:tcPr>
            <w:tcW w:w="2239" w:type="dxa"/>
            <w:shd w:val="clear" w:color="auto" w:fill="auto"/>
            <w:noWrap/>
            <w:hideMark/>
          </w:tcPr>
          <w:p w:rsidR="00430E40" w:rsidRPr="004F0B12" w:rsidRDefault="00430E40" w:rsidP="00430E40">
            <w:pPr>
              <w:suppressAutoHyphens/>
              <w:jc w:val="center"/>
              <w:rPr>
                <w:lang w:eastAsia="ru-RU"/>
              </w:rPr>
            </w:pPr>
            <w:r w:rsidRPr="004F0B12">
              <w:rPr>
                <w:lang w:eastAsia="ru-RU"/>
              </w:rPr>
              <w:t>По курсу Банка</w:t>
            </w:r>
          </w:p>
        </w:tc>
      </w:tr>
      <w:tr w:rsidR="00430E40" w:rsidRPr="004F0B12" w:rsidTr="00FA598D">
        <w:trPr>
          <w:trHeight w:val="20"/>
        </w:trPr>
        <w:tc>
          <w:tcPr>
            <w:tcW w:w="986" w:type="dxa"/>
            <w:shd w:val="clear" w:color="auto" w:fill="auto"/>
            <w:noWrap/>
            <w:hideMark/>
          </w:tcPr>
          <w:p w:rsidR="00430E40" w:rsidRPr="004F0B12" w:rsidRDefault="00430E40" w:rsidP="00430E40">
            <w:pPr>
              <w:suppressAutoHyphens/>
              <w:rPr>
                <w:b/>
                <w:bCs/>
                <w:lang w:eastAsia="ru-RU"/>
              </w:rPr>
            </w:pPr>
            <w:r w:rsidRPr="004F0B12">
              <w:rPr>
                <w:b/>
                <w:bCs/>
                <w:lang w:eastAsia="ru-RU"/>
              </w:rPr>
              <w:t>4.11.</w:t>
            </w:r>
          </w:p>
        </w:tc>
        <w:tc>
          <w:tcPr>
            <w:tcW w:w="6996" w:type="dxa"/>
            <w:shd w:val="clear" w:color="auto" w:fill="auto"/>
            <w:hideMark/>
          </w:tcPr>
          <w:p w:rsidR="00430E40" w:rsidRPr="004F0B12" w:rsidRDefault="00430E40" w:rsidP="00430E40">
            <w:pPr>
              <w:suppressAutoHyphens/>
              <w:rPr>
                <w:lang w:eastAsia="ru-RU"/>
              </w:rPr>
            </w:pPr>
            <w:r w:rsidRPr="004F0B12">
              <w:rPr>
                <w:lang w:eastAsia="ru-RU"/>
              </w:rPr>
              <w:t>Ксерокопия документа</w:t>
            </w:r>
            <w:r>
              <w:rPr>
                <w:rStyle w:val="af7"/>
                <w:lang w:eastAsia="ru-RU"/>
              </w:rPr>
              <w:footnoteReference w:id="34"/>
            </w:r>
          </w:p>
        </w:tc>
        <w:tc>
          <w:tcPr>
            <w:tcW w:w="2239" w:type="dxa"/>
            <w:shd w:val="clear" w:color="auto" w:fill="auto"/>
            <w:noWrap/>
            <w:hideMark/>
          </w:tcPr>
          <w:p w:rsidR="00430E40" w:rsidRPr="004F0B12" w:rsidRDefault="00430E40" w:rsidP="00430E40">
            <w:pPr>
              <w:suppressAutoHyphens/>
              <w:jc w:val="center"/>
              <w:rPr>
                <w:lang w:eastAsia="ru-RU"/>
              </w:rPr>
            </w:pPr>
            <w:r w:rsidRPr="004F0B12">
              <w:rPr>
                <w:lang w:eastAsia="ru-RU"/>
              </w:rPr>
              <w:t>20 руб. за лист</w:t>
            </w:r>
          </w:p>
        </w:tc>
      </w:tr>
      <w:tr w:rsidR="00430E40" w:rsidRPr="004F0B12" w:rsidTr="00FA598D">
        <w:trPr>
          <w:trHeight w:val="20"/>
        </w:trPr>
        <w:tc>
          <w:tcPr>
            <w:tcW w:w="986" w:type="dxa"/>
            <w:shd w:val="clear" w:color="auto" w:fill="auto"/>
            <w:noWrap/>
            <w:hideMark/>
          </w:tcPr>
          <w:p w:rsidR="00430E40" w:rsidRPr="004F0B12" w:rsidRDefault="00430E40" w:rsidP="00430E40">
            <w:pPr>
              <w:suppressAutoHyphens/>
              <w:rPr>
                <w:b/>
                <w:bCs/>
                <w:lang w:eastAsia="ru-RU"/>
              </w:rPr>
            </w:pPr>
            <w:r w:rsidRPr="004F0B12">
              <w:rPr>
                <w:b/>
                <w:bCs/>
                <w:lang w:eastAsia="ru-RU"/>
              </w:rPr>
              <w:t>4.12.</w:t>
            </w:r>
          </w:p>
        </w:tc>
        <w:tc>
          <w:tcPr>
            <w:tcW w:w="6996" w:type="dxa"/>
            <w:shd w:val="clear" w:color="auto" w:fill="auto"/>
            <w:hideMark/>
          </w:tcPr>
          <w:p w:rsidR="00430E40" w:rsidRPr="004F0B12" w:rsidRDefault="00430E40" w:rsidP="00430E40">
            <w:pPr>
              <w:suppressAutoHyphens/>
              <w:rPr>
                <w:lang w:eastAsia="ru-RU"/>
              </w:rPr>
            </w:pPr>
            <w:r w:rsidRPr="004F0B12">
              <w:rPr>
                <w:lang w:eastAsia="ru-RU"/>
              </w:rPr>
              <w:t>Хранение ценностей, в том числе документов (в кассе по договору ответственного хранения</w:t>
            </w:r>
            <w:r>
              <w:rPr>
                <w:rStyle w:val="af7"/>
                <w:lang w:eastAsia="ru-RU"/>
              </w:rPr>
              <w:footnoteReference w:id="35"/>
            </w:r>
            <w:r w:rsidRPr="00F24499">
              <w:rPr>
                <w:lang w:eastAsia="ru-RU"/>
              </w:rPr>
              <w:t>)</w:t>
            </w:r>
          </w:p>
        </w:tc>
        <w:tc>
          <w:tcPr>
            <w:tcW w:w="2239" w:type="dxa"/>
            <w:shd w:val="clear" w:color="auto" w:fill="auto"/>
            <w:noWrap/>
            <w:hideMark/>
          </w:tcPr>
          <w:p w:rsidR="00430E40" w:rsidRPr="004F0B12" w:rsidRDefault="00430E40" w:rsidP="00430E40">
            <w:pPr>
              <w:suppressAutoHyphens/>
              <w:jc w:val="center"/>
              <w:rPr>
                <w:lang w:eastAsia="ru-RU"/>
              </w:rPr>
            </w:pPr>
            <w:r w:rsidRPr="004F0B12">
              <w:rPr>
                <w:lang w:eastAsia="ru-RU"/>
              </w:rPr>
              <w:t>По соглашению сторон, макс.50 руб. за сутки хранения</w:t>
            </w:r>
          </w:p>
        </w:tc>
      </w:tr>
      <w:tr w:rsidR="00430E40" w:rsidRPr="004F0B12" w:rsidTr="00FA598D">
        <w:trPr>
          <w:trHeight w:val="20"/>
        </w:trPr>
        <w:tc>
          <w:tcPr>
            <w:tcW w:w="986" w:type="dxa"/>
            <w:shd w:val="clear" w:color="auto" w:fill="auto"/>
            <w:noWrap/>
          </w:tcPr>
          <w:p w:rsidR="00430E40" w:rsidRPr="004F0B12" w:rsidRDefault="00430E40" w:rsidP="00430E40">
            <w:pPr>
              <w:suppressAutoHyphens/>
              <w:rPr>
                <w:b/>
                <w:bCs/>
                <w:lang w:eastAsia="ru-RU"/>
              </w:rPr>
            </w:pPr>
            <w:r w:rsidRPr="004F0B12">
              <w:rPr>
                <w:b/>
                <w:bCs/>
                <w:lang w:eastAsia="ru-RU"/>
              </w:rPr>
              <w:t>4.13.</w:t>
            </w:r>
          </w:p>
        </w:tc>
        <w:tc>
          <w:tcPr>
            <w:tcW w:w="6996" w:type="dxa"/>
            <w:shd w:val="clear" w:color="auto" w:fill="auto"/>
          </w:tcPr>
          <w:p w:rsidR="00430E40" w:rsidRPr="004F0B12" w:rsidRDefault="00430E40" w:rsidP="00430E40">
            <w:pPr>
              <w:suppressAutoHyphens/>
              <w:rPr>
                <w:lang w:eastAsia="ru-RU"/>
              </w:rPr>
            </w:pPr>
            <w:r w:rsidRPr="004F0B12">
              <w:rPr>
                <w:lang w:eastAsia="ru-RU"/>
              </w:rPr>
              <w:t>Размен собственных векселей Банка</w:t>
            </w:r>
            <w:r>
              <w:rPr>
                <w:rStyle w:val="af7"/>
                <w:lang w:eastAsia="ru-RU"/>
              </w:rPr>
              <w:footnoteReference w:id="36"/>
            </w:r>
          </w:p>
        </w:tc>
        <w:tc>
          <w:tcPr>
            <w:tcW w:w="2239" w:type="dxa"/>
            <w:shd w:val="clear" w:color="auto" w:fill="auto"/>
            <w:noWrap/>
          </w:tcPr>
          <w:p w:rsidR="00430E40" w:rsidRPr="004F0B12" w:rsidRDefault="00430E40" w:rsidP="00430E40">
            <w:pPr>
              <w:suppressAutoHyphens/>
              <w:jc w:val="center"/>
              <w:rPr>
                <w:lang w:eastAsia="ru-RU"/>
              </w:rPr>
            </w:pPr>
            <w:r w:rsidRPr="004F0B12">
              <w:rPr>
                <w:lang w:eastAsia="ru-RU"/>
              </w:rPr>
              <w:t>1 000 руб.</w:t>
            </w:r>
          </w:p>
        </w:tc>
      </w:tr>
      <w:tr w:rsidR="00430E40" w:rsidRPr="004F0B12" w:rsidTr="00FA598D">
        <w:trPr>
          <w:trHeight w:val="20"/>
        </w:trPr>
        <w:tc>
          <w:tcPr>
            <w:tcW w:w="986" w:type="dxa"/>
            <w:shd w:val="clear" w:color="auto" w:fill="auto"/>
            <w:noWrap/>
            <w:hideMark/>
          </w:tcPr>
          <w:p w:rsidR="00430E40" w:rsidRPr="004F0B12" w:rsidRDefault="00430E40" w:rsidP="00430E40">
            <w:pPr>
              <w:suppressAutoHyphens/>
              <w:rPr>
                <w:b/>
                <w:bCs/>
                <w:lang w:eastAsia="ru-RU"/>
              </w:rPr>
            </w:pPr>
            <w:r w:rsidRPr="004F0B12">
              <w:rPr>
                <w:b/>
                <w:bCs/>
                <w:lang w:eastAsia="ru-RU"/>
              </w:rPr>
              <w:t>4.13.</w:t>
            </w:r>
          </w:p>
        </w:tc>
        <w:tc>
          <w:tcPr>
            <w:tcW w:w="6996" w:type="dxa"/>
            <w:shd w:val="clear" w:color="auto" w:fill="auto"/>
            <w:hideMark/>
          </w:tcPr>
          <w:p w:rsidR="00430E40" w:rsidRPr="004F0B12" w:rsidRDefault="00430E40" w:rsidP="00430E40">
            <w:pPr>
              <w:suppressAutoHyphens/>
              <w:rPr>
                <w:lang w:eastAsia="ru-RU"/>
              </w:rPr>
            </w:pPr>
            <w:r w:rsidRPr="004F0B12">
              <w:rPr>
                <w:lang w:eastAsia="ru-RU"/>
              </w:rPr>
              <w:t>Формирование нового кода или замена кода или аннулирование кода субъекта кредитной истории или формирование дополнительного кода субъекта кредитной истории с представлением информации, полученной из ЦККИ</w:t>
            </w:r>
            <w:r>
              <w:rPr>
                <w:rStyle w:val="af7"/>
                <w:lang w:eastAsia="ru-RU"/>
              </w:rPr>
              <w:footnoteReference w:id="37"/>
            </w:r>
          </w:p>
        </w:tc>
        <w:tc>
          <w:tcPr>
            <w:tcW w:w="2239" w:type="dxa"/>
            <w:shd w:val="clear" w:color="auto" w:fill="auto"/>
            <w:noWrap/>
            <w:hideMark/>
          </w:tcPr>
          <w:p w:rsidR="00430E40" w:rsidRPr="004F0B12" w:rsidRDefault="00430E40" w:rsidP="00430E40">
            <w:pPr>
              <w:suppressAutoHyphens/>
              <w:jc w:val="center"/>
              <w:rPr>
                <w:lang w:eastAsia="ru-RU"/>
              </w:rPr>
            </w:pPr>
            <w:r w:rsidRPr="004F0B12">
              <w:rPr>
                <w:lang w:eastAsia="ru-RU"/>
              </w:rPr>
              <w:t>450 руб.</w:t>
            </w:r>
          </w:p>
        </w:tc>
      </w:tr>
      <w:tr w:rsidR="00430E40" w:rsidRPr="004F0B12" w:rsidTr="00FA598D">
        <w:trPr>
          <w:trHeight w:val="20"/>
        </w:trPr>
        <w:tc>
          <w:tcPr>
            <w:tcW w:w="986" w:type="dxa"/>
            <w:shd w:val="clear" w:color="auto" w:fill="auto"/>
            <w:noWrap/>
            <w:hideMark/>
          </w:tcPr>
          <w:p w:rsidR="00430E40" w:rsidRPr="004F0B12" w:rsidRDefault="00430E40" w:rsidP="00430E40">
            <w:pPr>
              <w:suppressAutoHyphens/>
              <w:rPr>
                <w:b/>
                <w:bCs/>
                <w:lang w:eastAsia="ru-RU"/>
              </w:rPr>
            </w:pPr>
            <w:r w:rsidRPr="004F0B12">
              <w:rPr>
                <w:b/>
                <w:bCs/>
                <w:lang w:eastAsia="ru-RU"/>
              </w:rPr>
              <w:t>4.14.</w:t>
            </w:r>
          </w:p>
        </w:tc>
        <w:tc>
          <w:tcPr>
            <w:tcW w:w="6996" w:type="dxa"/>
            <w:shd w:val="clear" w:color="auto" w:fill="auto"/>
            <w:hideMark/>
          </w:tcPr>
          <w:p w:rsidR="00430E40" w:rsidRPr="004F0B12" w:rsidRDefault="00430E40" w:rsidP="00430E40">
            <w:pPr>
              <w:suppressAutoHyphens/>
              <w:rPr>
                <w:lang w:eastAsia="ru-RU"/>
              </w:rPr>
            </w:pPr>
            <w:r w:rsidRPr="004F0B12">
              <w:rPr>
                <w:lang w:eastAsia="ru-RU"/>
              </w:rPr>
              <w:t>Направление запроса в ЦККИ о предоставлении информации о Бюро кредитной истории, в котором хранится кредитная история, с предоставлением информации, полученной из ЦККИ</w:t>
            </w:r>
          </w:p>
        </w:tc>
        <w:tc>
          <w:tcPr>
            <w:tcW w:w="2239" w:type="dxa"/>
            <w:shd w:val="clear" w:color="auto" w:fill="auto"/>
            <w:noWrap/>
            <w:hideMark/>
          </w:tcPr>
          <w:p w:rsidR="00430E40" w:rsidRPr="004F0B12" w:rsidRDefault="00430E40" w:rsidP="00430E40">
            <w:pPr>
              <w:suppressAutoHyphens/>
              <w:jc w:val="center"/>
              <w:rPr>
                <w:lang w:eastAsia="ru-RU"/>
              </w:rPr>
            </w:pPr>
            <w:r w:rsidRPr="004F0B12">
              <w:rPr>
                <w:lang w:eastAsia="ru-RU"/>
              </w:rPr>
              <w:t>450 руб.</w:t>
            </w:r>
          </w:p>
        </w:tc>
      </w:tr>
    </w:tbl>
    <w:p w:rsidR="0041162F" w:rsidRDefault="0041162F">
      <w:pPr>
        <w:rPr>
          <w:b/>
          <w:bCs/>
          <w:kern w:val="32"/>
          <w:sz w:val="32"/>
          <w:szCs w:val="32"/>
          <w:lang w:val="x-none"/>
        </w:rPr>
      </w:pPr>
      <w:bookmarkStart w:id="9" w:name="_Toc35349517"/>
    </w:p>
    <w:p w:rsidR="00810E53" w:rsidRPr="00695EAE" w:rsidRDefault="00810E53" w:rsidP="00810E53">
      <w:pPr>
        <w:pStyle w:val="1"/>
        <w:suppressAutoHyphens/>
        <w:ind w:right="-96"/>
        <w:jc w:val="center"/>
        <w:rPr>
          <w:rFonts w:ascii="Times New Roman" w:hAnsi="Times New Roman"/>
          <w:i/>
          <w:lang w:val="ru-RU"/>
        </w:rPr>
      </w:pPr>
      <w:r w:rsidRPr="00695EAE">
        <w:rPr>
          <w:rFonts w:ascii="Times New Roman" w:hAnsi="Times New Roman"/>
        </w:rPr>
        <w:t xml:space="preserve">Тарифы комиссионного вознаграждения за </w:t>
      </w:r>
      <w:proofErr w:type="spellStart"/>
      <w:r w:rsidRPr="00695EAE">
        <w:rPr>
          <w:rFonts w:ascii="Times New Roman" w:hAnsi="Times New Roman"/>
          <w:lang w:val="ru-RU"/>
        </w:rPr>
        <w:t>расчетно</w:t>
      </w:r>
      <w:proofErr w:type="spellEnd"/>
      <w:r w:rsidRPr="00695EAE">
        <w:rPr>
          <w:rFonts w:ascii="Times New Roman" w:hAnsi="Times New Roman"/>
        </w:rPr>
        <w:t xml:space="preserve">-кассовое обслуживание, </w:t>
      </w:r>
      <w:r w:rsidRPr="00695EAE">
        <w:rPr>
          <w:rFonts w:ascii="Times New Roman" w:hAnsi="Times New Roman"/>
        </w:rPr>
        <w:lastRenderedPageBreak/>
        <w:t>оказываем</w:t>
      </w:r>
      <w:r w:rsidRPr="00695EAE">
        <w:rPr>
          <w:rFonts w:ascii="Times New Roman" w:hAnsi="Times New Roman"/>
          <w:lang w:val="ru-RU"/>
        </w:rPr>
        <w:t>ое</w:t>
      </w:r>
      <w:r w:rsidRPr="00695EAE">
        <w:rPr>
          <w:rFonts w:ascii="Times New Roman" w:hAnsi="Times New Roman"/>
        </w:rPr>
        <w:t xml:space="preserve"> физическим лицам резидентам </w:t>
      </w:r>
      <w:r w:rsidRPr="00695EAE">
        <w:rPr>
          <w:rFonts w:ascii="Times New Roman" w:hAnsi="Times New Roman"/>
          <w:lang w:val="ru-RU"/>
        </w:rPr>
        <w:t>и</w:t>
      </w:r>
      <w:r w:rsidRPr="00695EAE">
        <w:rPr>
          <w:rFonts w:ascii="Times New Roman" w:hAnsi="Times New Roman"/>
        </w:rPr>
        <w:t xml:space="preserve"> нерезидентам</w:t>
      </w:r>
      <w:bookmarkEnd w:id="9"/>
    </w:p>
    <w:p w:rsidR="00810E53" w:rsidRPr="00695EAE" w:rsidRDefault="00810E53" w:rsidP="00DC112B">
      <w:pPr>
        <w:jc w:val="center"/>
        <w:rPr>
          <w:i/>
        </w:rPr>
      </w:pPr>
      <w:r w:rsidRPr="00695EAE">
        <w:rPr>
          <w:i/>
        </w:rPr>
        <w:t>(действуют во всех структурных подразделениях Филиала «Сибирский» АО «</w:t>
      </w:r>
      <w:r w:rsidR="00F85A91">
        <w:rPr>
          <w:i/>
        </w:rPr>
        <w:t>РЕАЛИСТ БАНК</w:t>
      </w:r>
      <w:r w:rsidRPr="00695EAE">
        <w:rPr>
          <w:i/>
        </w:rPr>
        <w:t>»)</w:t>
      </w:r>
    </w:p>
    <w:p w:rsidR="00810E53" w:rsidRPr="00DC112B" w:rsidRDefault="00810E53" w:rsidP="00DC112B">
      <w:pPr>
        <w:jc w:val="center"/>
        <w:rPr>
          <w:i/>
        </w:rPr>
      </w:pPr>
    </w:p>
    <w:p w:rsidR="008D2E6B" w:rsidRPr="006C3809" w:rsidRDefault="008D2E6B" w:rsidP="008D2E6B">
      <w:pPr>
        <w:jc w:val="center"/>
        <w:rPr>
          <w:b/>
          <w:i/>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7080"/>
        <w:gridCol w:w="2155"/>
      </w:tblGrid>
      <w:tr w:rsidR="00810E53" w:rsidRPr="00695EAE" w:rsidTr="00191AC7">
        <w:trPr>
          <w:trHeight w:val="20"/>
        </w:trPr>
        <w:tc>
          <w:tcPr>
            <w:tcW w:w="986" w:type="dxa"/>
            <w:shd w:val="clear" w:color="000000" w:fill="C5D9F1"/>
            <w:noWrap/>
            <w:hideMark/>
          </w:tcPr>
          <w:p w:rsidR="00810E53" w:rsidRPr="00191AC7" w:rsidRDefault="00810E53" w:rsidP="00660E08">
            <w:pPr>
              <w:suppressAutoHyphens/>
              <w:jc w:val="center"/>
              <w:rPr>
                <w:b/>
                <w:bCs/>
                <w:caps/>
                <w:kern w:val="28"/>
              </w:rPr>
            </w:pPr>
            <w:r w:rsidRPr="00191AC7">
              <w:rPr>
                <w:b/>
                <w:bCs/>
                <w:caps/>
                <w:kern w:val="28"/>
              </w:rPr>
              <w:br w:type="page"/>
              <w:t xml:space="preserve">№ пп </w:t>
            </w:r>
          </w:p>
        </w:tc>
        <w:tc>
          <w:tcPr>
            <w:tcW w:w="7080" w:type="dxa"/>
            <w:shd w:val="clear" w:color="000000" w:fill="C5D9F1"/>
            <w:hideMark/>
          </w:tcPr>
          <w:p w:rsidR="00810E53" w:rsidRPr="00191AC7" w:rsidRDefault="00810E53" w:rsidP="00660E08">
            <w:pPr>
              <w:suppressAutoHyphens/>
              <w:jc w:val="center"/>
              <w:rPr>
                <w:b/>
                <w:bCs/>
                <w:caps/>
                <w:kern w:val="28"/>
              </w:rPr>
            </w:pPr>
            <w:r w:rsidRPr="00191AC7">
              <w:rPr>
                <w:b/>
                <w:bCs/>
                <w:caps/>
                <w:kern w:val="28"/>
              </w:rPr>
              <w:t>Наименование услуги</w:t>
            </w:r>
          </w:p>
        </w:tc>
        <w:tc>
          <w:tcPr>
            <w:tcW w:w="2155" w:type="dxa"/>
            <w:shd w:val="clear" w:color="000000" w:fill="C5D9F1"/>
            <w:hideMark/>
          </w:tcPr>
          <w:p w:rsidR="00810E53" w:rsidRPr="00191AC7" w:rsidRDefault="00810E53" w:rsidP="00660E08">
            <w:pPr>
              <w:suppressAutoHyphens/>
              <w:jc w:val="center"/>
              <w:rPr>
                <w:b/>
                <w:bCs/>
                <w:caps/>
                <w:kern w:val="28"/>
              </w:rPr>
            </w:pPr>
            <w:r w:rsidRPr="00191AC7">
              <w:rPr>
                <w:b/>
                <w:bCs/>
                <w:caps/>
                <w:kern w:val="28"/>
              </w:rPr>
              <w:t>Тариф</w:t>
            </w:r>
          </w:p>
        </w:tc>
      </w:tr>
      <w:tr w:rsidR="00810E53" w:rsidRPr="00695EAE" w:rsidTr="00191AC7">
        <w:trPr>
          <w:trHeight w:val="20"/>
        </w:trPr>
        <w:tc>
          <w:tcPr>
            <w:tcW w:w="10221" w:type="dxa"/>
            <w:gridSpan w:val="3"/>
            <w:shd w:val="clear" w:color="000000" w:fill="D9D9D9"/>
            <w:noWrap/>
            <w:hideMark/>
          </w:tcPr>
          <w:p w:rsidR="00810E53" w:rsidRPr="00191AC7" w:rsidRDefault="00810E53" w:rsidP="00660E08">
            <w:pPr>
              <w:suppressAutoHyphens/>
              <w:jc w:val="center"/>
              <w:rPr>
                <w:b/>
                <w:bCs/>
                <w:lang w:eastAsia="ru-RU"/>
              </w:rPr>
            </w:pPr>
            <w:r w:rsidRPr="00191AC7">
              <w:rPr>
                <w:b/>
                <w:bCs/>
                <w:lang w:eastAsia="ru-RU"/>
              </w:rPr>
              <w:t>1.Операции по Счетам физических лиц в валюте РФ</w:t>
            </w:r>
          </w:p>
        </w:tc>
      </w:tr>
      <w:tr w:rsidR="00321D1F" w:rsidRPr="00695EAE" w:rsidTr="00191AC7">
        <w:trPr>
          <w:trHeight w:val="20"/>
        </w:trPr>
        <w:tc>
          <w:tcPr>
            <w:tcW w:w="986" w:type="dxa"/>
            <w:shd w:val="clear" w:color="auto" w:fill="auto"/>
            <w:noWrap/>
            <w:hideMark/>
          </w:tcPr>
          <w:p w:rsidR="00321D1F" w:rsidRPr="00302F8E" w:rsidRDefault="00321D1F" w:rsidP="00321D1F">
            <w:pPr>
              <w:suppressAutoHyphens/>
              <w:rPr>
                <w:b/>
                <w:bCs/>
                <w:lang w:eastAsia="ru-RU"/>
              </w:rPr>
            </w:pPr>
            <w:r w:rsidRPr="00302F8E">
              <w:rPr>
                <w:b/>
                <w:bCs/>
                <w:lang w:eastAsia="ru-RU"/>
              </w:rPr>
              <w:t>1.1.</w:t>
            </w:r>
          </w:p>
        </w:tc>
        <w:tc>
          <w:tcPr>
            <w:tcW w:w="7080" w:type="dxa"/>
            <w:shd w:val="clear" w:color="auto" w:fill="auto"/>
            <w:hideMark/>
          </w:tcPr>
          <w:p w:rsidR="00321D1F" w:rsidRPr="00302F8E" w:rsidRDefault="00321D1F" w:rsidP="00321D1F">
            <w:pPr>
              <w:suppressAutoHyphens/>
              <w:rPr>
                <w:lang w:eastAsia="ru-RU"/>
              </w:rPr>
            </w:pPr>
            <w:r w:rsidRPr="00302F8E">
              <w:rPr>
                <w:lang w:eastAsia="ru-RU"/>
              </w:rPr>
              <w:t>Открытие/закрытие</w:t>
            </w:r>
            <w:r>
              <w:rPr>
                <w:lang w:eastAsia="ru-RU"/>
              </w:rPr>
              <w:t>, ведение</w:t>
            </w:r>
            <w:r w:rsidRPr="00302F8E">
              <w:rPr>
                <w:lang w:eastAsia="ru-RU"/>
              </w:rPr>
              <w:t xml:space="preserve"> Счета физического лица</w:t>
            </w:r>
          </w:p>
        </w:tc>
        <w:tc>
          <w:tcPr>
            <w:tcW w:w="2155" w:type="dxa"/>
            <w:shd w:val="clear" w:color="auto" w:fill="auto"/>
            <w:noWrap/>
            <w:hideMark/>
          </w:tcPr>
          <w:p w:rsidR="00321D1F" w:rsidRPr="00302F8E" w:rsidRDefault="00321D1F" w:rsidP="00321D1F">
            <w:pPr>
              <w:suppressAutoHyphens/>
              <w:jc w:val="center"/>
              <w:rPr>
                <w:lang w:eastAsia="ru-RU"/>
              </w:rPr>
            </w:pPr>
            <w:r w:rsidRPr="00302F8E">
              <w:rPr>
                <w:lang w:eastAsia="ru-RU"/>
              </w:rPr>
              <w:t>Бесплатно</w:t>
            </w:r>
          </w:p>
        </w:tc>
      </w:tr>
      <w:tr w:rsidR="00321D1F" w:rsidRPr="00695EAE" w:rsidTr="00191AC7">
        <w:trPr>
          <w:trHeight w:val="20"/>
        </w:trPr>
        <w:tc>
          <w:tcPr>
            <w:tcW w:w="986" w:type="dxa"/>
            <w:shd w:val="clear" w:color="auto" w:fill="auto"/>
            <w:noWrap/>
          </w:tcPr>
          <w:p w:rsidR="00321D1F" w:rsidRPr="00962654" w:rsidRDefault="00321D1F" w:rsidP="00321D1F">
            <w:pPr>
              <w:suppressAutoHyphens/>
              <w:rPr>
                <w:b/>
                <w:bCs/>
                <w:lang w:eastAsia="ru-RU"/>
              </w:rPr>
            </w:pPr>
            <w:r w:rsidRPr="00962654">
              <w:rPr>
                <w:b/>
                <w:bCs/>
                <w:lang w:eastAsia="ru-RU"/>
              </w:rPr>
              <w:t>1.1.1</w:t>
            </w:r>
          </w:p>
        </w:tc>
        <w:tc>
          <w:tcPr>
            <w:tcW w:w="7080" w:type="dxa"/>
            <w:shd w:val="clear" w:color="auto" w:fill="auto"/>
          </w:tcPr>
          <w:p w:rsidR="00321D1F" w:rsidRPr="00962654" w:rsidRDefault="00285D53" w:rsidP="00AD560C">
            <w:pPr>
              <w:suppressAutoHyphens/>
              <w:jc w:val="both"/>
              <w:rPr>
                <w:lang w:eastAsia="ru-RU"/>
              </w:rPr>
            </w:pPr>
            <w:r w:rsidRPr="00285D53">
              <w:rPr>
                <w:lang w:eastAsia="ru-RU"/>
              </w:rPr>
              <w:t xml:space="preserve">Ведение текущего счета (за исключением </w:t>
            </w:r>
            <w:proofErr w:type="spellStart"/>
            <w:r w:rsidRPr="00285D53">
              <w:rPr>
                <w:lang w:eastAsia="ru-RU"/>
              </w:rPr>
              <w:t>КартСчетов</w:t>
            </w:r>
            <w:proofErr w:type="spellEnd"/>
            <w:r w:rsidRPr="00285D53">
              <w:rPr>
                <w:lang w:eastAsia="ru-RU"/>
              </w:rPr>
              <w:t>, при наличии действующей карты) при отсутствии операций в течени</w:t>
            </w:r>
            <w:r w:rsidR="00AD560C">
              <w:rPr>
                <w:lang w:eastAsia="ru-RU"/>
              </w:rPr>
              <w:t>е</w:t>
            </w:r>
            <w:r w:rsidRPr="00285D53">
              <w:rPr>
                <w:lang w:eastAsia="ru-RU"/>
              </w:rPr>
              <w:t xml:space="preserve"> 3-х лет и наличи</w:t>
            </w:r>
            <w:r w:rsidR="008964EF">
              <w:rPr>
                <w:lang w:eastAsia="ru-RU"/>
              </w:rPr>
              <w:t>и</w:t>
            </w:r>
            <w:r w:rsidRPr="00285D53">
              <w:rPr>
                <w:lang w:eastAsia="ru-RU"/>
              </w:rPr>
              <w:t xml:space="preserve"> остатка по счету менее 50 000 рублей</w:t>
            </w:r>
            <w:r w:rsidR="00967EBE">
              <w:rPr>
                <w:rStyle w:val="af7"/>
                <w:lang w:eastAsia="ru-RU"/>
              </w:rPr>
              <w:footnoteReference w:id="38"/>
            </w:r>
          </w:p>
        </w:tc>
        <w:tc>
          <w:tcPr>
            <w:tcW w:w="2155" w:type="dxa"/>
            <w:shd w:val="clear" w:color="auto" w:fill="auto"/>
            <w:noWrap/>
          </w:tcPr>
          <w:p w:rsidR="00321D1F" w:rsidRPr="00962654" w:rsidRDefault="00321D1F" w:rsidP="00321D1F">
            <w:pPr>
              <w:suppressAutoHyphens/>
              <w:jc w:val="center"/>
              <w:rPr>
                <w:lang w:eastAsia="ru-RU"/>
              </w:rPr>
            </w:pPr>
            <w:r w:rsidRPr="00962654">
              <w:rPr>
                <w:lang w:eastAsia="ru-RU"/>
              </w:rPr>
              <w:t xml:space="preserve">В размере остатка на счете, но не более </w:t>
            </w:r>
          </w:p>
          <w:p w:rsidR="00321D1F" w:rsidRPr="00962654" w:rsidRDefault="00321D1F" w:rsidP="00321D1F">
            <w:pPr>
              <w:suppressAutoHyphens/>
              <w:jc w:val="center"/>
              <w:rPr>
                <w:lang w:eastAsia="ru-RU"/>
              </w:rPr>
            </w:pPr>
            <w:r w:rsidRPr="00962654">
              <w:rPr>
                <w:lang w:eastAsia="ru-RU"/>
              </w:rPr>
              <w:t>5 000  руб.</w:t>
            </w: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rPr>
                <w:b/>
                <w:bCs/>
                <w:lang w:eastAsia="ru-RU"/>
              </w:rPr>
            </w:pPr>
            <w:r w:rsidRPr="00191AC7">
              <w:rPr>
                <w:b/>
                <w:bCs/>
                <w:lang w:eastAsia="ru-RU"/>
              </w:rPr>
              <w:t>1.2.</w:t>
            </w:r>
          </w:p>
        </w:tc>
        <w:tc>
          <w:tcPr>
            <w:tcW w:w="7080" w:type="dxa"/>
            <w:shd w:val="clear" w:color="auto" w:fill="auto"/>
            <w:hideMark/>
          </w:tcPr>
          <w:p w:rsidR="00810E53" w:rsidRPr="00191AC7" w:rsidRDefault="00810E53" w:rsidP="00660E08">
            <w:pPr>
              <w:suppressAutoHyphens/>
              <w:jc w:val="both"/>
              <w:rPr>
                <w:lang w:eastAsia="ru-RU"/>
              </w:rPr>
            </w:pPr>
            <w:r w:rsidRPr="00191AC7">
              <w:rPr>
                <w:lang w:eastAsia="ru-RU"/>
              </w:rPr>
              <w:t xml:space="preserve">Начисление процентов на остаток денежных средств, находящихся на текущем счете </w:t>
            </w:r>
          </w:p>
        </w:tc>
        <w:tc>
          <w:tcPr>
            <w:tcW w:w="2155" w:type="dxa"/>
            <w:shd w:val="clear" w:color="auto" w:fill="auto"/>
            <w:noWrap/>
            <w:hideMark/>
          </w:tcPr>
          <w:p w:rsidR="00810E53" w:rsidRPr="00191AC7" w:rsidRDefault="00810E53" w:rsidP="00660E08">
            <w:pPr>
              <w:suppressAutoHyphens/>
              <w:jc w:val="center"/>
              <w:rPr>
                <w:lang w:eastAsia="ru-RU"/>
              </w:rPr>
            </w:pPr>
            <w:r w:rsidRPr="00191AC7">
              <w:rPr>
                <w:lang w:eastAsia="ru-RU"/>
              </w:rPr>
              <w:t>Не начисляются</w:t>
            </w: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rPr>
                <w:b/>
                <w:bCs/>
                <w:lang w:eastAsia="ru-RU"/>
              </w:rPr>
            </w:pPr>
            <w:r w:rsidRPr="00191AC7">
              <w:rPr>
                <w:b/>
                <w:bCs/>
                <w:lang w:eastAsia="ru-RU"/>
              </w:rPr>
              <w:t>1.3.</w:t>
            </w:r>
          </w:p>
        </w:tc>
        <w:tc>
          <w:tcPr>
            <w:tcW w:w="7080" w:type="dxa"/>
            <w:shd w:val="clear" w:color="auto" w:fill="auto"/>
            <w:hideMark/>
          </w:tcPr>
          <w:p w:rsidR="00810E53" w:rsidRPr="00191AC7" w:rsidRDefault="00810E53" w:rsidP="00660E08">
            <w:pPr>
              <w:suppressAutoHyphens/>
              <w:jc w:val="both"/>
              <w:rPr>
                <w:lang w:eastAsia="ru-RU"/>
              </w:rPr>
            </w:pPr>
            <w:r w:rsidRPr="00191AC7">
              <w:rPr>
                <w:lang w:eastAsia="ru-RU"/>
              </w:rPr>
              <w:t>Зачисление денежных средств на Счет физического лица</w:t>
            </w:r>
          </w:p>
        </w:tc>
        <w:tc>
          <w:tcPr>
            <w:tcW w:w="2155" w:type="dxa"/>
            <w:shd w:val="clear" w:color="auto" w:fill="auto"/>
            <w:noWrap/>
            <w:hideMark/>
          </w:tcPr>
          <w:p w:rsidR="00810E53" w:rsidRPr="00191AC7" w:rsidRDefault="00810E53" w:rsidP="00660E08">
            <w:pPr>
              <w:suppressAutoHyphens/>
              <w:jc w:val="center"/>
              <w:rPr>
                <w:lang w:eastAsia="ru-RU"/>
              </w:rPr>
            </w:pPr>
            <w:r w:rsidRPr="00191AC7">
              <w:rPr>
                <w:lang w:eastAsia="ru-RU"/>
              </w:rPr>
              <w:t>Бесплатно</w:t>
            </w: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rPr>
                <w:b/>
                <w:bCs/>
                <w:lang w:eastAsia="ru-RU"/>
              </w:rPr>
            </w:pPr>
            <w:r w:rsidRPr="00191AC7">
              <w:rPr>
                <w:b/>
                <w:bCs/>
                <w:lang w:eastAsia="ru-RU"/>
              </w:rPr>
              <w:t>1.4.</w:t>
            </w:r>
          </w:p>
        </w:tc>
        <w:tc>
          <w:tcPr>
            <w:tcW w:w="7080" w:type="dxa"/>
            <w:shd w:val="clear" w:color="auto" w:fill="auto"/>
            <w:hideMark/>
          </w:tcPr>
          <w:p w:rsidR="00810E53" w:rsidRPr="00191AC7" w:rsidRDefault="00810E53" w:rsidP="00660E08">
            <w:pPr>
              <w:suppressAutoHyphens/>
              <w:jc w:val="both"/>
              <w:rPr>
                <w:b/>
                <w:bCs/>
                <w:lang w:eastAsia="ru-RU"/>
              </w:rPr>
            </w:pPr>
            <w:r w:rsidRPr="00191AC7">
              <w:rPr>
                <w:b/>
                <w:bCs/>
                <w:lang w:eastAsia="ru-RU"/>
              </w:rPr>
              <w:t>Перевод денежных средств внутри Банка:</w:t>
            </w:r>
          </w:p>
        </w:tc>
        <w:tc>
          <w:tcPr>
            <w:tcW w:w="2155" w:type="dxa"/>
            <w:shd w:val="clear" w:color="auto" w:fill="auto"/>
            <w:noWrap/>
            <w:hideMark/>
          </w:tcPr>
          <w:p w:rsidR="00810E53" w:rsidRPr="00191AC7" w:rsidRDefault="00810E53" w:rsidP="00660E08">
            <w:pPr>
              <w:suppressAutoHyphens/>
              <w:jc w:val="center"/>
              <w:rPr>
                <w:lang w:eastAsia="ru-RU"/>
              </w:rPr>
            </w:pP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jc w:val="right"/>
              <w:rPr>
                <w:lang w:eastAsia="ru-RU"/>
              </w:rPr>
            </w:pPr>
            <w:r w:rsidRPr="00191AC7">
              <w:rPr>
                <w:lang w:eastAsia="ru-RU"/>
              </w:rPr>
              <w:t>1.4.1.</w:t>
            </w:r>
          </w:p>
        </w:tc>
        <w:tc>
          <w:tcPr>
            <w:tcW w:w="7080" w:type="dxa"/>
            <w:shd w:val="clear" w:color="auto" w:fill="auto"/>
            <w:hideMark/>
          </w:tcPr>
          <w:p w:rsidR="00810E53" w:rsidRPr="00191AC7" w:rsidRDefault="00810E53" w:rsidP="00660E08">
            <w:pPr>
              <w:suppressAutoHyphens/>
              <w:jc w:val="both"/>
              <w:rPr>
                <w:lang w:eastAsia="ru-RU"/>
              </w:rPr>
            </w:pPr>
            <w:r w:rsidRPr="00191AC7">
              <w:rPr>
                <w:lang w:eastAsia="ru-RU"/>
              </w:rPr>
              <w:t>за счет средств, полученных по выданным кредитам Банка</w:t>
            </w:r>
          </w:p>
        </w:tc>
        <w:tc>
          <w:tcPr>
            <w:tcW w:w="2155" w:type="dxa"/>
            <w:shd w:val="clear" w:color="auto" w:fill="auto"/>
            <w:noWrap/>
            <w:hideMark/>
          </w:tcPr>
          <w:p w:rsidR="00810E53" w:rsidRPr="00191AC7" w:rsidRDefault="00810E53" w:rsidP="00660E08">
            <w:pPr>
              <w:suppressAutoHyphens/>
              <w:jc w:val="center"/>
              <w:rPr>
                <w:lang w:eastAsia="ru-RU"/>
              </w:rPr>
            </w:pPr>
            <w:r w:rsidRPr="00191AC7">
              <w:rPr>
                <w:lang w:eastAsia="ru-RU"/>
              </w:rPr>
              <w:t>Бесплатно</w:t>
            </w: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jc w:val="right"/>
              <w:rPr>
                <w:lang w:eastAsia="ru-RU"/>
              </w:rPr>
            </w:pPr>
            <w:r w:rsidRPr="00191AC7">
              <w:rPr>
                <w:lang w:eastAsia="ru-RU"/>
              </w:rPr>
              <w:t>1.4.2.</w:t>
            </w:r>
          </w:p>
        </w:tc>
        <w:tc>
          <w:tcPr>
            <w:tcW w:w="7080" w:type="dxa"/>
            <w:shd w:val="clear" w:color="auto" w:fill="auto"/>
            <w:hideMark/>
          </w:tcPr>
          <w:p w:rsidR="00810E53" w:rsidRPr="00191AC7" w:rsidRDefault="00810E53" w:rsidP="00660E08">
            <w:pPr>
              <w:suppressAutoHyphens/>
              <w:jc w:val="both"/>
              <w:rPr>
                <w:lang w:eastAsia="ru-RU"/>
              </w:rPr>
            </w:pPr>
            <w:r w:rsidRPr="00191AC7">
              <w:rPr>
                <w:lang w:eastAsia="ru-RU"/>
              </w:rPr>
              <w:t>на Счет физического лица</w:t>
            </w:r>
          </w:p>
        </w:tc>
        <w:tc>
          <w:tcPr>
            <w:tcW w:w="2155" w:type="dxa"/>
            <w:shd w:val="clear" w:color="auto" w:fill="auto"/>
            <w:noWrap/>
            <w:hideMark/>
          </w:tcPr>
          <w:p w:rsidR="00810E53" w:rsidRPr="00191AC7" w:rsidRDefault="00810E53" w:rsidP="00660E08">
            <w:pPr>
              <w:suppressAutoHyphens/>
              <w:jc w:val="center"/>
              <w:rPr>
                <w:lang w:eastAsia="ru-RU"/>
              </w:rPr>
            </w:pPr>
            <w:r w:rsidRPr="00191AC7">
              <w:rPr>
                <w:lang w:eastAsia="ru-RU"/>
              </w:rPr>
              <w:t>Бесплатно</w:t>
            </w:r>
          </w:p>
        </w:tc>
      </w:tr>
      <w:tr w:rsidR="00810E53" w:rsidRPr="00695EAE" w:rsidTr="00191AC7">
        <w:trPr>
          <w:trHeight w:val="20"/>
        </w:trPr>
        <w:tc>
          <w:tcPr>
            <w:tcW w:w="986" w:type="dxa"/>
            <w:shd w:val="clear" w:color="auto" w:fill="auto"/>
            <w:noWrap/>
          </w:tcPr>
          <w:p w:rsidR="00810E53" w:rsidRPr="00191AC7" w:rsidRDefault="00810E53" w:rsidP="00660E08">
            <w:pPr>
              <w:suppressAutoHyphens/>
              <w:jc w:val="right"/>
              <w:rPr>
                <w:lang w:eastAsia="ru-RU"/>
              </w:rPr>
            </w:pPr>
            <w:r w:rsidRPr="00191AC7">
              <w:rPr>
                <w:lang w:eastAsia="ru-RU"/>
              </w:rPr>
              <w:t>1.4.3.</w:t>
            </w:r>
          </w:p>
        </w:tc>
        <w:tc>
          <w:tcPr>
            <w:tcW w:w="7080" w:type="dxa"/>
            <w:shd w:val="clear" w:color="auto" w:fill="auto"/>
            <w:hideMark/>
          </w:tcPr>
          <w:p w:rsidR="00810E53" w:rsidRPr="00191AC7" w:rsidRDefault="00810E53" w:rsidP="00660E08">
            <w:pPr>
              <w:suppressAutoHyphens/>
              <w:jc w:val="both"/>
              <w:rPr>
                <w:lang w:eastAsia="ru-RU"/>
              </w:rPr>
            </w:pPr>
            <w:r w:rsidRPr="00191AC7">
              <w:rPr>
                <w:lang w:eastAsia="ru-RU"/>
              </w:rPr>
              <w:t>на счета юридических лиц</w:t>
            </w:r>
          </w:p>
        </w:tc>
        <w:tc>
          <w:tcPr>
            <w:tcW w:w="2155" w:type="dxa"/>
            <w:shd w:val="clear" w:color="auto" w:fill="auto"/>
            <w:noWrap/>
            <w:hideMark/>
          </w:tcPr>
          <w:p w:rsidR="00810E53" w:rsidRPr="00191AC7" w:rsidRDefault="00810E53" w:rsidP="00660E08">
            <w:pPr>
              <w:suppressAutoHyphens/>
              <w:jc w:val="center"/>
              <w:rPr>
                <w:lang w:eastAsia="ru-RU"/>
              </w:rPr>
            </w:pPr>
            <w:r w:rsidRPr="00191AC7">
              <w:rPr>
                <w:lang w:eastAsia="ru-RU"/>
              </w:rPr>
              <w:t>Бесплатно</w:t>
            </w:r>
          </w:p>
        </w:tc>
      </w:tr>
      <w:tr w:rsidR="00810E53" w:rsidRPr="00695EAE" w:rsidTr="00191AC7">
        <w:trPr>
          <w:trHeight w:val="20"/>
        </w:trPr>
        <w:tc>
          <w:tcPr>
            <w:tcW w:w="986" w:type="dxa"/>
            <w:shd w:val="clear" w:color="auto" w:fill="auto"/>
            <w:noWrap/>
          </w:tcPr>
          <w:p w:rsidR="00810E53" w:rsidRPr="00191AC7" w:rsidRDefault="00810E53" w:rsidP="00660E08">
            <w:pPr>
              <w:suppressAutoHyphens/>
              <w:jc w:val="right"/>
              <w:rPr>
                <w:lang w:eastAsia="ru-RU"/>
              </w:rPr>
            </w:pPr>
            <w:r w:rsidRPr="00191AC7">
              <w:rPr>
                <w:lang w:eastAsia="ru-RU"/>
              </w:rPr>
              <w:t>1.4.4.</w:t>
            </w:r>
          </w:p>
        </w:tc>
        <w:tc>
          <w:tcPr>
            <w:tcW w:w="7080" w:type="dxa"/>
            <w:shd w:val="clear" w:color="auto" w:fill="auto"/>
            <w:hideMark/>
          </w:tcPr>
          <w:p w:rsidR="00810E53" w:rsidRPr="00191AC7" w:rsidRDefault="00810E53" w:rsidP="00660E08">
            <w:pPr>
              <w:suppressAutoHyphens/>
              <w:jc w:val="both"/>
              <w:rPr>
                <w:lang w:eastAsia="ru-RU"/>
              </w:rPr>
            </w:pPr>
            <w:r w:rsidRPr="00191AC7">
              <w:rPr>
                <w:lang w:eastAsia="ru-RU"/>
              </w:rPr>
              <w:t>в пользу Банка</w:t>
            </w:r>
          </w:p>
        </w:tc>
        <w:tc>
          <w:tcPr>
            <w:tcW w:w="2155" w:type="dxa"/>
            <w:shd w:val="clear" w:color="auto" w:fill="auto"/>
            <w:noWrap/>
            <w:hideMark/>
          </w:tcPr>
          <w:p w:rsidR="00810E53" w:rsidRPr="00191AC7" w:rsidRDefault="00810E53" w:rsidP="00660E08">
            <w:pPr>
              <w:suppressAutoHyphens/>
              <w:jc w:val="center"/>
              <w:rPr>
                <w:lang w:eastAsia="ru-RU"/>
              </w:rPr>
            </w:pPr>
            <w:r w:rsidRPr="00191AC7">
              <w:rPr>
                <w:lang w:eastAsia="ru-RU"/>
              </w:rPr>
              <w:t>Бесплатно</w:t>
            </w: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rPr>
                <w:b/>
                <w:bCs/>
                <w:lang w:eastAsia="ru-RU"/>
              </w:rPr>
            </w:pPr>
            <w:r w:rsidRPr="00191AC7">
              <w:rPr>
                <w:b/>
                <w:bCs/>
                <w:lang w:eastAsia="ru-RU"/>
              </w:rPr>
              <w:t>1.5.</w:t>
            </w:r>
          </w:p>
        </w:tc>
        <w:tc>
          <w:tcPr>
            <w:tcW w:w="7080" w:type="dxa"/>
            <w:shd w:val="clear" w:color="auto" w:fill="auto"/>
            <w:hideMark/>
          </w:tcPr>
          <w:p w:rsidR="00810E53" w:rsidRPr="00191AC7" w:rsidRDefault="00810E53" w:rsidP="00660E08">
            <w:pPr>
              <w:suppressAutoHyphens/>
              <w:jc w:val="both"/>
              <w:rPr>
                <w:b/>
                <w:bCs/>
                <w:lang w:eastAsia="ru-RU"/>
              </w:rPr>
            </w:pPr>
            <w:r w:rsidRPr="00191AC7">
              <w:rPr>
                <w:b/>
                <w:bCs/>
                <w:lang w:eastAsia="ru-RU"/>
              </w:rPr>
              <w:t>Перевод денежных средств в другие Банки:</w:t>
            </w:r>
          </w:p>
        </w:tc>
        <w:tc>
          <w:tcPr>
            <w:tcW w:w="2155" w:type="dxa"/>
            <w:shd w:val="clear" w:color="auto" w:fill="auto"/>
            <w:noWrap/>
            <w:hideMark/>
          </w:tcPr>
          <w:p w:rsidR="00810E53" w:rsidRPr="00191AC7" w:rsidRDefault="00810E53" w:rsidP="00660E08">
            <w:pPr>
              <w:suppressAutoHyphens/>
              <w:jc w:val="center"/>
              <w:rPr>
                <w:lang w:eastAsia="ru-RU"/>
              </w:rPr>
            </w:pP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jc w:val="right"/>
              <w:rPr>
                <w:lang w:eastAsia="ru-RU"/>
              </w:rPr>
            </w:pPr>
            <w:r w:rsidRPr="00191AC7">
              <w:rPr>
                <w:lang w:eastAsia="ru-RU"/>
              </w:rPr>
              <w:t>1.5.1.</w:t>
            </w:r>
          </w:p>
        </w:tc>
        <w:tc>
          <w:tcPr>
            <w:tcW w:w="7080" w:type="dxa"/>
            <w:shd w:val="clear" w:color="auto" w:fill="auto"/>
            <w:hideMark/>
          </w:tcPr>
          <w:p w:rsidR="00810E53" w:rsidRPr="00191AC7" w:rsidRDefault="00810E53" w:rsidP="00660E08">
            <w:pPr>
              <w:suppressAutoHyphens/>
              <w:jc w:val="both"/>
              <w:rPr>
                <w:lang w:eastAsia="ru-RU"/>
              </w:rPr>
            </w:pPr>
            <w:r w:rsidRPr="00191AC7">
              <w:rPr>
                <w:lang w:eastAsia="ru-RU"/>
              </w:rPr>
              <w:t xml:space="preserve">в оплату налогов, сборов, пошлин, страховых взносов и других </w:t>
            </w:r>
          </w:p>
          <w:p w:rsidR="00810E53" w:rsidRPr="00191AC7" w:rsidRDefault="00810E53" w:rsidP="00BB0994">
            <w:pPr>
              <w:suppressAutoHyphens/>
              <w:jc w:val="both"/>
              <w:rPr>
                <w:lang w:eastAsia="ru-RU"/>
              </w:rPr>
            </w:pPr>
            <w:r w:rsidRPr="00191AC7">
              <w:rPr>
                <w:lang w:eastAsia="ru-RU"/>
              </w:rPr>
              <w:t>обязательных платежей в бюджет и государственные внебюджетные фонды</w:t>
            </w:r>
            <w:r w:rsidR="00857145">
              <w:rPr>
                <w:rStyle w:val="af7"/>
                <w:lang w:eastAsia="ru-RU"/>
              </w:rPr>
              <w:footnoteReference w:id="39"/>
            </w:r>
          </w:p>
        </w:tc>
        <w:tc>
          <w:tcPr>
            <w:tcW w:w="2155" w:type="dxa"/>
            <w:shd w:val="clear" w:color="auto" w:fill="auto"/>
            <w:noWrap/>
            <w:hideMark/>
          </w:tcPr>
          <w:p w:rsidR="00810E53" w:rsidRPr="00191AC7" w:rsidRDefault="00810E53" w:rsidP="00660E08">
            <w:pPr>
              <w:suppressAutoHyphens/>
              <w:jc w:val="center"/>
              <w:rPr>
                <w:lang w:eastAsia="ru-RU"/>
              </w:rPr>
            </w:pPr>
            <w:r w:rsidRPr="00191AC7">
              <w:rPr>
                <w:lang w:eastAsia="ru-RU"/>
              </w:rPr>
              <w:t>Бесплатно</w:t>
            </w: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jc w:val="right"/>
              <w:rPr>
                <w:lang w:eastAsia="ru-RU"/>
              </w:rPr>
            </w:pPr>
            <w:r w:rsidRPr="00191AC7">
              <w:rPr>
                <w:lang w:eastAsia="ru-RU"/>
              </w:rPr>
              <w:t>1.5.2.</w:t>
            </w:r>
          </w:p>
        </w:tc>
        <w:tc>
          <w:tcPr>
            <w:tcW w:w="7080" w:type="dxa"/>
            <w:shd w:val="clear" w:color="auto" w:fill="auto"/>
            <w:hideMark/>
          </w:tcPr>
          <w:p w:rsidR="00810E53" w:rsidRPr="00191AC7" w:rsidRDefault="00810E53" w:rsidP="00660E08">
            <w:pPr>
              <w:suppressAutoHyphens/>
              <w:jc w:val="both"/>
              <w:rPr>
                <w:lang w:eastAsia="ru-RU"/>
              </w:rPr>
            </w:pPr>
            <w:r w:rsidRPr="00191AC7">
              <w:rPr>
                <w:lang w:eastAsia="ru-RU"/>
              </w:rPr>
              <w:t xml:space="preserve">в бюджетную систему Российской Федерации (за </w:t>
            </w:r>
            <w:proofErr w:type="spellStart"/>
            <w:r w:rsidRPr="00191AC7">
              <w:rPr>
                <w:lang w:eastAsia="ru-RU"/>
              </w:rPr>
              <w:t>искл</w:t>
            </w:r>
            <w:proofErr w:type="spellEnd"/>
            <w:r w:rsidRPr="00191AC7">
              <w:rPr>
                <w:lang w:eastAsia="ru-RU"/>
              </w:rPr>
              <w:t>. п. 1.5.1.)</w:t>
            </w:r>
          </w:p>
          <w:p w:rsidR="00810E53" w:rsidRPr="00191AC7" w:rsidRDefault="00810E53" w:rsidP="00660E08">
            <w:pPr>
              <w:suppressAutoHyphens/>
              <w:jc w:val="both"/>
              <w:rPr>
                <w:lang w:eastAsia="ru-RU"/>
              </w:rPr>
            </w:pPr>
            <w:r w:rsidRPr="00191AC7">
              <w:rPr>
                <w:lang w:eastAsia="ru-RU"/>
              </w:rPr>
              <w:t>(штрафы ГИБДД, административные штрафы, таможенные платежи, арендные плате</w:t>
            </w:r>
            <w:r w:rsidR="00BB0994">
              <w:rPr>
                <w:lang w:eastAsia="ru-RU"/>
              </w:rPr>
              <w:t>жи за землю и имущество и др.)</w:t>
            </w:r>
          </w:p>
        </w:tc>
        <w:tc>
          <w:tcPr>
            <w:tcW w:w="2155" w:type="dxa"/>
            <w:shd w:val="clear" w:color="auto" w:fill="auto"/>
            <w:noWrap/>
            <w:hideMark/>
          </w:tcPr>
          <w:p w:rsidR="00810E53" w:rsidRPr="00191AC7" w:rsidRDefault="00810E53" w:rsidP="00660E08">
            <w:pPr>
              <w:suppressAutoHyphens/>
              <w:jc w:val="center"/>
              <w:rPr>
                <w:lang w:eastAsia="ru-RU"/>
              </w:rPr>
            </w:pPr>
            <w:r w:rsidRPr="00191AC7">
              <w:rPr>
                <w:lang w:eastAsia="ru-RU"/>
              </w:rPr>
              <w:t>1,5% от суммы</w:t>
            </w:r>
          </w:p>
          <w:p w:rsidR="00810E53" w:rsidRPr="00191AC7" w:rsidRDefault="00810E53" w:rsidP="00660E08">
            <w:pPr>
              <w:suppressAutoHyphens/>
              <w:jc w:val="center"/>
              <w:rPr>
                <w:lang w:eastAsia="ru-RU"/>
              </w:rPr>
            </w:pPr>
            <w:r w:rsidRPr="00191AC7">
              <w:rPr>
                <w:lang w:eastAsia="ru-RU"/>
              </w:rPr>
              <w:t>(мин. 100 руб.,</w:t>
            </w:r>
          </w:p>
          <w:p w:rsidR="00810E53" w:rsidRPr="00191AC7" w:rsidRDefault="00810E53" w:rsidP="00660E08">
            <w:pPr>
              <w:suppressAutoHyphens/>
              <w:jc w:val="center"/>
              <w:rPr>
                <w:lang w:eastAsia="ru-RU"/>
              </w:rPr>
            </w:pPr>
            <w:r w:rsidRPr="00191AC7">
              <w:rPr>
                <w:lang w:eastAsia="ru-RU"/>
              </w:rPr>
              <w:t>макс. 2 000 руб.)</w:t>
            </w: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jc w:val="right"/>
              <w:rPr>
                <w:lang w:eastAsia="ru-RU"/>
              </w:rPr>
            </w:pPr>
            <w:r w:rsidRPr="00191AC7">
              <w:rPr>
                <w:lang w:eastAsia="ru-RU"/>
              </w:rPr>
              <w:t>1.5.3.</w:t>
            </w:r>
          </w:p>
        </w:tc>
        <w:tc>
          <w:tcPr>
            <w:tcW w:w="7080" w:type="dxa"/>
            <w:shd w:val="clear" w:color="auto" w:fill="auto"/>
            <w:hideMark/>
          </w:tcPr>
          <w:p w:rsidR="00810E53" w:rsidRPr="00191AC7" w:rsidRDefault="00810E53" w:rsidP="00660E08">
            <w:pPr>
              <w:suppressAutoHyphens/>
              <w:ind w:right="-137"/>
              <w:jc w:val="both"/>
              <w:rPr>
                <w:lang w:eastAsia="ru-RU"/>
              </w:rPr>
            </w:pPr>
            <w:r w:rsidRPr="00191AC7">
              <w:rPr>
                <w:lang w:eastAsia="ru-RU"/>
              </w:rPr>
              <w:t>в оплату платежей по коммунальным и жилищным услугам (услуги ЖКХ, ТСЖ, СНТ, горячее и холодное водоснабжение, водоотвод, газоснабжение, электроснабжение, услуги отопления, ремонт и содержание общего имущества, уборка прилежащей территории, вывоз мусора, капремонт, домофон и др.)</w:t>
            </w:r>
          </w:p>
        </w:tc>
        <w:tc>
          <w:tcPr>
            <w:tcW w:w="2155" w:type="dxa"/>
            <w:shd w:val="clear" w:color="auto" w:fill="auto"/>
            <w:noWrap/>
            <w:hideMark/>
          </w:tcPr>
          <w:p w:rsidR="00810E53" w:rsidRPr="00191AC7" w:rsidRDefault="00810E53" w:rsidP="00660E08">
            <w:pPr>
              <w:suppressAutoHyphens/>
              <w:jc w:val="center"/>
              <w:rPr>
                <w:lang w:eastAsia="ru-RU"/>
              </w:rPr>
            </w:pPr>
            <w:r w:rsidRPr="00191AC7">
              <w:rPr>
                <w:lang w:eastAsia="ru-RU"/>
              </w:rPr>
              <w:t>1,5% от суммы</w:t>
            </w:r>
          </w:p>
          <w:p w:rsidR="00810E53" w:rsidRPr="00191AC7" w:rsidRDefault="00810E53" w:rsidP="00660E08">
            <w:pPr>
              <w:suppressAutoHyphens/>
              <w:jc w:val="center"/>
              <w:rPr>
                <w:lang w:eastAsia="ru-RU"/>
              </w:rPr>
            </w:pPr>
            <w:r w:rsidRPr="00191AC7">
              <w:rPr>
                <w:lang w:eastAsia="ru-RU"/>
              </w:rPr>
              <w:t>(мин. 100 руб.,</w:t>
            </w:r>
          </w:p>
          <w:p w:rsidR="00810E53" w:rsidRPr="00191AC7" w:rsidRDefault="00810E53" w:rsidP="00660E08">
            <w:pPr>
              <w:suppressAutoHyphens/>
              <w:jc w:val="center"/>
              <w:rPr>
                <w:lang w:eastAsia="ru-RU"/>
              </w:rPr>
            </w:pPr>
            <w:r w:rsidRPr="00191AC7">
              <w:rPr>
                <w:lang w:eastAsia="ru-RU"/>
              </w:rPr>
              <w:t>макс. 2 000 руб.)</w:t>
            </w: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jc w:val="right"/>
              <w:rPr>
                <w:lang w:eastAsia="ru-RU"/>
              </w:rPr>
            </w:pPr>
            <w:r w:rsidRPr="00191AC7">
              <w:rPr>
                <w:lang w:eastAsia="ru-RU"/>
              </w:rPr>
              <w:t>1.5.4.</w:t>
            </w:r>
          </w:p>
        </w:tc>
        <w:tc>
          <w:tcPr>
            <w:tcW w:w="7080" w:type="dxa"/>
            <w:shd w:val="clear" w:color="auto" w:fill="auto"/>
            <w:hideMark/>
          </w:tcPr>
          <w:p w:rsidR="00810E53" w:rsidRPr="00191AC7" w:rsidRDefault="00810E53" w:rsidP="00660E08">
            <w:pPr>
              <w:suppressAutoHyphens/>
              <w:jc w:val="both"/>
              <w:rPr>
                <w:lang w:eastAsia="ru-RU"/>
              </w:rPr>
            </w:pPr>
            <w:r w:rsidRPr="00191AC7">
              <w:rPr>
                <w:lang w:eastAsia="ru-RU"/>
              </w:rPr>
              <w:t>в рамках программ кредитования Банка</w:t>
            </w:r>
          </w:p>
        </w:tc>
        <w:tc>
          <w:tcPr>
            <w:tcW w:w="2155" w:type="dxa"/>
            <w:shd w:val="clear" w:color="auto" w:fill="auto"/>
            <w:noWrap/>
            <w:hideMark/>
          </w:tcPr>
          <w:p w:rsidR="00810E53" w:rsidRPr="00191AC7" w:rsidRDefault="00810E53" w:rsidP="00660E08">
            <w:pPr>
              <w:suppressAutoHyphens/>
              <w:jc w:val="center"/>
              <w:rPr>
                <w:lang w:eastAsia="ru-RU"/>
              </w:rPr>
            </w:pPr>
            <w:r w:rsidRPr="00191AC7">
              <w:rPr>
                <w:lang w:eastAsia="ru-RU"/>
              </w:rPr>
              <w:t>Бесплатно</w:t>
            </w:r>
          </w:p>
        </w:tc>
      </w:tr>
      <w:tr w:rsidR="00810E53" w:rsidRPr="00695EAE" w:rsidTr="00191AC7">
        <w:trPr>
          <w:trHeight w:val="20"/>
        </w:trPr>
        <w:tc>
          <w:tcPr>
            <w:tcW w:w="986" w:type="dxa"/>
            <w:shd w:val="clear" w:color="auto" w:fill="auto"/>
            <w:noWrap/>
          </w:tcPr>
          <w:p w:rsidR="00810E53" w:rsidRPr="00191AC7" w:rsidRDefault="00810E53" w:rsidP="00E2436C">
            <w:pPr>
              <w:suppressAutoHyphens/>
              <w:jc w:val="right"/>
              <w:rPr>
                <w:lang w:eastAsia="ru-RU"/>
              </w:rPr>
            </w:pPr>
            <w:r w:rsidRPr="00191AC7">
              <w:rPr>
                <w:lang w:eastAsia="ru-RU"/>
              </w:rPr>
              <w:t>1.5.</w:t>
            </w:r>
            <w:r w:rsidR="00E2436C">
              <w:rPr>
                <w:lang w:eastAsia="ru-RU"/>
              </w:rPr>
              <w:t>5</w:t>
            </w:r>
            <w:r w:rsidRPr="00191AC7">
              <w:rPr>
                <w:lang w:eastAsia="ru-RU"/>
              </w:rPr>
              <w:t>.</w:t>
            </w:r>
          </w:p>
        </w:tc>
        <w:tc>
          <w:tcPr>
            <w:tcW w:w="7080" w:type="dxa"/>
            <w:shd w:val="clear" w:color="auto" w:fill="auto"/>
          </w:tcPr>
          <w:p w:rsidR="00810E53" w:rsidRPr="00191AC7" w:rsidRDefault="00810E53" w:rsidP="00660E08">
            <w:pPr>
              <w:suppressAutoHyphens/>
              <w:jc w:val="both"/>
              <w:rPr>
                <w:lang w:eastAsia="ru-RU"/>
              </w:rPr>
            </w:pPr>
            <w:r w:rsidRPr="00191AC7">
              <w:rPr>
                <w:lang w:eastAsia="ru-RU"/>
              </w:rPr>
              <w:t>на счета физических лиц, поступивших</w:t>
            </w:r>
            <w:r w:rsidR="00BB0994">
              <w:rPr>
                <w:rStyle w:val="af7"/>
                <w:lang w:eastAsia="ru-RU"/>
              </w:rPr>
              <w:footnoteReference w:id="40"/>
            </w:r>
            <w:r w:rsidRPr="00191AC7">
              <w:rPr>
                <w:lang w:eastAsia="ru-RU"/>
              </w:rPr>
              <w:t>:</w:t>
            </w:r>
          </w:p>
          <w:p w:rsidR="00810E53" w:rsidRPr="00191AC7" w:rsidRDefault="00810E53" w:rsidP="00660E08">
            <w:pPr>
              <w:suppressAutoHyphens/>
              <w:jc w:val="both"/>
              <w:rPr>
                <w:lang w:eastAsia="ru-RU"/>
              </w:rPr>
            </w:pPr>
            <w:r w:rsidRPr="00191AC7">
              <w:rPr>
                <w:lang w:eastAsia="ru-RU"/>
              </w:rPr>
              <w:lastRenderedPageBreak/>
              <w:t xml:space="preserve">- со счета </w:t>
            </w:r>
            <w:r w:rsidR="001318C4" w:rsidRPr="00191AC7">
              <w:rPr>
                <w:lang w:eastAsia="ru-RU"/>
              </w:rPr>
              <w:t>срочного вклада,</w:t>
            </w:r>
            <w:r w:rsidRPr="00191AC7">
              <w:rPr>
                <w:lang w:eastAsia="ru-RU"/>
              </w:rPr>
              <w:t xml:space="preserve"> открытого в Банке </w:t>
            </w:r>
          </w:p>
          <w:p w:rsidR="00810E53" w:rsidRPr="00191AC7" w:rsidRDefault="00810E53" w:rsidP="00660E08">
            <w:pPr>
              <w:rPr>
                <w:lang w:eastAsia="ru-RU"/>
              </w:rPr>
            </w:pPr>
            <w:r w:rsidRPr="00191AC7">
              <w:rPr>
                <w:lang w:eastAsia="ru-RU"/>
              </w:rPr>
              <w:t>- процентов по вкладу/счету открытого в Банке</w:t>
            </w:r>
          </w:p>
        </w:tc>
        <w:tc>
          <w:tcPr>
            <w:tcW w:w="2155" w:type="dxa"/>
            <w:shd w:val="clear" w:color="auto" w:fill="auto"/>
            <w:noWrap/>
          </w:tcPr>
          <w:p w:rsidR="00810E53" w:rsidRPr="00191AC7" w:rsidRDefault="00810E53" w:rsidP="00660E08">
            <w:pPr>
              <w:suppressAutoHyphens/>
              <w:jc w:val="center"/>
              <w:rPr>
                <w:lang w:eastAsia="ru-RU"/>
              </w:rPr>
            </w:pPr>
            <w:r w:rsidRPr="00191AC7">
              <w:rPr>
                <w:lang w:eastAsia="ru-RU"/>
              </w:rPr>
              <w:lastRenderedPageBreak/>
              <w:t>Бесплатно</w:t>
            </w:r>
          </w:p>
        </w:tc>
      </w:tr>
      <w:tr w:rsidR="00810E53" w:rsidRPr="00695EAE" w:rsidTr="00191AC7">
        <w:trPr>
          <w:trHeight w:val="20"/>
        </w:trPr>
        <w:tc>
          <w:tcPr>
            <w:tcW w:w="986" w:type="dxa"/>
            <w:shd w:val="clear" w:color="auto" w:fill="auto"/>
            <w:noWrap/>
          </w:tcPr>
          <w:p w:rsidR="00810E53" w:rsidRPr="00191AC7" w:rsidRDefault="00810E53" w:rsidP="00E2436C">
            <w:pPr>
              <w:suppressAutoHyphens/>
              <w:jc w:val="right"/>
              <w:rPr>
                <w:lang w:eastAsia="ru-RU"/>
              </w:rPr>
            </w:pPr>
            <w:r w:rsidRPr="00191AC7">
              <w:rPr>
                <w:lang w:eastAsia="ru-RU"/>
              </w:rPr>
              <w:t>1.5.</w:t>
            </w:r>
            <w:r w:rsidR="00E2436C">
              <w:rPr>
                <w:lang w:eastAsia="ru-RU"/>
              </w:rPr>
              <w:t>6</w:t>
            </w:r>
            <w:r w:rsidRPr="00191AC7">
              <w:rPr>
                <w:lang w:eastAsia="ru-RU"/>
              </w:rPr>
              <w:t>.</w:t>
            </w:r>
          </w:p>
        </w:tc>
        <w:tc>
          <w:tcPr>
            <w:tcW w:w="7080" w:type="dxa"/>
            <w:shd w:val="clear" w:color="auto" w:fill="auto"/>
          </w:tcPr>
          <w:p w:rsidR="00810E53" w:rsidRPr="00191AC7" w:rsidRDefault="00810E53" w:rsidP="00E2436C">
            <w:pPr>
              <w:suppressAutoHyphens/>
              <w:jc w:val="both"/>
              <w:rPr>
                <w:lang w:eastAsia="ru-RU"/>
              </w:rPr>
            </w:pPr>
            <w:r w:rsidRPr="00191AC7">
              <w:rPr>
                <w:lang w:eastAsia="ru-RU"/>
              </w:rPr>
              <w:t>на счета в другие Банки (за искл.1.5.1.-1.5.</w:t>
            </w:r>
            <w:r w:rsidR="00E2436C">
              <w:rPr>
                <w:lang w:eastAsia="ru-RU"/>
              </w:rPr>
              <w:t>5</w:t>
            </w:r>
            <w:r w:rsidRPr="00191AC7">
              <w:rPr>
                <w:lang w:eastAsia="ru-RU"/>
              </w:rPr>
              <w:t>.)</w:t>
            </w:r>
          </w:p>
        </w:tc>
        <w:tc>
          <w:tcPr>
            <w:tcW w:w="2155" w:type="dxa"/>
            <w:shd w:val="clear" w:color="auto" w:fill="auto"/>
            <w:noWrap/>
          </w:tcPr>
          <w:p w:rsidR="00810E53" w:rsidRPr="00191AC7" w:rsidRDefault="00810E53" w:rsidP="00660E08">
            <w:pPr>
              <w:suppressAutoHyphens/>
              <w:jc w:val="center"/>
              <w:rPr>
                <w:lang w:eastAsia="ru-RU"/>
              </w:rPr>
            </w:pPr>
            <w:r w:rsidRPr="00191AC7">
              <w:rPr>
                <w:lang w:eastAsia="ru-RU"/>
              </w:rPr>
              <w:t>1,5% от суммы</w:t>
            </w:r>
          </w:p>
          <w:p w:rsidR="00810E53" w:rsidRPr="00191AC7" w:rsidRDefault="00810E53" w:rsidP="00660E08">
            <w:pPr>
              <w:suppressAutoHyphens/>
              <w:jc w:val="center"/>
              <w:rPr>
                <w:lang w:eastAsia="ru-RU"/>
              </w:rPr>
            </w:pPr>
            <w:r w:rsidRPr="00191AC7">
              <w:rPr>
                <w:lang w:eastAsia="ru-RU"/>
              </w:rPr>
              <w:t>(мин. 100 руб.,</w:t>
            </w:r>
          </w:p>
          <w:p w:rsidR="00810E53" w:rsidRPr="00191AC7" w:rsidRDefault="00810E53" w:rsidP="00660E08">
            <w:pPr>
              <w:suppressAutoHyphens/>
              <w:jc w:val="center"/>
              <w:rPr>
                <w:lang w:eastAsia="ru-RU"/>
              </w:rPr>
            </w:pPr>
            <w:r w:rsidRPr="00191AC7">
              <w:rPr>
                <w:lang w:eastAsia="ru-RU"/>
              </w:rPr>
              <w:t>макс. 2 000 руб.)</w:t>
            </w:r>
          </w:p>
        </w:tc>
      </w:tr>
      <w:tr w:rsidR="00810E53" w:rsidRPr="00695EAE" w:rsidTr="00191AC7">
        <w:trPr>
          <w:trHeight w:val="20"/>
        </w:trPr>
        <w:tc>
          <w:tcPr>
            <w:tcW w:w="986" w:type="dxa"/>
            <w:shd w:val="clear" w:color="auto" w:fill="auto"/>
            <w:noWrap/>
          </w:tcPr>
          <w:p w:rsidR="00810E53" w:rsidRPr="00191AC7" w:rsidRDefault="00810E53" w:rsidP="00660E08">
            <w:pPr>
              <w:suppressAutoHyphens/>
              <w:rPr>
                <w:b/>
                <w:bCs/>
                <w:lang w:eastAsia="ru-RU"/>
              </w:rPr>
            </w:pPr>
            <w:r w:rsidRPr="00191AC7">
              <w:rPr>
                <w:b/>
                <w:bCs/>
                <w:lang w:eastAsia="ru-RU"/>
              </w:rPr>
              <w:t>1.6.</w:t>
            </w:r>
          </w:p>
        </w:tc>
        <w:tc>
          <w:tcPr>
            <w:tcW w:w="7080" w:type="dxa"/>
            <w:shd w:val="clear" w:color="auto" w:fill="auto"/>
          </w:tcPr>
          <w:p w:rsidR="00810E53" w:rsidRPr="00191AC7" w:rsidRDefault="00810E53" w:rsidP="00660E08">
            <w:pPr>
              <w:suppressAutoHyphens/>
              <w:rPr>
                <w:bCs/>
                <w:lang w:eastAsia="ru-RU"/>
              </w:rPr>
            </w:pPr>
            <w:r w:rsidRPr="00191AC7">
              <w:rPr>
                <w:bCs/>
                <w:lang w:eastAsia="ru-RU"/>
              </w:rPr>
              <w:t>Прием, пересчет и зачисление наличных денежных средств на Счет физического лица</w:t>
            </w:r>
          </w:p>
        </w:tc>
        <w:tc>
          <w:tcPr>
            <w:tcW w:w="2155" w:type="dxa"/>
            <w:shd w:val="clear" w:color="auto" w:fill="auto"/>
            <w:noWrap/>
          </w:tcPr>
          <w:p w:rsidR="00810E53" w:rsidRPr="00191AC7" w:rsidRDefault="00810E53" w:rsidP="00660E08">
            <w:pPr>
              <w:suppressAutoHyphens/>
              <w:jc w:val="center"/>
              <w:rPr>
                <w:lang w:eastAsia="ru-RU"/>
              </w:rPr>
            </w:pPr>
            <w:r w:rsidRPr="00191AC7">
              <w:rPr>
                <w:lang w:eastAsia="ru-RU"/>
              </w:rPr>
              <w:t>Бесплатно</w:t>
            </w: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rPr>
                <w:b/>
                <w:bCs/>
                <w:lang w:eastAsia="ru-RU"/>
              </w:rPr>
            </w:pPr>
            <w:r w:rsidRPr="00191AC7">
              <w:rPr>
                <w:b/>
                <w:bCs/>
                <w:lang w:eastAsia="ru-RU"/>
              </w:rPr>
              <w:t>1.7.</w:t>
            </w:r>
          </w:p>
        </w:tc>
        <w:tc>
          <w:tcPr>
            <w:tcW w:w="7080" w:type="dxa"/>
            <w:shd w:val="clear" w:color="auto" w:fill="auto"/>
            <w:hideMark/>
          </w:tcPr>
          <w:p w:rsidR="00810E53" w:rsidRPr="00191AC7" w:rsidRDefault="00810E53" w:rsidP="004C50A7">
            <w:pPr>
              <w:suppressAutoHyphens/>
              <w:rPr>
                <w:b/>
                <w:bCs/>
                <w:lang w:eastAsia="ru-RU"/>
              </w:rPr>
            </w:pPr>
            <w:r w:rsidRPr="00191AC7">
              <w:rPr>
                <w:b/>
                <w:bCs/>
                <w:lang w:eastAsia="ru-RU"/>
              </w:rPr>
              <w:t>Выдача наличных денежных средств</w:t>
            </w:r>
            <w:r w:rsidR="005416C2" w:rsidRPr="00093EA3">
              <w:rPr>
                <w:rStyle w:val="af7"/>
                <w:bCs/>
                <w:lang w:eastAsia="ru-RU"/>
              </w:rPr>
              <w:footnoteReference w:id="41"/>
            </w:r>
            <w:r w:rsidRPr="00191AC7">
              <w:rPr>
                <w:b/>
                <w:bCs/>
                <w:lang w:eastAsia="ru-RU"/>
              </w:rPr>
              <w:t>:</w:t>
            </w:r>
          </w:p>
        </w:tc>
        <w:tc>
          <w:tcPr>
            <w:tcW w:w="2155" w:type="dxa"/>
            <w:shd w:val="clear" w:color="auto" w:fill="auto"/>
            <w:noWrap/>
            <w:hideMark/>
          </w:tcPr>
          <w:p w:rsidR="00810E53" w:rsidRPr="00191AC7" w:rsidRDefault="00810E53" w:rsidP="00660E08">
            <w:pPr>
              <w:suppressAutoHyphens/>
              <w:jc w:val="center"/>
              <w:rPr>
                <w:lang w:eastAsia="ru-RU"/>
              </w:rPr>
            </w:pP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jc w:val="right"/>
              <w:rPr>
                <w:lang w:eastAsia="ru-RU"/>
              </w:rPr>
            </w:pPr>
            <w:r w:rsidRPr="00191AC7">
              <w:rPr>
                <w:lang w:eastAsia="ru-RU"/>
              </w:rPr>
              <w:t>1.7.1.</w:t>
            </w:r>
          </w:p>
        </w:tc>
        <w:tc>
          <w:tcPr>
            <w:tcW w:w="7080" w:type="dxa"/>
            <w:shd w:val="clear" w:color="auto" w:fill="auto"/>
            <w:hideMark/>
          </w:tcPr>
          <w:p w:rsidR="00810E53" w:rsidRPr="00191AC7" w:rsidRDefault="00810E53" w:rsidP="00660E08">
            <w:pPr>
              <w:suppressAutoHyphens/>
              <w:rPr>
                <w:lang w:eastAsia="ru-RU"/>
              </w:rPr>
            </w:pPr>
            <w:r w:rsidRPr="00191AC7">
              <w:rPr>
                <w:lang w:eastAsia="ru-RU"/>
              </w:rPr>
              <w:t>поступивших денежных средств социального характера (пенсии, заработная плата, пособия, стипендии)</w:t>
            </w:r>
          </w:p>
        </w:tc>
        <w:tc>
          <w:tcPr>
            <w:tcW w:w="2155" w:type="dxa"/>
            <w:shd w:val="clear" w:color="auto" w:fill="auto"/>
            <w:noWrap/>
            <w:hideMark/>
          </w:tcPr>
          <w:p w:rsidR="00810E53" w:rsidRPr="00191AC7" w:rsidRDefault="00810E53" w:rsidP="00660E08">
            <w:pPr>
              <w:suppressAutoHyphens/>
              <w:jc w:val="center"/>
              <w:rPr>
                <w:lang w:eastAsia="ru-RU"/>
              </w:rPr>
            </w:pPr>
            <w:r w:rsidRPr="00191AC7">
              <w:rPr>
                <w:lang w:eastAsia="ru-RU"/>
              </w:rPr>
              <w:t>Бесплатно</w:t>
            </w: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jc w:val="right"/>
              <w:rPr>
                <w:lang w:eastAsia="ru-RU"/>
              </w:rPr>
            </w:pPr>
            <w:r w:rsidRPr="00191AC7">
              <w:rPr>
                <w:lang w:eastAsia="ru-RU"/>
              </w:rPr>
              <w:t>1.7.2.</w:t>
            </w:r>
          </w:p>
        </w:tc>
        <w:tc>
          <w:tcPr>
            <w:tcW w:w="7080" w:type="dxa"/>
            <w:shd w:val="clear" w:color="auto" w:fill="auto"/>
            <w:hideMark/>
          </w:tcPr>
          <w:p w:rsidR="00810E53" w:rsidRPr="00191AC7" w:rsidRDefault="00810E53" w:rsidP="00660E08">
            <w:pPr>
              <w:suppressAutoHyphens/>
              <w:rPr>
                <w:lang w:eastAsia="ru-RU"/>
              </w:rPr>
            </w:pPr>
            <w:r w:rsidRPr="00191AC7">
              <w:rPr>
                <w:lang w:eastAsia="ru-RU"/>
              </w:rPr>
              <w:t>поступивших выплаченных процентов по счетам срочных банковских вкладов, открытых в Банке</w:t>
            </w:r>
            <w:r w:rsidR="00324567">
              <w:rPr>
                <w:lang w:eastAsia="ru-RU"/>
              </w:rPr>
              <w:t>, а также возврат суммы вклада</w:t>
            </w:r>
          </w:p>
        </w:tc>
        <w:tc>
          <w:tcPr>
            <w:tcW w:w="2155" w:type="dxa"/>
            <w:shd w:val="clear" w:color="auto" w:fill="auto"/>
            <w:noWrap/>
            <w:hideMark/>
          </w:tcPr>
          <w:p w:rsidR="00810E53" w:rsidRPr="00191AC7" w:rsidRDefault="00810E53" w:rsidP="00660E08">
            <w:pPr>
              <w:suppressAutoHyphens/>
              <w:jc w:val="center"/>
              <w:rPr>
                <w:lang w:eastAsia="ru-RU"/>
              </w:rPr>
            </w:pPr>
            <w:r w:rsidRPr="00191AC7">
              <w:rPr>
                <w:lang w:eastAsia="ru-RU"/>
              </w:rPr>
              <w:t>Бесплатно</w:t>
            </w: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jc w:val="right"/>
              <w:rPr>
                <w:lang w:eastAsia="ru-RU"/>
              </w:rPr>
            </w:pPr>
            <w:r w:rsidRPr="00191AC7">
              <w:rPr>
                <w:lang w:eastAsia="ru-RU"/>
              </w:rPr>
              <w:t>1.7.3.</w:t>
            </w:r>
          </w:p>
        </w:tc>
        <w:tc>
          <w:tcPr>
            <w:tcW w:w="7080" w:type="dxa"/>
            <w:shd w:val="clear" w:color="auto" w:fill="auto"/>
            <w:hideMark/>
          </w:tcPr>
          <w:p w:rsidR="00810E53" w:rsidRPr="00191AC7" w:rsidRDefault="00810E53" w:rsidP="00660E08">
            <w:pPr>
              <w:suppressAutoHyphens/>
              <w:rPr>
                <w:lang w:eastAsia="ru-RU"/>
              </w:rPr>
            </w:pPr>
            <w:r w:rsidRPr="00191AC7">
              <w:rPr>
                <w:lang w:eastAsia="ru-RU"/>
              </w:rPr>
              <w:t>поступивших на Счет физического лица сумм выданных Банком кредитов</w:t>
            </w:r>
          </w:p>
        </w:tc>
        <w:tc>
          <w:tcPr>
            <w:tcW w:w="2155" w:type="dxa"/>
            <w:shd w:val="clear" w:color="auto" w:fill="auto"/>
            <w:noWrap/>
            <w:hideMark/>
          </w:tcPr>
          <w:p w:rsidR="00810E53" w:rsidRPr="00191AC7" w:rsidRDefault="00810E53" w:rsidP="00660E08">
            <w:pPr>
              <w:suppressAutoHyphens/>
              <w:jc w:val="center"/>
              <w:rPr>
                <w:lang w:eastAsia="ru-RU"/>
              </w:rPr>
            </w:pPr>
            <w:r w:rsidRPr="00191AC7">
              <w:rPr>
                <w:lang w:eastAsia="ru-RU"/>
              </w:rPr>
              <w:t>Бесплатно</w:t>
            </w: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jc w:val="right"/>
              <w:rPr>
                <w:lang w:eastAsia="ru-RU"/>
              </w:rPr>
            </w:pPr>
            <w:r w:rsidRPr="00191AC7">
              <w:rPr>
                <w:lang w:eastAsia="ru-RU"/>
              </w:rPr>
              <w:t>1.7.4.</w:t>
            </w:r>
          </w:p>
        </w:tc>
        <w:tc>
          <w:tcPr>
            <w:tcW w:w="7080" w:type="dxa"/>
            <w:shd w:val="clear" w:color="auto" w:fill="auto"/>
            <w:hideMark/>
          </w:tcPr>
          <w:p w:rsidR="00810E53" w:rsidRPr="00191AC7" w:rsidRDefault="00810E53" w:rsidP="00660E08">
            <w:pPr>
              <w:suppressAutoHyphens/>
              <w:rPr>
                <w:lang w:eastAsia="ru-RU"/>
              </w:rPr>
            </w:pPr>
            <w:r w:rsidRPr="00191AC7">
              <w:rPr>
                <w:lang w:eastAsia="ru-RU"/>
              </w:rPr>
              <w:t xml:space="preserve">поступивших на Счет физического лица сумм по операциям с Банком по купле-продаже иностранной валюты </w:t>
            </w:r>
          </w:p>
        </w:tc>
        <w:tc>
          <w:tcPr>
            <w:tcW w:w="2155" w:type="dxa"/>
            <w:shd w:val="clear" w:color="auto" w:fill="auto"/>
            <w:noWrap/>
            <w:hideMark/>
          </w:tcPr>
          <w:p w:rsidR="00810E53" w:rsidRPr="00191AC7" w:rsidRDefault="00810E53" w:rsidP="00660E08">
            <w:pPr>
              <w:suppressAutoHyphens/>
              <w:jc w:val="center"/>
              <w:rPr>
                <w:lang w:eastAsia="ru-RU"/>
              </w:rPr>
            </w:pPr>
            <w:r w:rsidRPr="00191AC7">
              <w:rPr>
                <w:lang w:eastAsia="ru-RU"/>
              </w:rPr>
              <w:t>Бесплатно</w:t>
            </w: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jc w:val="right"/>
              <w:rPr>
                <w:lang w:eastAsia="ru-RU"/>
              </w:rPr>
            </w:pPr>
            <w:r w:rsidRPr="00191AC7">
              <w:rPr>
                <w:lang w:eastAsia="ru-RU"/>
              </w:rPr>
              <w:t>1.7.5.</w:t>
            </w:r>
          </w:p>
        </w:tc>
        <w:tc>
          <w:tcPr>
            <w:tcW w:w="7080" w:type="dxa"/>
            <w:shd w:val="clear" w:color="auto" w:fill="FFFFFF" w:themeFill="background1"/>
            <w:hideMark/>
          </w:tcPr>
          <w:p w:rsidR="00810E53" w:rsidRPr="00191AC7" w:rsidRDefault="00810E53" w:rsidP="00660E08">
            <w:pPr>
              <w:suppressAutoHyphens/>
              <w:rPr>
                <w:i/>
                <w:iCs/>
                <w:lang w:eastAsia="ru-RU"/>
              </w:rPr>
            </w:pPr>
            <w:r w:rsidRPr="00191AC7">
              <w:rPr>
                <w:lang w:eastAsia="ru-RU"/>
              </w:rPr>
              <w:t>поступивших на Счет физического лица в безналичном порядке по предварительной заявке (за искл.п.1.7.1-1.7.4., 1.7.</w:t>
            </w:r>
            <w:r w:rsidRPr="00191AC7">
              <w:rPr>
                <w:shd w:val="clear" w:color="auto" w:fill="FFFFFF" w:themeFill="background1"/>
                <w:lang w:eastAsia="ru-RU"/>
              </w:rPr>
              <w:t>9-1.7.12. и с</w:t>
            </w:r>
            <w:r w:rsidRPr="00191AC7">
              <w:rPr>
                <w:lang w:eastAsia="ru-RU"/>
              </w:rPr>
              <w:t xml:space="preserve"> учетом п.1.7.7.)</w:t>
            </w:r>
          </w:p>
          <w:p w:rsidR="00810E53" w:rsidRPr="00191AC7" w:rsidRDefault="00810E53" w:rsidP="00660E08">
            <w:pPr>
              <w:suppressAutoHyphens/>
              <w:rPr>
                <w:i/>
                <w:iCs/>
                <w:lang w:eastAsia="ru-RU"/>
              </w:rPr>
            </w:pPr>
            <w:r w:rsidRPr="00191AC7">
              <w:rPr>
                <w:i/>
                <w:iCs/>
                <w:lang w:eastAsia="ru-RU"/>
              </w:rPr>
              <w:t>учитывается общая сумма выдачи в течение одного операционного дня</w:t>
            </w:r>
            <w:r w:rsidRPr="00191AC7">
              <w:rPr>
                <w:lang w:eastAsia="ru-RU"/>
              </w:rPr>
              <w:t>:</w:t>
            </w:r>
          </w:p>
        </w:tc>
        <w:tc>
          <w:tcPr>
            <w:tcW w:w="2155" w:type="dxa"/>
            <w:shd w:val="clear" w:color="auto" w:fill="auto"/>
            <w:noWrap/>
            <w:hideMark/>
          </w:tcPr>
          <w:p w:rsidR="00810E53" w:rsidRPr="00191AC7" w:rsidRDefault="00810E53" w:rsidP="00660E08">
            <w:pPr>
              <w:suppressAutoHyphens/>
              <w:jc w:val="center"/>
              <w:rPr>
                <w:lang w:eastAsia="ru-RU"/>
              </w:rPr>
            </w:pP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jc w:val="right"/>
              <w:rPr>
                <w:lang w:eastAsia="ru-RU"/>
              </w:rPr>
            </w:pPr>
            <w:r w:rsidRPr="00191AC7">
              <w:rPr>
                <w:lang w:eastAsia="ru-RU"/>
              </w:rPr>
              <w:t>1.7.5.1.</w:t>
            </w:r>
          </w:p>
        </w:tc>
        <w:tc>
          <w:tcPr>
            <w:tcW w:w="7080" w:type="dxa"/>
            <w:shd w:val="clear" w:color="auto" w:fill="FFFFFF" w:themeFill="background1"/>
            <w:hideMark/>
          </w:tcPr>
          <w:p w:rsidR="00810E53" w:rsidRPr="00191AC7" w:rsidRDefault="00810E53" w:rsidP="00660E08">
            <w:pPr>
              <w:suppressAutoHyphens/>
              <w:rPr>
                <w:lang w:eastAsia="ru-RU"/>
              </w:rPr>
            </w:pPr>
            <w:r w:rsidRPr="00191AC7">
              <w:rPr>
                <w:lang w:eastAsia="ru-RU"/>
              </w:rPr>
              <w:t>до 100 000 руб. (вкл.)</w:t>
            </w:r>
          </w:p>
        </w:tc>
        <w:tc>
          <w:tcPr>
            <w:tcW w:w="2155" w:type="dxa"/>
            <w:shd w:val="clear" w:color="auto" w:fill="auto"/>
            <w:noWrap/>
            <w:hideMark/>
          </w:tcPr>
          <w:p w:rsidR="00810E53" w:rsidRPr="00191AC7" w:rsidRDefault="00810E53" w:rsidP="00660E08">
            <w:pPr>
              <w:suppressAutoHyphens/>
              <w:jc w:val="center"/>
              <w:rPr>
                <w:lang w:eastAsia="ru-RU"/>
              </w:rPr>
            </w:pPr>
            <w:r w:rsidRPr="00191AC7">
              <w:rPr>
                <w:lang w:eastAsia="ru-RU"/>
              </w:rPr>
              <w:t>0,5% от суммы</w:t>
            </w:r>
          </w:p>
          <w:p w:rsidR="00810E53" w:rsidRPr="00191AC7" w:rsidRDefault="00810E53" w:rsidP="00660E08">
            <w:pPr>
              <w:suppressAutoHyphens/>
              <w:jc w:val="center"/>
              <w:rPr>
                <w:lang w:eastAsia="ru-RU"/>
              </w:rPr>
            </w:pPr>
            <w:r w:rsidRPr="00191AC7">
              <w:rPr>
                <w:lang w:eastAsia="ru-RU"/>
              </w:rPr>
              <w:t>(мин. 20 руб.)</w:t>
            </w: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jc w:val="right"/>
              <w:rPr>
                <w:lang w:eastAsia="ru-RU"/>
              </w:rPr>
            </w:pPr>
            <w:r w:rsidRPr="00191AC7">
              <w:rPr>
                <w:lang w:eastAsia="ru-RU"/>
              </w:rPr>
              <w:t>1.7.5.2.</w:t>
            </w:r>
          </w:p>
        </w:tc>
        <w:tc>
          <w:tcPr>
            <w:tcW w:w="7080" w:type="dxa"/>
            <w:shd w:val="clear" w:color="auto" w:fill="FFFFFF" w:themeFill="background1"/>
            <w:hideMark/>
          </w:tcPr>
          <w:p w:rsidR="00810E53" w:rsidRPr="00191AC7" w:rsidRDefault="00810E53" w:rsidP="00660E08">
            <w:pPr>
              <w:suppressAutoHyphens/>
              <w:rPr>
                <w:lang w:eastAsia="ru-RU"/>
              </w:rPr>
            </w:pPr>
            <w:r w:rsidRPr="00191AC7">
              <w:rPr>
                <w:lang w:eastAsia="ru-RU"/>
              </w:rPr>
              <w:t>свыше 100 000 руб. до 1 000 000 руб. (вкл.)</w:t>
            </w:r>
          </w:p>
        </w:tc>
        <w:tc>
          <w:tcPr>
            <w:tcW w:w="2155" w:type="dxa"/>
            <w:shd w:val="clear" w:color="auto" w:fill="auto"/>
            <w:noWrap/>
            <w:hideMark/>
          </w:tcPr>
          <w:p w:rsidR="00810E53" w:rsidRPr="00191AC7" w:rsidRDefault="00810E53" w:rsidP="00660E08">
            <w:pPr>
              <w:suppressAutoHyphens/>
              <w:jc w:val="center"/>
              <w:rPr>
                <w:lang w:eastAsia="ru-RU"/>
              </w:rPr>
            </w:pPr>
            <w:r w:rsidRPr="00191AC7">
              <w:rPr>
                <w:lang w:eastAsia="ru-RU"/>
              </w:rPr>
              <w:t>1% от суммы</w:t>
            </w: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jc w:val="right"/>
              <w:rPr>
                <w:lang w:eastAsia="ru-RU"/>
              </w:rPr>
            </w:pPr>
            <w:r w:rsidRPr="00191AC7">
              <w:rPr>
                <w:lang w:eastAsia="ru-RU"/>
              </w:rPr>
              <w:t>1.7.5.3.</w:t>
            </w:r>
          </w:p>
        </w:tc>
        <w:tc>
          <w:tcPr>
            <w:tcW w:w="7080" w:type="dxa"/>
            <w:shd w:val="clear" w:color="auto" w:fill="FFFFFF" w:themeFill="background1"/>
            <w:hideMark/>
          </w:tcPr>
          <w:p w:rsidR="00810E53" w:rsidRPr="00191AC7" w:rsidRDefault="00810E53" w:rsidP="00660E08">
            <w:pPr>
              <w:suppressAutoHyphens/>
              <w:rPr>
                <w:lang w:eastAsia="ru-RU"/>
              </w:rPr>
            </w:pPr>
            <w:r w:rsidRPr="00191AC7">
              <w:rPr>
                <w:lang w:eastAsia="ru-RU"/>
              </w:rPr>
              <w:t>свыше 1 000 000 руб. до 10 000 000 руб. (вкл.)</w:t>
            </w:r>
          </w:p>
        </w:tc>
        <w:tc>
          <w:tcPr>
            <w:tcW w:w="2155" w:type="dxa"/>
            <w:shd w:val="clear" w:color="auto" w:fill="auto"/>
            <w:noWrap/>
            <w:hideMark/>
          </w:tcPr>
          <w:p w:rsidR="00810E53" w:rsidRPr="00191AC7" w:rsidRDefault="00810E53" w:rsidP="00660E08">
            <w:pPr>
              <w:suppressAutoHyphens/>
              <w:jc w:val="center"/>
            </w:pPr>
            <w:r w:rsidRPr="00191AC7">
              <w:rPr>
                <w:lang w:eastAsia="ru-RU"/>
              </w:rPr>
              <w:t>5% от суммы</w:t>
            </w: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jc w:val="right"/>
              <w:rPr>
                <w:lang w:eastAsia="ru-RU"/>
              </w:rPr>
            </w:pPr>
            <w:r w:rsidRPr="00191AC7">
              <w:rPr>
                <w:lang w:eastAsia="ru-RU"/>
              </w:rPr>
              <w:t>1.7.5.4.</w:t>
            </w:r>
          </w:p>
        </w:tc>
        <w:tc>
          <w:tcPr>
            <w:tcW w:w="7080" w:type="dxa"/>
            <w:shd w:val="clear" w:color="auto" w:fill="FFFFFF" w:themeFill="background1"/>
            <w:hideMark/>
          </w:tcPr>
          <w:p w:rsidR="00810E53" w:rsidRPr="00191AC7" w:rsidRDefault="00810E53" w:rsidP="00660E08">
            <w:pPr>
              <w:suppressAutoHyphens/>
              <w:rPr>
                <w:lang w:eastAsia="ru-RU"/>
              </w:rPr>
            </w:pPr>
            <w:r w:rsidRPr="00191AC7">
              <w:rPr>
                <w:lang w:eastAsia="ru-RU"/>
              </w:rPr>
              <w:t xml:space="preserve">свыше 10 000 000 руб. </w:t>
            </w:r>
          </w:p>
        </w:tc>
        <w:tc>
          <w:tcPr>
            <w:tcW w:w="2155" w:type="dxa"/>
            <w:shd w:val="clear" w:color="auto" w:fill="auto"/>
            <w:noWrap/>
            <w:hideMark/>
          </w:tcPr>
          <w:p w:rsidR="00810E53" w:rsidRPr="00191AC7" w:rsidRDefault="00810E53" w:rsidP="00660E08">
            <w:pPr>
              <w:suppressAutoHyphens/>
              <w:jc w:val="center"/>
            </w:pPr>
            <w:r w:rsidRPr="00191AC7">
              <w:rPr>
                <w:lang w:eastAsia="ru-RU"/>
              </w:rPr>
              <w:t>7% от суммы</w:t>
            </w: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jc w:val="right"/>
              <w:rPr>
                <w:lang w:eastAsia="ru-RU"/>
              </w:rPr>
            </w:pPr>
            <w:r w:rsidRPr="00191AC7">
              <w:rPr>
                <w:lang w:eastAsia="ru-RU"/>
              </w:rPr>
              <w:t>1.7.6.</w:t>
            </w:r>
          </w:p>
        </w:tc>
        <w:tc>
          <w:tcPr>
            <w:tcW w:w="7080" w:type="dxa"/>
            <w:shd w:val="clear" w:color="auto" w:fill="FFFFFF" w:themeFill="background1"/>
            <w:hideMark/>
          </w:tcPr>
          <w:p w:rsidR="00810E53" w:rsidRPr="00191AC7" w:rsidRDefault="00810E53" w:rsidP="00660E08">
            <w:pPr>
              <w:suppressAutoHyphens/>
              <w:jc w:val="both"/>
              <w:rPr>
                <w:lang w:eastAsia="ru-RU"/>
              </w:rPr>
            </w:pPr>
            <w:r w:rsidRPr="00191AC7">
              <w:rPr>
                <w:lang w:eastAsia="ru-RU"/>
              </w:rPr>
              <w:t>поступивших на Счет физического лица в безналичном порядке без предварительной заявки (за искл.п.1.7.1-1.7.4., 1.7.9-1.7.12. и с учетом п.1.7.7.)</w:t>
            </w:r>
          </w:p>
          <w:p w:rsidR="00810E53" w:rsidRPr="00191AC7" w:rsidRDefault="00810E53" w:rsidP="00660E08">
            <w:pPr>
              <w:suppressAutoHyphens/>
              <w:jc w:val="both"/>
              <w:rPr>
                <w:lang w:eastAsia="ru-RU"/>
              </w:rPr>
            </w:pPr>
            <w:r w:rsidRPr="00191AC7">
              <w:rPr>
                <w:i/>
                <w:iCs/>
                <w:lang w:eastAsia="ru-RU"/>
              </w:rPr>
              <w:t>учитывается общая сумма выдачи в течение одного операционного дня:</w:t>
            </w:r>
          </w:p>
        </w:tc>
        <w:tc>
          <w:tcPr>
            <w:tcW w:w="2155" w:type="dxa"/>
            <w:shd w:val="clear" w:color="auto" w:fill="auto"/>
            <w:noWrap/>
            <w:hideMark/>
          </w:tcPr>
          <w:p w:rsidR="00810E53" w:rsidRPr="00191AC7" w:rsidRDefault="00810E53" w:rsidP="00660E08">
            <w:pPr>
              <w:suppressAutoHyphens/>
              <w:jc w:val="center"/>
              <w:rPr>
                <w:lang w:eastAsia="ru-RU"/>
              </w:rPr>
            </w:pP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jc w:val="right"/>
              <w:rPr>
                <w:lang w:eastAsia="ru-RU"/>
              </w:rPr>
            </w:pPr>
            <w:r w:rsidRPr="00191AC7">
              <w:rPr>
                <w:lang w:eastAsia="ru-RU"/>
              </w:rPr>
              <w:t>1.7.6.1.</w:t>
            </w:r>
          </w:p>
        </w:tc>
        <w:tc>
          <w:tcPr>
            <w:tcW w:w="7080" w:type="dxa"/>
            <w:shd w:val="clear" w:color="auto" w:fill="auto"/>
            <w:hideMark/>
          </w:tcPr>
          <w:p w:rsidR="00810E53" w:rsidRPr="00191AC7" w:rsidRDefault="00810E53" w:rsidP="00660E08">
            <w:pPr>
              <w:suppressAutoHyphens/>
              <w:rPr>
                <w:lang w:eastAsia="ru-RU"/>
              </w:rPr>
            </w:pPr>
            <w:r w:rsidRPr="00191AC7">
              <w:rPr>
                <w:lang w:eastAsia="ru-RU"/>
              </w:rPr>
              <w:t>до 100 000 руб. (вкл.)</w:t>
            </w:r>
          </w:p>
        </w:tc>
        <w:tc>
          <w:tcPr>
            <w:tcW w:w="2155" w:type="dxa"/>
            <w:shd w:val="clear" w:color="auto" w:fill="auto"/>
            <w:noWrap/>
            <w:hideMark/>
          </w:tcPr>
          <w:p w:rsidR="00810E53" w:rsidRPr="00191AC7" w:rsidRDefault="00810E53" w:rsidP="00660E08">
            <w:pPr>
              <w:suppressAutoHyphens/>
              <w:jc w:val="center"/>
              <w:rPr>
                <w:lang w:eastAsia="ru-RU"/>
              </w:rPr>
            </w:pPr>
            <w:r w:rsidRPr="00191AC7">
              <w:rPr>
                <w:lang w:eastAsia="ru-RU"/>
              </w:rPr>
              <w:t>0,5% от суммы</w:t>
            </w:r>
          </w:p>
          <w:p w:rsidR="00810E53" w:rsidRPr="00191AC7" w:rsidRDefault="00810E53" w:rsidP="00660E08">
            <w:pPr>
              <w:suppressAutoHyphens/>
              <w:jc w:val="center"/>
              <w:rPr>
                <w:lang w:eastAsia="ru-RU"/>
              </w:rPr>
            </w:pPr>
            <w:r w:rsidRPr="00191AC7">
              <w:rPr>
                <w:lang w:eastAsia="ru-RU"/>
              </w:rPr>
              <w:t>(мин. 20 руб.)</w:t>
            </w: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jc w:val="right"/>
              <w:rPr>
                <w:lang w:eastAsia="ru-RU"/>
              </w:rPr>
            </w:pPr>
            <w:r w:rsidRPr="00191AC7">
              <w:rPr>
                <w:lang w:eastAsia="ru-RU"/>
              </w:rPr>
              <w:t>1.7.6.2.</w:t>
            </w:r>
          </w:p>
        </w:tc>
        <w:tc>
          <w:tcPr>
            <w:tcW w:w="7080" w:type="dxa"/>
            <w:shd w:val="clear" w:color="auto" w:fill="auto"/>
            <w:hideMark/>
          </w:tcPr>
          <w:p w:rsidR="00810E53" w:rsidRPr="00191AC7" w:rsidRDefault="00810E53" w:rsidP="00660E08">
            <w:pPr>
              <w:suppressAutoHyphens/>
              <w:rPr>
                <w:lang w:eastAsia="ru-RU"/>
              </w:rPr>
            </w:pPr>
            <w:r w:rsidRPr="00191AC7">
              <w:rPr>
                <w:lang w:eastAsia="ru-RU"/>
              </w:rPr>
              <w:t>свыше 100 000 руб. до 1 000 000 руб. (вкл.)</w:t>
            </w:r>
          </w:p>
        </w:tc>
        <w:tc>
          <w:tcPr>
            <w:tcW w:w="2155" w:type="dxa"/>
            <w:shd w:val="clear" w:color="auto" w:fill="auto"/>
            <w:noWrap/>
            <w:hideMark/>
          </w:tcPr>
          <w:p w:rsidR="00810E53" w:rsidRPr="00191AC7" w:rsidRDefault="00810E53" w:rsidP="00660E08">
            <w:pPr>
              <w:suppressAutoHyphens/>
              <w:jc w:val="center"/>
              <w:rPr>
                <w:lang w:eastAsia="ru-RU"/>
              </w:rPr>
            </w:pPr>
            <w:r w:rsidRPr="00191AC7">
              <w:rPr>
                <w:lang w:eastAsia="ru-RU"/>
              </w:rPr>
              <w:t>1,5% от суммы</w:t>
            </w: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jc w:val="right"/>
              <w:rPr>
                <w:lang w:eastAsia="ru-RU"/>
              </w:rPr>
            </w:pPr>
            <w:r w:rsidRPr="00191AC7">
              <w:rPr>
                <w:lang w:eastAsia="ru-RU"/>
              </w:rPr>
              <w:t>1.7.6.3.</w:t>
            </w:r>
          </w:p>
        </w:tc>
        <w:tc>
          <w:tcPr>
            <w:tcW w:w="7080" w:type="dxa"/>
            <w:shd w:val="clear" w:color="auto" w:fill="auto"/>
            <w:hideMark/>
          </w:tcPr>
          <w:p w:rsidR="00810E53" w:rsidRPr="00191AC7" w:rsidRDefault="00810E53" w:rsidP="00660E08">
            <w:pPr>
              <w:suppressAutoHyphens/>
              <w:rPr>
                <w:lang w:eastAsia="ru-RU"/>
              </w:rPr>
            </w:pPr>
            <w:r w:rsidRPr="00191AC7">
              <w:rPr>
                <w:lang w:eastAsia="ru-RU"/>
              </w:rPr>
              <w:t>свыше 1 000 000 руб. до 10 000 000 руб. (вкл.)</w:t>
            </w:r>
          </w:p>
        </w:tc>
        <w:tc>
          <w:tcPr>
            <w:tcW w:w="2155" w:type="dxa"/>
            <w:shd w:val="clear" w:color="auto" w:fill="auto"/>
            <w:noWrap/>
            <w:hideMark/>
          </w:tcPr>
          <w:p w:rsidR="00810E53" w:rsidRPr="00191AC7" w:rsidRDefault="00810E53" w:rsidP="00660E08">
            <w:pPr>
              <w:suppressAutoHyphens/>
              <w:jc w:val="center"/>
            </w:pPr>
            <w:r w:rsidRPr="00191AC7">
              <w:rPr>
                <w:lang w:eastAsia="ru-RU"/>
              </w:rPr>
              <w:t>5,5% от суммы</w:t>
            </w: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jc w:val="right"/>
              <w:rPr>
                <w:lang w:eastAsia="ru-RU"/>
              </w:rPr>
            </w:pPr>
            <w:r w:rsidRPr="00191AC7">
              <w:rPr>
                <w:lang w:eastAsia="ru-RU"/>
              </w:rPr>
              <w:t>1.7.6.4.</w:t>
            </w:r>
          </w:p>
        </w:tc>
        <w:tc>
          <w:tcPr>
            <w:tcW w:w="7080" w:type="dxa"/>
            <w:shd w:val="clear" w:color="auto" w:fill="auto"/>
            <w:hideMark/>
          </w:tcPr>
          <w:p w:rsidR="00810E53" w:rsidRPr="00191AC7" w:rsidRDefault="00810E53" w:rsidP="00660E08">
            <w:pPr>
              <w:suppressAutoHyphens/>
              <w:rPr>
                <w:lang w:eastAsia="ru-RU"/>
              </w:rPr>
            </w:pPr>
            <w:r w:rsidRPr="00191AC7">
              <w:rPr>
                <w:lang w:eastAsia="ru-RU"/>
              </w:rPr>
              <w:t xml:space="preserve">свыше 10 000 000 руб. </w:t>
            </w:r>
          </w:p>
        </w:tc>
        <w:tc>
          <w:tcPr>
            <w:tcW w:w="2155" w:type="dxa"/>
            <w:shd w:val="clear" w:color="auto" w:fill="auto"/>
            <w:noWrap/>
            <w:hideMark/>
          </w:tcPr>
          <w:p w:rsidR="00810E53" w:rsidRPr="00191AC7" w:rsidRDefault="00810E53" w:rsidP="00660E08">
            <w:pPr>
              <w:suppressAutoHyphens/>
              <w:jc w:val="center"/>
            </w:pPr>
            <w:r w:rsidRPr="00191AC7">
              <w:rPr>
                <w:lang w:eastAsia="ru-RU"/>
              </w:rPr>
              <w:t>7,5% от суммы</w:t>
            </w: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jc w:val="right"/>
              <w:rPr>
                <w:lang w:eastAsia="ru-RU"/>
              </w:rPr>
            </w:pPr>
            <w:r w:rsidRPr="00191AC7">
              <w:rPr>
                <w:lang w:eastAsia="ru-RU"/>
              </w:rPr>
              <w:t>1.7.7.</w:t>
            </w:r>
          </w:p>
        </w:tc>
        <w:tc>
          <w:tcPr>
            <w:tcW w:w="7080" w:type="dxa"/>
            <w:shd w:val="clear" w:color="auto" w:fill="auto"/>
            <w:hideMark/>
          </w:tcPr>
          <w:p w:rsidR="00810E53" w:rsidRPr="00191AC7" w:rsidRDefault="00810E53" w:rsidP="00660E08">
            <w:pPr>
              <w:suppressAutoHyphens/>
              <w:rPr>
                <w:lang w:eastAsia="ru-RU"/>
              </w:rPr>
            </w:pPr>
            <w:r w:rsidRPr="00191AC7">
              <w:rPr>
                <w:lang w:eastAsia="ru-RU"/>
              </w:rPr>
              <w:t>находящихся на Счете физического лица 30 и более дней</w:t>
            </w:r>
          </w:p>
        </w:tc>
        <w:tc>
          <w:tcPr>
            <w:tcW w:w="2155" w:type="dxa"/>
            <w:shd w:val="clear" w:color="auto" w:fill="auto"/>
            <w:noWrap/>
            <w:hideMark/>
          </w:tcPr>
          <w:p w:rsidR="00810E53" w:rsidRPr="00191AC7" w:rsidRDefault="00810E53" w:rsidP="00660E08">
            <w:pPr>
              <w:suppressAutoHyphens/>
              <w:jc w:val="center"/>
              <w:rPr>
                <w:lang w:eastAsia="ru-RU"/>
              </w:rPr>
            </w:pPr>
            <w:r w:rsidRPr="00191AC7">
              <w:rPr>
                <w:lang w:eastAsia="ru-RU"/>
              </w:rPr>
              <w:t>Бесплатно</w:t>
            </w: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jc w:val="right"/>
              <w:rPr>
                <w:lang w:eastAsia="ru-RU"/>
              </w:rPr>
            </w:pPr>
            <w:r w:rsidRPr="00191AC7">
              <w:rPr>
                <w:lang w:eastAsia="ru-RU"/>
              </w:rPr>
              <w:t>1.7.8.</w:t>
            </w:r>
          </w:p>
        </w:tc>
        <w:tc>
          <w:tcPr>
            <w:tcW w:w="7080" w:type="dxa"/>
            <w:shd w:val="clear" w:color="auto" w:fill="auto"/>
            <w:hideMark/>
          </w:tcPr>
          <w:p w:rsidR="00810E53" w:rsidRPr="00191AC7" w:rsidRDefault="00810E53" w:rsidP="00660E08">
            <w:pPr>
              <w:suppressAutoHyphens/>
              <w:rPr>
                <w:lang w:eastAsia="ru-RU"/>
              </w:rPr>
            </w:pPr>
            <w:r w:rsidRPr="00191AC7">
              <w:rPr>
                <w:lang w:eastAsia="ru-RU"/>
              </w:rPr>
              <w:t>внесенных наличными в кассу Банка</w:t>
            </w:r>
          </w:p>
        </w:tc>
        <w:tc>
          <w:tcPr>
            <w:tcW w:w="2155" w:type="dxa"/>
            <w:shd w:val="clear" w:color="auto" w:fill="auto"/>
            <w:noWrap/>
            <w:hideMark/>
          </w:tcPr>
          <w:p w:rsidR="00810E53" w:rsidRPr="00191AC7" w:rsidRDefault="00810E53" w:rsidP="00660E08">
            <w:pPr>
              <w:suppressAutoHyphens/>
              <w:jc w:val="center"/>
              <w:rPr>
                <w:lang w:eastAsia="ru-RU"/>
              </w:rPr>
            </w:pPr>
            <w:r w:rsidRPr="00191AC7">
              <w:rPr>
                <w:lang w:eastAsia="ru-RU"/>
              </w:rPr>
              <w:t>Бесплатно</w:t>
            </w: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jc w:val="right"/>
              <w:rPr>
                <w:lang w:eastAsia="ru-RU"/>
              </w:rPr>
            </w:pPr>
            <w:r w:rsidRPr="00191AC7">
              <w:rPr>
                <w:lang w:eastAsia="ru-RU"/>
              </w:rPr>
              <w:t>1.7.9.</w:t>
            </w:r>
          </w:p>
        </w:tc>
        <w:tc>
          <w:tcPr>
            <w:tcW w:w="7080" w:type="dxa"/>
            <w:shd w:val="clear" w:color="auto" w:fill="auto"/>
          </w:tcPr>
          <w:p w:rsidR="00810E53" w:rsidRPr="00191AC7" w:rsidRDefault="00810E53" w:rsidP="00660E08">
            <w:pPr>
              <w:suppressAutoHyphens/>
              <w:rPr>
                <w:lang w:eastAsia="ru-RU"/>
              </w:rPr>
            </w:pPr>
            <w:r w:rsidRPr="00191AC7">
              <w:rPr>
                <w:lang w:eastAsia="ru-RU"/>
              </w:rPr>
              <w:t>поступивших на счет Клиента от страховых компаний, в рамках программ кредитования</w:t>
            </w:r>
          </w:p>
        </w:tc>
        <w:tc>
          <w:tcPr>
            <w:tcW w:w="2155" w:type="dxa"/>
            <w:shd w:val="clear" w:color="auto" w:fill="auto"/>
            <w:noWrap/>
          </w:tcPr>
          <w:p w:rsidR="00810E53" w:rsidRPr="00191AC7" w:rsidRDefault="00810E53" w:rsidP="00660E08">
            <w:pPr>
              <w:suppressAutoHyphens/>
              <w:jc w:val="center"/>
              <w:rPr>
                <w:lang w:eastAsia="ru-RU"/>
              </w:rPr>
            </w:pPr>
            <w:r w:rsidRPr="00191AC7">
              <w:rPr>
                <w:lang w:eastAsia="ru-RU"/>
              </w:rPr>
              <w:t>Бесплатно</w:t>
            </w:r>
          </w:p>
        </w:tc>
      </w:tr>
      <w:tr w:rsidR="00810E53" w:rsidRPr="00695EAE" w:rsidTr="00191AC7">
        <w:trPr>
          <w:trHeight w:val="20"/>
        </w:trPr>
        <w:tc>
          <w:tcPr>
            <w:tcW w:w="986" w:type="dxa"/>
            <w:shd w:val="clear" w:color="auto" w:fill="auto"/>
            <w:noWrap/>
          </w:tcPr>
          <w:p w:rsidR="00810E53" w:rsidRPr="00191AC7" w:rsidRDefault="00810E53" w:rsidP="00660E08">
            <w:pPr>
              <w:suppressAutoHyphens/>
              <w:jc w:val="right"/>
              <w:rPr>
                <w:lang w:eastAsia="ru-RU"/>
              </w:rPr>
            </w:pPr>
            <w:r w:rsidRPr="00191AC7">
              <w:rPr>
                <w:lang w:eastAsia="ru-RU"/>
              </w:rPr>
              <w:t>1.7.10.</w:t>
            </w:r>
          </w:p>
        </w:tc>
        <w:tc>
          <w:tcPr>
            <w:tcW w:w="7080" w:type="dxa"/>
            <w:shd w:val="clear" w:color="auto" w:fill="auto"/>
          </w:tcPr>
          <w:p w:rsidR="00810E53" w:rsidRPr="00191AC7" w:rsidRDefault="00810E53" w:rsidP="006368AB">
            <w:pPr>
              <w:suppressAutoHyphens/>
              <w:rPr>
                <w:lang w:eastAsia="ru-RU"/>
              </w:rPr>
            </w:pPr>
            <w:r w:rsidRPr="00191AC7">
              <w:rPr>
                <w:lang w:eastAsia="ru-RU"/>
              </w:rPr>
              <w:t>поступивших на Счет физического лица в безналичном порядке в качестве дивидендов</w:t>
            </w:r>
            <w:r w:rsidR="006368AB">
              <w:rPr>
                <w:rStyle w:val="af7"/>
                <w:lang w:eastAsia="ru-RU"/>
              </w:rPr>
              <w:footnoteReference w:id="42"/>
            </w:r>
          </w:p>
        </w:tc>
        <w:tc>
          <w:tcPr>
            <w:tcW w:w="2155" w:type="dxa"/>
            <w:shd w:val="clear" w:color="auto" w:fill="auto"/>
            <w:noWrap/>
          </w:tcPr>
          <w:p w:rsidR="00810E53" w:rsidRPr="00191AC7" w:rsidRDefault="00963609" w:rsidP="00963609">
            <w:pPr>
              <w:suppressAutoHyphens/>
              <w:jc w:val="center"/>
              <w:rPr>
                <w:lang w:eastAsia="ru-RU"/>
              </w:rPr>
            </w:pPr>
            <w:r>
              <w:rPr>
                <w:lang w:eastAsia="ru-RU"/>
              </w:rPr>
              <w:t>1</w:t>
            </w:r>
            <w:r w:rsidR="00810E53" w:rsidRPr="00191AC7">
              <w:rPr>
                <w:lang w:eastAsia="ru-RU"/>
              </w:rPr>
              <w:t xml:space="preserve">% от суммы </w:t>
            </w:r>
          </w:p>
        </w:tc>
      </w:tr>
      <w:tr w:rsidR="00810E53" w:rsidRPr="00695EAE" w:rsidTr="00191AC7">
        <w:trPr>
          <w:trHeight w:val="20"/>
        </w:trPr>
        <w:tc>
          <w:tcPr>
            <w:tcW w:w="986" w:type="dxa"/>
            <w:shd w:val="clear" w:color="auto" w:fill="auto"/>
            <w:noWrap/>
          </w:tcPr>
          <w:p w:rsidR="00810E53" w:rsidRPr="00191AC7" w:rsidRDefault="00810E53" w:rsidP="00660E08">
            <w:pPr>
              <w:suppressAutoHyphens/>
              <w:jc w:val="right"/>
              <w:rPr>
                <w:lang w:eastAsia="ru-RU"/>
              </w:rPr>
            </w:pPr>
            <w:r w:rsidRPr="00191AC7">
              <w:rPr>
                <w:lang w:eastAsia="ru-RU"/>
              </w:rPr>
              <w:t>1.7.11.</w:t>
            </w:r>
          </w:p>
        </w:tc>
        <w:tc>
          <w:tcPr>
            <w:tcW w:w="7080" w:type="dxa"/>
            <w:shd w:val="clear" w:color="auto" w:fill="auto"/>
          </w:tcPr>
          <w:p w:rsidR="00810E53" w:rsidRPr="00191AC7" w:rsidRDefault="00810E53" w:rsidP="00660E08">
            <w:pPr>
              <w:suppressAutoHyphens/>
              <w:rPr>
                <w:lang w:eastAsia="ru-RU"/>
              </w:rPr>
            </w:pPr>
            <w:r w:rsidRPr="00191AC7">
              <w:rPr>
                <w:lang w:eastAsia="ru-RU"/>
              </w:rPr>
              <w:t xml:space="preserve">поступивших на Счет физического лица в безналичном порядке от физических лиц – Заёмщиков Банка в оплату стоимости движимого имущества, </w:t>
            </w:r>
            <w:r w:rsidRPr="00191AC7">
              <w:rPr>
                <w:lang w:eastAsia="ru-RU"/>
              </w:rPr>
              <w:lastRenderedPageBreak/>
              <w:t>приобретаемого заёмщиком с использованием кредитных средств в рамках программы кредитования «Отсрочка»</w:t>
            </w:r>
          </w:p>
        </w:tc>
        <w:tc>
          <w:tcPr>
            <w:tcW w:w="2155" w:type="dxa"/>
            <w:shd w:val="clear" w:color="auto" w:fill="auto"/>
            <w:noWrap/>
          </w:tcPr>
          <w:p w:rsidR="00810E53" w:rsidRPr="00191AC7" w:rsidRDefault="00810E53" w:rsidP="00660E08">
            <w:pPr>
              <w:suppressAutoHyphens/>
              <w:jc w:val="center"/>
              <w:rPr>
                <w:lang w:eastAsia="ru-RU"/>
              </w:rPr>
            </w:pPr>
            <w:r w:rsidRPr="00191AC7">
              <w:rPr>
                <w:lang w:eastAsia="ru-RU"/>
              </w:rPr>
              <w:lastRenderedPageBreak/>
              <w:t>Бесплатно</w:t>
            </w:r>
          </w:p>
        </w:tc>
      </w:tr>
      <w:tr w:rsidR="00810E53" w:rsidRPr="00695EAE" w:rsidTr="00191AC7">
        <w:trPr>
          <w:trHeight w:val="20"/>
        </w:trPr>
        <w:tc>
          <w:tcPr>
            <w:tcW w:w="986" w:type="dxa"/>
            <w:shd w:val="clear" w:color="auto" w:fill="auto"/>
            <w:noWrap/>
          </w:tcPr>
          <w:p w:rsidR="00810E53" w:rsidRPr="00191AC7" w:rsidRDefault="00810E53" w:rsidP="00660E08">
            <w:pPr>
              <w:suppressAutoHyphens/>
              <w:rPr>
                <w:b/>
                <w:lang w:eastAsia="ru-RU"/>
              </w:rPr>
            </w:pPr>
            <w:r w:rsidRPr="00191AC7">
              <w:rPr>
                <w:b/>
                <w:lang w:eastAsia="ru-RU"/>
              </w:rPr>
              <w:t>1.8.</w:t>
            </w:r>
          </w:p>
        </w:tc>
        <w:tc>
          <w:tcPr>
            <w:tcW w:w="7080" w:type="dxa"/>
            <w:shd w:val="clear" w:color="auto" w:fill="auto"/>
          </w:tcPr>
          <w:p w:rsidR="00810E53" w:rsidRPr="00191AC7" w:rsidRDefault="00810E53" w:rsidP="00660E08">
            <w:pPr>
              <w:suppressAutoHyphens/>
              <w:rPr>
                <w:lang w:eastAsia="ru-RU"/>
              </w:rPr>
            </w:pPr>
            <w:r w:rsidRPr="00191AC7">
              <w:rPr>
                <w:lang w:eastAsia="ru-RU"/>
              </w:rPr>
              <w:t xml:space="preserve">Заказ </w:t>
            </w:r>
            <w:proofErr w:type="spellStart"/>
            <w:r w:rsidRPr="00191AC7">
              <w:rPr>
                <w:lang w:eastAsia="ru-RU"/>
              </w:rPr>
              <w:t>купюрности</w:t>
            </w:r>
            <w:proofErr w:type="spellEnd"/>
            <w:r w:rsidRPr="00191AC7">
              <w:rPr>
                <w:lang w:eastAsia="ru-RU"/>
              </w:rPr>
              <w:t xml:space="preserve"> при выдаче наличных денежных средств</w:t>
            </w:r>
          </w:p>
        </w:tc>
        <w:tc>
          <w:tcPr>
            <w:tcW w:w="2155" w:type="dxa"/>
            <w:shd w:val="clear" w:color="auto" w:fill="auto"/>
            <w:noWrap/>
          </w:tcPr>
          <w:p w:rsidR="00810E53" w:rsidRPr="00191AC7" w:rsidRDefault="00810E53" w:rsidP="00660E08">
            <w:pPr>
              <w:suppressAutoHyphens/>
              <w:jc w:val="center"/>
              <w:rPr>
                <w:lang w:eastAsia="ru-RU"/>
              </w:rPr>
            </w:pPr>
            <w:r w:rsidRPr="00191AC7">
              <w:rPr>
                <w:lang w:eastAsia="ru-RU"/>
              </w:rPr>
              <w:t>0,3% от суммы</w:t>
            </w:r>
          </w:p>
          <w:p w:rsidR="00810E53" w:rsidRPr="00191AC7" w:rsidRDefault="00810E53" w:rsidP="00660E08">
            <w:pPr>
              <w:suppressAutoHyphens/>
              <w:jc w:val="center"/>
              <w:rPr>
                <w:lang w:eastAsia="ru-RU"/>
              </w:rPr>
            </w:pPr>
            <w:r w:rsidRPr="00191AC7">
              <w:rPr>
                <w:lang w:eastAsia="ru-RU"/>
              </w:rPr>
              <w:t>(мин. 50 руб.)</w:t>
            </w:r>
          </w:p>
        </w:tc>
      </w:tr>
      <w:tr w:rsidR="00810E53" w:rsidRPr="00695EAE" w:rsidTr="00191AC7">
        <w:trPr>
          <w:trHeight w:val="20"/>
        </w:trPr>
        <w:tc>
          <w:tcPr>
            <w:tcW w:w="10221" w:type="dxa"/>
            <w:gridSpan w:val="3"/>
            <w:shd w:val="clear" w:color="000000" w:fill="D9D9D9"/>
            <w:noWrap/>
            <w:hideMark/>
          </w:tcPr>
          <w:p w:rsidR="00810E53" w:rsidRPr="00191AC7" w:rsidRDefault="00810E53" w:rsidP="00660E08">
            <w:pPr>
              <w:suppressAutoHyphens/>
              <w:jc w:val="center"/>
              <w:rPr>
                <w:b/>
                <w:bCs/>
                <w:lang w:eastAsia="ru-RU"/>
              </w:rPr>
            </w:pPr>
            <w:r w:rsidRPr="00191AC7">
              <w:rPr>
                <w:b/>
                <w:bCs/>
                <w:lang w:eastAsia="ru-RU"/>
              </w:rPr>
              <w:t>2.Операции по Счетам физических лиц в иностранной валюте</w:t>
            </w:r>
          </w:p>
        </w:tc>
      </w:tr>
      <w:tr w:rsidR="00810E53" w:rsidRPr="00695EAE" w:rsidTr="00191AC7">
        <w:trPr>
          <w:trHeight w:val="20"/>
        </w:trPr>
        <w:tc>
          <w:tcPr>
            <w:tcW w:w="986" w:type="dxa"/>
            <w:shd w:val="clear" w:color="auto" w:fill="auto"/>
            <w:noWrap/>
            <w:hideMark/>
          </w:tcPr>
          <w:p w:rsidR="00810E53" w:rsidRPr="00191AC7" w:rsidRDefault="00810E53" w:rsidP="00660E08">
            <w:pPr>
              <w:suppressAutoHyphens/>
              <w:rPr>
                <w:b/>
                <w:bCs/>
                <w:lang w:eastAsia="ru-RU"/>
              </w:rPr>
            </w:pPr>
            <w:r w:rsidRPr="00191AC7">
              <w:rPr>
                <w:b/>
                <w:bCs/>
                <w:lang w:eastAsia="ru-RU"/>
              </w:rPr>
              <w:t>2.1.</w:t>
            </w:r>
          </w:p>
        </w:tc>
        <w:tc>
          <w:tcPr>
            <w:tcW w:w="7080" w:type="dxa"/>
            <w:shd w:val="clear" w:color="auto" w:fill="auto"/>
            <w:hideMark/>
          </w:tcPr>
          <w:p w:rsidR="00810E53" w:rsidRPr="00191AC7" w:rsidRDefault="00810E53" w:rsidP="00660E08">
            <w:pPr>
              <w:suppressAutoHyphens/>
              <w:jc w:val="both"/>
              <w:rPr>
                <w:lang w:eastAsia="ru-RU"/>
              </w:rPr>
            </w:pPr>
            <w:r w:rsidRPr="00191AC7">
              <w:rPr>
                <w:lang w:eastAsia="ru-RU"/>
              </w:rPr>
              <w:t>Открытие/закрытие Счета физического лица</w:t>
            </w:r>
          </w:p>
        </w:tc>
        <w:tc>
          <w:tcPr>
            <w:tcW w:w="2155" w:type="dxa"/>
            <w:shd w:val="clear" w:color="auto" w:fill="auto"/>
            <w:noWrap/>
            <w:hideMark/>
          </w:tcPr>
          <w:p w:rsidR="00810E53" w:rsidRPr="00191AC7" w:rsidRDefault="00810E53" w:rsidP="00660E08">
            <w:pPr>
              <w:suppressAutoHyphens/>
              <w:jc w:val="center"/>
              <w:rPr>
                <w:lang w:eastAsia="ru-RU"/>
              </w:rPr>
            </w:pPr>
            <w:r w:rsidRPr="00191AC7">
              <w:rPr>
                <w:lang w:eastAsia="ru-RU"/>
              </w:rPr>
              <w:t>Бесплатно</w:t>
            </w:r>
          </w:p>
        </w:tc>
      </w:tr>
      <w:tr w:rsidR="00E01817" w:rsidRPr="00695EAE" w:rsidTr="00191AC7">
        <w:trPr>
          <w:trHeight w:val="20"/>
        </w:trPr>
        <w:tc>
          <w:tcPr>
            <w:tcW w:w="986" w:type="dxa"/>
            <w:shd w:val="clear" w:color="auto" w:fill="auto"/>
            <w:noWrap/>
          </w:tcPr>
          <w:p w:rsidR="00E01817" w:rsidRPr="00191AC7" w:rsidRDefault="00E01817" w:rsidP="00E01817">
            <w:pPr>
              <w:suppressAutoHyphens/>
              <w:rPr>
                <w:b/>
                <w:bCs/>
                <w:lang w:eastAsia="ru-RU"/>
              </w:rPr>
            </w:pPr>
            <w:r>
              <w:rPr>
                <w:b/>
                <w:bCs/>
                <w:lang w:eastAsia="ru-RU"/>
              </w:rPr>
              <w:t>2.2.</w:t>
            </w:r>
          </w:p>
        </w:tc>
        <w:tc>
          <w:tcPr>
            <w:tcW w:w="7080" w:type="dxa"/>
            <w:shd w:val="clear" w:color="auto" w:fill="auto"/>
          </w:tcPr>
          <w:p w:rsidR="00E01817" w:rsidRPr="004D1A6B" w:rsidRDefault="00E01817" w:rsidP="00E01817">
            <w:pPr>
              <w:suppressAutoHyphens/>
              <w:jc w:val="both"/>
              <w:rPr>
                <w:lang w:eastAsia="ru-RU"/>
              </w:rPr>
            </w:pPr>
            <w:r w:rsidRPr="004D1A6B">
              <w:rPr>
                <w:lang w:eastAsia="ru-RU"/>
              </w:rPr>
              <w:t>Ведение текущего счета при отсутствии операций в</w:t>
            </w:r>
            <w:r w:rsidR="00AD560C">
              <w:rPr>
                <w:lang w:eastAsia="ru-RU"/>
              </w:rPr>
              <w:t xml:space="preserve"> течение</w:t>
            </w:r>
            <w:r>
              <w:rPr>
                <w:lang w:eastAsia="ru-RU"/>
              </w:rPr>
              <w:t xml:space="preserve"> 365 дней и наличии</w:t>
            </w:r>
            <w:r w:rsidRPr="004D1A6B">
              <w:rPr>
                <w:lang w:eastAsia="ru-RU"/>
              </w:rPr>
              <w:t xml:space="preserve"> остатка по счету менее 50 000 рублей*</w:t>
            </w:r>
            <w:r>
              <w:rPr>
                <w:lang w:eastAsia="ru-RU"/>
              </w:rPr>
              <w:t xml:space="preserve"> (эквивалент в иностранной валюте)</w:t>
            </w:r>
          </w:p>
        </w:tc>
        <w:tc>
          <w:tcPr>
            <w:tcW w:w="2155" w:type="dxa"/>
            <w:shd w:val="clear" w:color="auto" w:fill="auto"/>
            <w:noWrap/>
          </w:tcPr>
          <w:p w:rsidR="00E01817" w:rsidRPr="00962654" w:rsidRDefault="00E01817" w:rsidP="00E01817">
            <w:pPr>
              <w:suppressAutoHyphens/>
              <w:jc w:val="center"/>
              <w:rPr>
                <w:lang w:eastAsia="ru-RU"/>
              </w:rPr>
            </w:pPr>
            <w:r w:rsidRPr="00962654">
              <w:rPr>
                <w:lang w:eastAsia="ru-RU"/>
              </w:rPr>
              <w:t xml:space="preserve">В размере остатка на счете, но не более </w:t>
            </w:r>
          </w:p>
          <w:p w:rsidR="00E01817" w:rsidRPr="00962654" w:rsidRDefault="00E01817" w:rsidP="00E01817">
            <w:pPr>
              <w:suppressAutoHyphens/>
              <w:jc w:val="center"/>
              <w:rPr>
                <w:lang w:eastAsia="ru-RU"/>
              </w:rPr>
            </w:pPr>
            <w:r w:rsidRPr="00962654">
              <w:rPr>
                <w:lang w:eastAsia="ru-RU"/>
              </w:rPr>
              <w:t>500  руб.</w:t>
            </w:r>
            <w:r>
              <w:rPr>
                <w:lang w:eastAsia="ru-RU"/>
              </w:rPr>
              <w:t xml:space="preserve"> (эквивалент в иностранной валюте)</w:t>
            </w:r>
          </w:p>
        </w:tc>
      </w:tr>
      <w:tr w:rsidR="00E01817" w:rsidRPr="00695EAE" w:rsidTr="00191AC7">
        <w:trPr>
          <w:trHeight w:val="20"/>
        </w:trPr>
        <w:tc>
          <w:tcPr>
            <w:tcW w:w="986" w:type="dxa"/>
            <w:shd w:val="clear" w:color="auto" w:fill="auto"/>
            <w:noWrap/>
            <w:hideMark/>
          </w:tcPr>
          <w:p w:rsidR="00E01817" w:rsidRPr="00191AC7" w:rsidRDefault="00E01817" w:rsidP="00E01817">
            <w:pPr>
              <w:suppressAutoHyphens/>
              <w:rPr>
                <w:b/>
                <w:bCs/>
                <w:lang w:eastAsia="ru-RU"/>
              </w:rPr>
            </w:pPr>
            <w:r>
              <w:rPr>
                <w:b/>
                <w:bCs/>
                <w:lang w:eastAsia="ru-RU"/>
              </w:rPr>
              <w:t>2.3</w:t>
            </w:r>
            <w:r w:rsidRPr="00191AC7">
              <w:rPr>
                <w:b/>
                <w:bCs/>
                <w:lang w:eastAsia="ru-RU"/>
              </w:rPr>
              <w:t>.</w:t>
            </w:r>
          </w:p>
        </w:tc>
        <w:tc>
          <w:tcPr>
            <w:tcW w:w="7080" w:type="dxa"/>
            <w:shd w:val="clear" w:color="auto" w:fill="auto"/>
            <w:hideMark/>
          </w:tcPr>
          <w:p w:rsidR="00E01817" w:rsidRPr="00191AC7" w:rsidRDefault="00E01817" w:rsidP="00E01817">
            <w:pPr>
              <w:suppressAutoHyphens/>
              <w:jc w:val="both"/>
              <w:rPr>
                <w:lang w:eastAsia="ru-RU"/>
              </w:rPr>
            </w:pPr>
            <w:r w:rsidRPr="00191AC7">
              <w:rPr>
                <w:lang w:eastAsia="ru-RU"/>
              </w:rPr>
              <w:t xml:space="preserve">Начисление процентов на остаток денежных средств, находящихся на текущем счете </w:t>
            </w:r>
          </w:p>
        </w:tc>
        <w:tc>
          <w:tcPr>
            <w:tcW w:w="2155" w:type="dxa"/>
            <w:shd w:val="clear" w:color="auto" w:fill="auto"/>
            <w:noWrap/>
            <w:hideMark/>
          </w:tcPr>
          <w:p w:rsidR="00E01817" w:rsidRPr="00191AC7" w:rsidRDefault="00E01817" w:rsidP="00E01817">
            <w:pPr>
              <w:suppressAutoHyphens/>
              <w:jc w:val="center"/>
              <w:rPr>
                <w:lang w:eastAsia="ru-RU"/>
              </w:rPr>
            </w:pPr>
            <w:r w:rsidRPr="00191AC7">
              <w:rPr>
                <w:lang w:eastAsia="ru-RU"/>
              </w:rPr>
              <w:t>Не начисляются</w:t>
            </w:r>
          </w:p>
        </w:tc>
      </w:tr>
      <w:tr w:rsidR="00E01817" w:rsidRPr="00695EAE" w:rsidTr="00191AC7">
        <w:trPr>
          <w:trHeight w:val="20"/>
        </w:trPr>
        <w:tc>
          <w:tcPr>
            <w:tcW w:w="986" w:type="dxa"/>
            <w:shd w:val="clear" w:color="auto" w:fill="auto"/>
            <w:noWrap/>
            <w:hideMark/>
          </w:tcPr>
          <w:p w:rsidR="00E01817" w:rsidRPr="00191AC7" w:rsidRDefault="00E01817" w:rsidP="00E01817">
            <w:pPr>
              <w:suppressAutoHyphens/>
              <w:rPr>
                <w:b/>
                <w:bCs/>
                <w:lang w:eastAsia="ru-RU"/>
              </w:rPr>
            </w:pPr>
            <w:r w:rsidRPr="00191AC7">
              <w:rPr>
                <w:b/>
                <w:bCs/>
                <w:lang w:eastAsia="ru-RU"/>
              </w:rPr>
              <w:t>2.</w:t>
            </w:r>
            <w:r>
              <w:rPr>
                <w:b/>
                <w:bCs/>
                <w:lang w:eastAsia="ru-RU"/>
              </w:rPr>
              <w:t>4</w:t>
            </w:r>
            <w:r w:rsidRPr="00191AC7">
              <w:rPr>
                <w:b/>
                <w:bCs/>
                <w:lang w:eastAsia="ru-RU"/>
              </w:rPr>
              <w:t>.</w:t>
            </w:r>
          </w:p>
        </w:tc>
        <w:tc>
          <w:tcPr>
            <w:tcW w:w="7080" w:type="dxa"/>
            <w:shd w:val="clear" w:color="auto" w:fill="auto"/>
            <w:hideMark/>
          </w:tcPr>
          <w:p w:rsidR="00E01817" w:rsidRPr="00191AC7" w:rsidRDefault="00E01817" w:rsidP="00E01817">
            <w:pPr>
              <w:suppressAutoHyphens/>
              <w:jc w:val="both"/>
              <w:rPr>
                <w:lang w:eastAsia="ru-RU"/>
              </w:rPr>
            </w:pPr>
            <w:r w:rsidRPr="00191AC7">
              <w:rPr>
                <w:lang w:eastAsia="ru-RU"/>
              </w:rPr>
              <w:t>Зачисление денежных средств на Счет физического лица</w:t>
            </w:r>
          </w:p>
        </w:tc>
        <w:tc>
          <w:tcPr>
            <w:tcW w:w="2155" w:type="dxa"/>
            <w:shd w:val="clear" w:color="auto" w:fill="auto"/>
            <w:noWrap/>
            <w:hideMark/>
          </w:tcPr>
          <w:p w:rsidR="00E01817" w:rsidRPr="00191AC7" w:rsidRDefault="00E01817" w:rsidP="00E01817">
            <w:pPr>
              <w:suppressAutoHyphens/>
              <w:jc w:val="center"/>
              <w:rPr>
                <w:lang w:eastAsia="ru-RU"/>
              </w:rPr>
            </w:pPr>
            <w:r w:rsidRPr="00191AC7">
              <w:rPr>
                <w:lang w:eastAsia="ru-RU"/>
              </w:rPr>
              <w:t>Бесплатно</w:t>
            </w:r>
          </w:p>
        </w:tc>
      </w:tr>
      <w:tr w:rsidR="00CD72AD" w:rsidRPr="00695EAE" w:rsidTr="00191AC7">
        <w:trPr>
          <w:trHeight w:val="20"/>
        </w:trPr>
        <w:tc>
          <w:tcPr>
            <w:tcW w:w="986" w:type="dxa"/>
            <w:shd w:val="clear" w:color="auto" w:fill="auto"/>
            <w:noWrap/>
          </w:tcPr>
          <w:p w:rsidR="00CD72AD" w:rsidRPr="00E37F28" w:rsidRDefault="00CD72AD" w:rsidP="00CD72AD">
            <w:pPr>
              <w:suppressAutoHyphens/>
              <w:jc w:val="right"/>
              <w:rPr>
                <w:lang w:eastAsia="ru-RU"/>
              </w:rPr>
            </w:pPr>
            <w:r w:rsidRPr="00E37F28">
              <w:rPr>
                <w:lang w:eastAsia="ru-RU"/>
              </w:rPr>
              <w:t>2.4.1.</w:t>
            </w:r>
          </w:p>
        </w:tc>
        <w:tc>
          <w:tcPr>
            <w:tcW w:w="7080" w:type="dxa"/>
            <w:shd w:val="clear" w:color="auto" w:fill="auto"/>
          </w:tcPr>
          <w:p w:rsidR="00CD72AD" w:rsidRPr="00302F8E" w:rsidRDefault="00671483" w:rsidP="00CD72AD">
            <w:pPr>
              <w:suppressAutoHyphens/>
              <w:rPr>
                <w:lang w:eastAsia="ru-RU"/>
              </w:rPr>
            </w:pPr>
            <w:r w:rsidRPr="00302F8E">
              <w:rPr>
                <w:lang w:eastAsia="ru-RU"/>
              </w:rPr>
              <w:t>Зачисление денежных средств на Счет физического лица</w:t>
            </w:r>
            <w:r>
              <w:rPr>
                <w:lang w:eastAsia="ru-RU"/>
              </w:rPr>
              <w:t xml:space="preserve"> в турецких лирах </w:t>
            </w:r>
            <w:r w:rsidRPr="00E37F28">
              <w:rPr>
                <w:lang w:eastAsia="ru-RU"/>
              </w:rPr>
              <w:t>через корреспондентский счет в</w:t>
            </w:r>
            <w:r>
              <w:rPr>
                <w:lang w:eastAsia="ru-RU"/>
              </w:rPr>
              <w:t xml:space="preserve"> AKTIF YATIRIM BANKASI A.S</w:t>
            </w:r>
          </w:p>
        </w:tc>
        <w:tc>
          <w:tcPr>
            <w:tcW w:w="2155" w:type="dxa"/>
            <w:shd w:val="clear" w:color="auto" w:fill="auto"/>
            <w:noWrap/>
          </w:tcPr>
          <w:p w:rsidR="00CD72AD" w:rsidRPr="00302F8E" w:rsidRDefault="00CD72AD" w:rsidP="00CD72AD">
            <w:pPr>
              <w:suppressAutoHyphens/>
              <w:jc w:val="center"/>
              <w:rPr>
                <w:lang w:eastAsia="ru-RU"/>
              </w:rPr>
            </w:pPr>
            <w:r>
              <w:rPr>
                <w:lang w:eastAsia="ru-RU"/>
              </w:rPr>
              <w:t>0,7% от суммы</w:t>
            </w:r>
          </w:p>
        </w:tc>
      </w:tr>
      <w:tr w:rsidR="00CD72AD" w:rsidRPr="00695EAE" w:rsidTr="00191AC7">
        <w:trPr>
          <w:trHeight w:val="20"/>
        </w:trPr>
        <w:tc>
          <w:tcPr>
            <w:tcW w:w="986" w:type="dxa"/>
            <w:shd w:val="clear" w:color="auto" w:fill="auto"/>
            <w:noWrap/>
            <w:hideMark/>
          </w:tcPr>
          <w:p w:rsidR="00CD72AD" w:rsidRPr="00191AC7" w:rsidRDefault="00CD72AD" w:rsidP="00CD72AD">
            <w:pPr>
              <w:suppressAutoHyphens/>
              <w:rPr>
                <w:b/>
                <w:bCs/>
                <w:lang w:eastAsia="ru-RU"/>
              </w:rPr>
            </w:pPr>
            <w:r>
              <w:rPr>
                <w:b/>
                <w:bCs/>
                <w:lang w:eastAsia="ru-RU"/>
              </w:rPr>
              <w:t>2.5</w:t>
            </w:r>
            <w:r w:rsidRPr="00191AC7">
              <w:rPr>
                <w:b/>
                <w:bCs/>
                <w:lang w:eastAsia="ru-RU"/>
              </w:rPr>
              <w:t>.</w:t>
            </w:r>
          </w:p>
        </w:tc>
        <w:tc>
          <w:tcPr>
            <w:tcW w:w="7080" w:type="dxa"/>
            <w:shd w:val="clear" w:color="auto" w:fill="auto"/>
            <w:hideMark/>
          </w:tcPr>
          <w:p w:rsidR="00CD72AD" w:rsidRPr="00191AC7" w:rsidRDefault="00CD72AD" w:rsidP="00CD72AD">
            <w:pPr>
              <w:suppressAutoHyphens/>
              <w:jc w:val="both"/>
              <w:rPr>
                <w:b/>
                <w:bCs/>
                <w:lang w:eastAsia="ru-RU"/>
              </w:rPr>
            </w:pPr>
            <w:r w:rsidRPr="00191AC7">
              <w:rPr>
                <w:b/>
                <w:bCs/>
                <w:lang w:eastAsia="ru-RU"/>
              </w:rPr>
              <w:t>Перевод денежных средств внутри Банка:</w:t>
            </w:r>
          </w:p>
        </w:tc>
        <w:tc>
          <w:tcPr>
            <w:tcW w:w="2155" w:type="dxa"/>
            <w:shd w:val="clear" w:color="auto" w:fill="auto"/>
            <w:noWrap/>
            <w:hideMark/>
          </w:tcPr>
          <w:p w:rsidR="00CD72AD" w:rsidRPr="00191AC7" w:rsidRDefault="00CD72AD" w:rsidP="00CD72AD">
            <w:pPr>
              <w:suppressAutoHyphens/>
              <w:jc w:val="center"/>
              <w:rPr>
                <w:lang w:eastAsia="ru-RU"/>
              </w:rPr>
            </w:pPr>
          </w:p>
        </w:tc>
      </w:tr>
      <w:tr w:rsidR="00CD72AD" w:rsidRPr="00695EAE" w:rsidTr="00191AC7">
        <w:trPr>
          <w:trHeight w:val="20"/>
        </w:trPr>
        <w:tc>
          <w:tcPr>
            <w:tcW w:w="986" w:type="dxa"/>
            <w:shd w:val="clear" w:color="auto" w:fill="auto"/>
            <w:noWrap/>
            <w:hideMark/>
          </w:tcPr>
          <w:p w:rsidR="00CD72AD" w:rsidRPr="00191AC7" w:rsidRDefault="00CD72AD" w:rsidP="00CD72AD">
            <w:pPr>
              <w:suppressAutoHyphens/>
              <w:jc w:val="right"/>
              <w:rPr>
                <w:lang w:eastAsia="ru-RU"/>
              </w:rPr>
            </w:pPr>
            <w:r>
              <w:rPr>
                <w:lang w:eastAsia="ru-RU"/>
              </w:rPr>
              <w:t>2.5</w:t>
            </w:r>
            <w:r w:rsidRPr="00191AC7">
              <w:rPr>
                <w:lang w:eastAsia="ru-RU"/>
              </w:rPr>
              <w:t>.1.</w:t>
            </w:r>
          </w:p>
        </w:tc>
        <w:tc>
          <w:tcPr>
            <w:tcW w:w="7080" w:type="dxa"/>
            <w:shd w:val="clear" w:color="auto" w:fill="auto"/>
            <w:hideMark/>
          </w:tcPr>
          <w:p w:rsidR="00CD72AD" w:rsidRPr="00191AC7" w:rsidRDefault="00CD72AD" w:rsidP="00CD72AD">
            <w:pPr>
              <w:suppressAutoHyphens/>
              <w:jc w:val="both"/>
              <w:rPr>
                <w:lang w:eastAsia="ru-RU"/>
              </w:rPr>
            </w:pPr>
            <w:r w:rsidRPr="00191AC7">
              <w:rPr>
                <w:lang w:eastAsia="ru-RU"/>
              </w:rPr>
              <w:t>на Счет физического лица</w:t>
            </w:r>
          </w:p>
        </w:tc>
        <w:tc>
          <w:tcPr>
            <w:tcW w:w="2155" w:type="dxa"/>
            <w:shd w:val="clear" w:color="auto" w:fill="auto"/>
            <w:noWrap/>
            <w:hideMark/>
          </w:tcPr>
          <w:p w:rsidR="00CD72AD" w:rsidRPr="00191AC7" w:rsidRDefault="00CD72AD" w:rsidP="00CD72AD">
            <w:pPr>
              <w:suppressAutoHyphens/>
              <w:jc w:val="center"/>
              <w:rPr>
                <w:lang w:eastAsia="ru-RU"/>
              </w:rPr>
            </w:pPr>
            <w:r w:rsidRPr="00191AC7">
              <w:rPr>
                <w:lang w:eastAsia="ru-RU"/>
              </w:rPr>
              <w:t>Бесплатно</w:t>
            </w:r>
          </w:p>
        </w:tc>
      </w:tr>
      <w:tr w:rsidR="00CD72AD" w:rsidRPr="00695EAE" w:rsidTr="00191AC7">
        <w:trPr>
          <w:trHeight w:val="20"/>
        </w:trPr>
        <w:tc>
          <w:tcPr>
            <w:tcW w:w="986" w:type="dxa"/>
            <w:shd w:val="clear" w:color="auto" w:fill="auto"/>
            <w:noWrap/>
          </w:tcPr>
          <w:p w:rsidR="00CD72AD" w:rsidRPr="00191AC7" w:rsidRDefault="00CD72AD" w:rsidP="00CD72AD">
            <w:pPr>
              <w:suppressAutoHyphens/>
              <w:jc w:val="right"/>
              <w:rPr>
                <w:lang w:eastAsia="ru-RU"/>
              </w:rPr>
            </w:pPr>
            <w:r>
              <w:rPr>
                <w:lang w:eastAsia="ru-RU"/>
              </w:rPr>
              <w:t>2.5</w:t>
            </w:r>
            <w:r w:rsidRPr="00191AC7">
              <w:rPr>
                <w:lang w:eastAsia="ru-RU"/>
              </w:rPr>
              <w:t>.2.</w:t>
            </w:r>
          </w:p>
        </w:tc>
        <w:tc>
          <w:tcPr>
            <w:tcW w:w="7080" w:type="dxa"/>
            <w:shd w:val="clear" w:color="auto" w:fill="auto"/>
          </w:tcPr>
          <w:p w:rsidR="00CD72AD" w:rsidRPr="00191AC7" w:rsidRDefault="00CD72AD" w:rsidP="00CD72AD">
            <w:pPr>
              <w:suppressAutoHyphens/>
              <w:jc w:val="both"/>
              <w:rPr>
                <w:lang w:eastAsia="ru-RU"/>
              </w:rPr>
            </w:pPr>
            <w:r w:rsidRPr="00191AC7">
              <w:rPr>
                <w:lang w:eastAsia="ru-RU"/>
              </w:rPr>
              <w:t>в пользу Банка</w:t>
            </w:r>
          </w:p>
        </w:tc>
        <w:tc>
          <w:tcPr>
            <w:tcW w:w="2155" w:type="dxa"/>
            <w:shd w:val="clear" w:color="auto" w:fill="auto"/>
            <w:noWrap/>
          </w:tcPr>
          <w:p w:rsidR="00CD72AD" w:rsidRPr="00191AC7" w:rsidRDefault="00CD72AD" w:rsidP="00CD72AD">
            <w:pPr>
              <w:suppressAutoHyphens/>
              <w:jc w:val="center"/>
              <w:rPr>
                <w:lang w:eastAsia="ru-RU"/>
              </w:rPr>
            </w:pPr>
            <w:r w:rsidRPr="00191AC7">
              <w:rPr>
                <w:lang w:eastAsia="ru-RU"/>
              </w:rPr>
              <w:t>Бесплатно</w:t>
            </w:r>
          </w:p>
        </w:tc>
      </w:tr>
      <w:tr w:rsidR="00CD72AD" w:rsidRPr="00695EAE" w:rsidTr="00191AC7">
        <w:trPr>
          <w:trHeight w:val="20"/>
        </w:trPr>
        <w:tc>
          <w:tcPr>
            <w:tcW w:w="986" w:type="dxa"/>
            <w:shd w:val="clear" w:color="auto" w:fill="auto"/>
            <w:noWrap/>
            <w:hideMark/>
          </w:tcPr>
          <w:p w:rsidR="00CD72AD" w:rsidRPr="00191AC7" w:rsidRDefault="00CD72AD" w:rsidP="00CD72AD">
            <w:pPr>
              <w:suppressAutoHyphens/>
              <w:rPr>
                <w:b/>
                <w:bCs/>
                <w:lang w:eastAsia="ru-RU"/>
              </w:rPr>
            </w:pPr>
            <w:r>
              <w:rPr>
                <w:b/>
                <w:bCs/>
                <w:lang w:eastAsia="ru-RU"/>
              </w:rPr>
              <w:t>2.6</w:t>
            </w:r>
            <w:r w:rsidRPr="00191AC7">
              <w:rPr>
                <w:b/>
                <w:bCs/>
                <w:lang w:eastAsia="ru-RU"/>
              </w:rPr>
              <w:t>.</w:t>
            </w:r>
          </w:p>
        </w:tc>
        <w:tc>
          <w:tcPr>
            <w:tcW w:w="7080" w:type="dxa"/>
            <w:shd w:val="clear" w:color="auto" w:fill="auto"/>
            <w:hideMark/>
          </w:tcPr>
          <w:p w:rsidR="00CD72AD" w:rsidRPr="00191AC7" w:rsidRDefault="00CD72AD" w:rsidP="00CD72AD">
            <w:pPr>
              <w:suppressAutoHyphens/>
              <w:jc w:val="both"/>
              <w:rPr>
                <w:b/>
                <w:bCs/>
                <w:lang w:eastAsia="ru-RU"/>
              </w:rPr>
            </w:pPr>
            <w:r w:rsidRPr="00191AC7">
              <w:rPr>
                <w:b/>
                <w:bCs/>
                <w:lang w:eastAsia="ru-RU"/>
              </w:rPr>
              <w:t>Перевод денежных средств на счета в другие Банки:</w:t>
            </w:r>
          </w:p>
        </w:tc>
        <w:tc>
          <w:tcPr>
            <w:tcW w:w="2155" w:type="dxa"/>
            <w:shd w:val="clear" w:color="auto" w:fill="auto"/>
            <w:noWrap/>
            <w:hideMark/>
          </w:tcPr>
          <w:p w:rsidR="00CD72AD" w:rsidRPr="00191AC7" w:rsidRDefault="00CD72AD" w:rsidP="00CD72AD">
            <w:pPr>
              <w:suppressAutoHyphens/>
              <w:jc w:val="center"/>
              <w:rPr>
                <w:lang w:eastAsia="ru-RU"/>
              </w:rPr>
            </w:pPr>
          </w:p>
        </w:tc>
      </w:tr>
      <w:tr w:rsidR="00CD72AD" w:rsidRPr="00695EAE" w:rsidTr="00D67A62">
        <w:trPr>
          <w:trHeight w:val="20"/>
        </w:trPr>
        <w:tc>
          <w:tcPr>
            <w:tcW w:w="986" w:type="dxa"/>
            <w:shd w:val="clear" w:color="auto" w:fill="auto"/>
            <w:noWrap/>
          </w:tcPr>
          <w:p w:rsidR="00CD72AD" w:rsidRPr="00E302E6" w:rsidRDefault="00CD72AD" w:rsidP="00CD72AD">
            <w:pPr>
              <w:suppressAutoHyphens/>
              <w:jc w:val="right"/>
              <w:rPr>
                <w:bCs/>
                <w:lang w:eastAsia="ru-RU"/>
              </w:rPr>
            </w:pPr>
            <w:r>
              <w:rPr>
                <w:bCs/>
                <w:lang w:eastAsia="ru-RU"/>
              </w:rPr>
              <w:t>2.6</w:t>
            </w:r>
            <w:r w:rsidRPr="00E302E6">
              <w:rPr>
                <w:bCs/>
                <w:lang w:eastAsia="ru-RU"/>
              </w:rPr>
              <w:t>.1.</w:t>
            </w:r>
          </w:p>
        </w:tc>
        <w:tc>
          <w:tcPr>
            <w:tcW w:w="9235" w:type="dxa"/>
            <w:gridSpan w:val="2"/>
            <w:shd w:val="clear" w:color="auto" w:fill="auto"/>
          </w:tcPr>
          <w:p w:rsidR="00CD72AD" w:rsidRPr="00191AC7" w:rsidRDefault="00CD72AD" w:rsidP="00CD72AD">
            <w:pPr>
              <w:suppressAutoHyphens/>
              <w:rPr>
                <w:lang w:eastAsia="ru-RU"/>
              </w:rPr>
            </w:pPr>
            <w:r w:rsidRPr="009B745E">
              <w:rPr>
                <w:lang w:eastAsia="ru-RU"/>
              </w:rPr>
              <w:t>Перевод денежных средств  на счета в другие Банки</w:t>
            </w:r>
            <w:r>
              <w:rPr>
                <w:lang w:eastAsia="ru-RU"/>
              </w:rPr>
              <w:t>:</w:t>
            </w:r>
          </w:p>
        </w:tc>
      </w:tr>
      <w:tr w:rsidR="00AC353D" w:rsidRPr="00E54555" w:rsidTr="00F92E56">
        <w:trPr>
          <w:trHeight w:val="20"/>
        </w:trPr>
        <w:tc>
          <w:tcPr>
            <w:tcW w:w="986" w:type="dxa"/>
            <w:shd w:val="clear" w:color="auto" w:fill="auto"/>
            <w:noWrap/>
            <w:hideMark/>
          </w:tcPr>
          <w:p w:rsidR="00AC353D" w:rsidRPr="005E6F3B" w:rsidRDefault="00AC353D" w:rsidP="00AC353D">
            <w:pPr>
              <w:suppressAutoHyphens/>
              <w:jc w:val="right"/>
              <w:rPr>
                <w:lang w:eastAsia="ru-RU"/>
              </w:rPr>
            </w:pPr>
            <w:r>
              <w:rPr>
                <w:lang w:eastAsia="ru-RU"/>
              </w:rPr>
              <w:t>2.6.1.1.</w:t>
            </w:r>
          </w:p>
        </w:tc>
        <w:tc>
          <w:tcPr>
            <w:tcW w:w="7080" w:type="dxa"/>
            <w:shd w:val="clear" w:color="auto" w:fill="auto"/>
            <w:hideMark/>
          </w:tcPr>
          <w:p w:rsidR="00AC353D" w:rsidRPr="00E54555" w:rsidRDefault="00AC353D" w:rsidP="00AC353D">
            <w:pPr>
              <w:suppressAutoHyphens/>
              <w:rPr>
                <w:lang w:eastAsia="ru-RU"/>
              </w:rPr>
            </w:pPr>
            <w:r w:rsidRPr="00E54555">
              <w:rPr>
                <w:lang w:eastAsia="ru-RU"/>
              </w:rPr>
              <w:t>в долларах США</w:t>
            </w:r>
          </w:p>
        </w:tc>
        <w:tc>
          <w:tcPr>
            <w:tcW w:w="2155" w:type="dxa"/>
            <w:shd w:val="clear" w:color="auto" w:fill="auto"/>
            <w:noWrap/>
            <w:hideMark/>
          </w:tcPr>
          <w:p w:rsidR="00AC353D" w:rsidRPr="00E54555" w:rsidRDefault="00AC353D" w:rsidP="00E004D8">
            <w:pPr>
              <w:suppressAutoHyphens/>
              <w:jc w:val="center"/>
              <w:rPr>
                <w:lang w:eastAsia="ru-RU"/>
              </w:rPr>
            </w:pPr>
            <w:r w:rsidRPr="00E54555">
              <w:rPr>
                <w:lang w:eastAsia="ru-RU"/>
              </w:rPr>
              <w:t xml:space="preserve">0,2% от суммы (мин. </w:t>
            </w:r>
            <w:r w:rsidR="00E004D8">
              <w:rPr>
                <w:lang w:eastAsia="ru-RU"/>
              </w:rPr>
              <w:t>3</w:t>
            </w:r>
            <w:r w:rsidRPr="0013237E">
              <w:rPr>
                <w:lang w:eastAsia="ru-RU"/>
              </w:rPr>
              <w:t>5</w:t>
            </w:r>
            <w:r w:rsidRPr="00E54555">
              <w:rPr>
                <w:lang w:eastAsia="ru-RU"/>
              </w:rPr>
              <w:t xml:space="preserve"> </w:t>
            </w:r>
            <w:r w:rsidRPr="00E54555">
              <w:rPr>
                <w:lang w:val="en-US" w:eastAsia="ru-RU"/>
              </w:rPr>
              <w:t>USD</w:t>
            </w:r>
            <w:r w:rsidRPr="00E54555">
              <w:rPr>
                <w:lang w:eastAsia="ru-RU"/>
              </w:rPr>
              <w:t xml:space="preserve">, макс. </w:t>
            </w:r>
            <w:r w:rsidR="00E004D8">
              <w:rPr>
                <w:lang w:eastAsia="ru-RU"/>
              </w:rPr>
              <w:t>2</w:t>
            </w:r>
            <w:r w:rsidRPr="00E54555">
              <w:rPr>
                <w:lang w:eastAsia="ru-RU"/>
              </w:rPr>
              <w:t xml:space="preserve">50 </w:t>
            </w:r>
            <w:r w:rsidRPr="00E54555">
              <w:rPr>
                <w:lang w:val="en-US" w:eastAsia="ru-RU"/>
              </w:rPr>
              <w:t>USD</w:t>
            </w:r>
            <w:r w:rsidRPr="00E54555">
              <w:rPr>
                <w:lang w:eastAsia="ru-RU"/>
              </w:rPr>
              <w:t>)</w:t>
            </w:r>
            <w:r>
              <w:rPr>
                <w:lang w:eastAsia="ru-RU"/>
              </w:rPr>
              <w:t xml:space="preserve"> + компенсация расходов Банка</w:t>
            </w:r>
          </w:p>
        </w:tc>
      </w:tr>
      <w:tr w:rsidR="00AC353D" w:rsidRPr="00E54555" w:rsidTr="00F92E56">
        <w:trPr>
          <w:trHeight w:val="20"/>
        </w:trPr>
        <w:tc>
          <w:tcPr>
            <w:tcW w:w="986" w:type="dxa"/>
            <w:shd w:val="clear" w:color="auto" w:fill="auto"/>
            <w:noWrap/>
          </w:tcPr>
          <w:p w:rsidR="00AC353D" w:rsidRPr="004D6290" w:rsidRDefault="00AC353D" w:rsidP="00AC353D">
            <w:pPr>
              <w:suppressAutoHyphens/>
              <w:jc w:val="right"/>
              <w:rPr>
                <w:lang w:eastAsia="ru-RU"/>
              </w:rPr>
            </w:pPr>
            <w:r>
              <w:rPr>
                <w:lang w:eastAsia="ru-RU"/>
              </w:rPr>
              <w:t>2.6.1.2.</w:t>
            </w:r>
          </w:p>
        </w:tc>
        <w:tc>
          <w:tcPr>
            <w:tcW w:w="7080" w:type="dxa"/>
            <w:shd w:val="clear" w:color="auto" w:fill="auto"/>
          </w:tcPr>
          <w:p w:rsidR="00AC353D" w:rsidRPr="00E54555" w:rsidRDefault="00AC353D" w:rsidP="00AC353D">
            <w:pPr>
              <w:suppressAutoHyphens/>
              <w:rPr>
                <w:lang w:eastAsia="ru-RU"/>
              </w:rPr>
            </w:pPr>
            <w:r w:rsidRPr="00E54555">
              <w:rPr>
                <w:lang w:eastAsia="ru-RU"/>
              </w:rPr>
              <w:t>в ЕВРО</w:t>
            </w:r>
          </w:p>
        </w:tc>
        <w:tc>
          <w:tcPr>
            <w:tcW w:w="2155" w:type="dxa"/>
            <w:shd w:val="clear" w:color="auto" w:fill="auto"/>
            <w:noWrap/>
          </w:tcPr>
          <w:p w:rsidR="00AC353D" w:rsidRPr="00E54555" w:rsidRDefault="00AC353D" w:rsidP="00E004D8">
            <w:pPr>
              <w:suppressAutoHyphens/>
              <w:jc w:val="center"/>
              <w:rPr>
                <w:lang w:eastAsia="ru-RU"/>
              </w:rPr>
            </w:pPr>
            <w:r w:rsidRPr="00E54555">
              <w:rPr>
                <w:lang w:eastAsia="ru-RU"/>
              </w:rPr>
              <w:t xml:space="preserve">0,2% от суммы (мин. </w:t>
            </w:r>
            <w:r w:rsidR="00E004D8">
              <w:rPr>
                <w:lang w:eastAsia="ru-RU"/>
              </w:rPr>
              <w:t>3</w:t>
            </w:r>
            <w:r w:rsidRPr="00E54555">
              <w:rPr>
                <w:lang w:eastAsia="ru-RU"/>
              </w:rPr>
              <w:t xml:space="preserve">5 </w:t>
            </w:r>
            <w:r w:rsidRPr="00E54555">
              <w:rPr>
                <w:lang w:val="en-US" w:eastAsia="ru-RU"/>
              </w:rPr>
              <w:t>EUR</w:t>
            </w:r>
            <w:r w:rsidRPr="00E54555">
              <w:rPr>
                <w:lang w:eastAsia="ru-RU"/>
              </w:rPr>
              <w:t xml:space="preserve">, макс. </w:t>
            </w:r>
            <w:r w:rsidR="00E004D8">
              <w:rPr>
                <w:lang w:eastAsia="ru-RU"/>
              </w:rPr>
              <w:t>2</w:t>
            </w:r>
            <w:r w:rsidRPr="00E54555">
              <w:rPr>
                <w:lang w:eastAsia="ru-RU"/>
              </w:rPr>
              <w:t xml:space="preserve">50 </w:t>
            </w:r>
            <w:r w:rsidRPr="00E54555">
              <w:rPr>
                <w:lang w:val="en-US" w:eastAsia="ru-RU"/>
              </w:rPr>
              <w:t>EUR</w:t>
            </w:r>
            <w:r w:rsidRPr="00E54555">
              <w:rPr>
                <w:lang w:eastAsia="ru-RU"/>
              </w:rPr>
              <w:t>)</w:t>
            </w:r>
            <w:r w:rsidRPr="00E73FF3">
              <w:rPr>
                <w:lang w:eastAsia="ru-RU"/>
              </w:rPr>
              <w:t xml:space="preserve"> </w:t>
            </w:r>
            <w:r>
              <w:rPr>
                <w:lang w:eastAsia="ru-RU"/>
              </w:rPr>
              <w:t>+ компенсация расходов Банка</w:t>
            </w:r>
          </w:p>
        </w:tc>
      </w:tr>
      <w:tr w:rsidR="00AC353D" w:rsidRPr="00E54555" w:rsidTr="00F92E56">
        <w:trPr>
          <w:trHeight w:val="20"/>
        </w:trPr>
        <w:tc>
          <w:tcPr>
            <w:tcW w:w="986" w:type="dxa"/>
            <w:shd w:val="clear" w:color="auto" w:fill="auto"/>
            <w:noWrap/>
          </w:tcPr>
          <w:p w:rsidR="00AC353D" w:rsidRDefault="00AC353D" w:rsidP="00AC353D">
            <w:pPr>
              <w:suppressAutoHyphens/>
              <w:jc w:val="right"/>
              <w:rPr>
                <w:lang w:eastAsia="ru-RU"/>
              </w:rPr>
            </w:pPr>
            <w:r>
              <w:rPr>
                <w:lang w:eastAsia="ru-RU"/>
              </w:rPr>
              <w:t>2.6.1.3.</w:t>
            </w:r>
          </w:p>
        </w:tc>
        <w:tc>
          <w:tcPr>
            <w:tcW w:w="7080" w:type="dxa"/>
            <w:shd w:val="clear" w:color="auto" w:fill="auto"/>
          </w:tcPr>
          <w:p w:rsidR="00AC353D" w:rsidRPr="006154DB" w:rsidRDefault="00AC353D" w:rsidP="00AC353D">
            <w:pPr>
              <w:suppressAutoHyphens/>
              <w:rPr>
                <w:lang w:eastAsia="ru-RU"/>
              </w:rPr>
            </w:pPr>
            <w:r>
              <w:rPr>
                <w:lang w:eastAsia="ru-RU"/>
              </w:rPr>
              <w:t>в</w:t>
            </w:r>
            <w:r w:rsidRPr="006154DB">
              <w:rPr>
                <w:lang w:eastAsia="ru-RU"/>
              </w:rPr>
              <w:t xml:space="preserve"> </w:t>
            </w:r>
            <w:r w:rsidRPr="00E54555">
              <w:rPr>
                <w:lang w:eastAsia="ru-RU"/>
              </w:rPr>
              <w:t>ЕВРО</w:t>
            </w:r>
            <w:r>
              <w:rPr>
                <w:lang w:eastAsia="ru-RU"/>
              </w:rPr>
              <w:t xml:space="preserve"> </w:t>
            </w:r>
            <w:r w:rsidRPr="006154DB">
              <w:rPr>
                <w:lang w:eastAsia="ru-RU"/>
              </w:rPr>
              <w:t xml:space="preserve"> </w:t>
            </w:r>
            <w:r>
              <w:rPr>
                <w:lang w:eastAsia="ru-RU"/>
              </w:rPr>
              <w:t xml:space="preserve">через корреспондентский счет в  </w:t>
            </w:r>
            <w:r w:rsidRPr="00BC337B">
              <w:rPr>
                <w:lang w:eastAsia="ru-RU"/>
              </w:rPr>
              <w:t>NUROL INVESTMENT BANK INC</w:t>
            </w:r>
          </w:p>
        </w:tc>
        <w:tc>
          <w:tcPr>
            <w:tcW w:w="2155" w:type="dxa"/>
            <w:shd w:val="clear" w:color="auto" w:fill="auto"/>
            <w:noWrap/>
          </w:tcPr>
          <w:p w:rsidR="00AC353D" w:rsidRPr="005E6F3B" w:rsidRDefault="00AC353D" w:rsidP="00AC353D">
            <w:pPr>
              <w:suppressAutoHyphens/>
              <w:jc w:val="center"/>
              <w:rPr>
                <w:lang w:eastAsia="ru-RU"/>
              </w:rPr>
            </w:pPr>
            <w:r w:rsidRPr="00E54555">
              <w:rPr>
                <w:lang w:eastAsia="ru-RU"/>
              </w:rPr>
              <w:t xml:space="preserve">0,2% от суммы (мин. </w:t>
            </w:r>
            <w:r>
              <w:rPr>
                <w:lang w:eastAsia="ru-RU"/>
              </w:rPr>
              <w:t>100</w:t>
            </w:r>
            <w:r w:rsidRPr="00E54555">
              <w:rPr>
                <w:lang w:eastAsia="ru-RU"/>
              </w:rPr>
              <w:t xml:space="preserve"> </w:t>
            </w:r>
            <w:r w:rsidRPr="00E54555">
              <w:rPr>
                <w:lang w:val="en-US" w:eastAsia="ru-RU"/>
              </w:rPr>
              <w:t>EUR</w:t>
            </w:r>
            <w:r w:rsidRPr="00E54555">
              <w:rPr>
                <w:lang w:eastAsia="ru-RU"/>
              </w:rPr>
              <w:t xml:space="preserve">, макс. </w:t>
            </w:r>
            <w:r>
              <w:rPr>
                <w:lang w:eastAsia="ru-RU"/>
              </w:rPr>
              <w:t xml:space="preserve">500 </w:t>
            </w:r>
            <w:r w:rsidRPr="00E54555">
              <w:rPr>
                <w:lang w:val="en-US" w:eastAsia="ru-RU"/>
              </w:rPr>
              <w:t>EUR</w:t>
            </w:r>
            <w:r w:rsidRPr="00E54555">
              <w:rPr>
                <w:lang w:eastAsia="ru-RU"/>
              </w:rPr>
              <w:t>)</w:t>
            </w:r>
            <w:r w:rsidRPr="00E73FF3">
              <w:rPr>
                <w:lang w:eastAsia="ru-RU"/>
              </w:rPr>
              <w:t xml:space="preserve"> </w:t>
            </w:r>
            <w:r>
              <w:rPr>
                <w:lang w:eastAsia="ru-RU"/>
              </w:rPr>
              <w:t>+ компенсация расходов Банка</w:t>
            </w:r>
          </w:p>
        </w:tc>
      </w:tr>
      <w:tr w:rsidR="00AC353D" w:rsidRPr="00E54555" w:rsidTr="00F92E56">
        <w:trPr>
          <w:trHeight w:val="20"/>
        </w:trPr>
        <w:tc>
          <w:tcPr>
            <w:tcW w:w="986" w:type="dxa"/>
            <w:shd w:val="clear" w:color="auto" w:fill="auto"/>
            <w:noWrap/>
            <w:hideMark/>
          </w:tcPr>
          <w:p w:rsidR="00AC353D" w:rsidRPr="00E54555" w:rsidRDefault="00AC353D" w:rsidP="00AC353D">
            <w:pPr>
              <w:suppressAutoHyphens/>
              <w:jc w:val="right"/>
              <w:rPr>
                <w:lang w:eastAsia="ru-RU"/>
              </w:rPr>
            </w:pPr>
            <w:r w:rsidRPr="00E54555">
              <w:rPr>
                <w:lang w:eastAsia="ru-RU"/>
              </w:rPr>
              <w:t>2.</w:t>
            </w:r>
            <w:r>
              <w:rPr>
                <w:lang w:eastAsia="ru-RU"/>
              </w:rPr>
              <w:t>6</w:t>
            </w:r>
            <w:r w:rsidRPr="00E54555">
              <w:rPr>
                <w:lang w:eastAsia="ru-RU"/>
              </w:rPr>
              <w:t>.</w:t>
            </w:r>
            <w:r>
              <w:rPr>
                <w:lang w:eastAsia="ru-RU"/>
              </w:rPr>
              <w:t>1.4</w:t>
            </w:r>
            <w:r w:rsidRPr="00E54555">
              <w:rPr>
                <w:lang w:eastAsia="ru-RU"/>
              </w:rPr>
              <w:t>.</w:t>
            </w:r>
          </w:p>
        </w:tc>
        <w:tc>
          <w:tcPr>
            <w:tcW w:w="7080" w:type="dxa"/>
            <w:shd w:val="clear" w:color="auto" w:fill="auto"/>
            <w:hideMark/>
          </w:tcPr>
          <w:p w:rsidR="00AC353D" w:rsidRPr="00E54555" w:rsidRDefault="00AC353D" w:rsidP="00AC353D">
            <w:pPr>
              <w:suppressAutoHyphens/>
              <w:rPr>
                <w:lang w:eastAsia="ru-RU"/>
              </w:rPr>
            </w:pPr>
            <w:r w:rsidRPr="00E54555">
              <w:rPr>
                <w:lang w:eastAsia="ru-RU"/>
              </w:rPr>
              <w:t xml:space="preserve">в </w:t>
            </w:r>
            <w:r>
              <w:rPr>
                <w:lang w:eastAsia="ru-RU"/>
              </w:rPr>
              <w:t>китайских юанях</w:t>
            </w:r>
          </w:p>
        </w:tc>
        <w:tc>
          <w:tcPr>
            <w:tcW w:w="2155" w:type="dxa"/>
            <w:shd w:val="clear" w:color="auto" w:fill="auto"/>
            <w:noWrap/>
            <w:hideMark/>
          </w:tcPr>
          <w:p w:rsidR="00AC353D" w:rsidRPr="00E54555" w:rsidRDefault="00AC353D" w:rsidP="00AC353D">
            <w:pPr>
              <w:suppressAutoHyphens/>
              <w:jc w:val="center"/>
              <w:rPr>
                <w:lang w:eastAsia="ru-RU"/>
              </w:rPr>
            </w:pPr>
            <w:r w:rsidRPr="00E54555">
              <w:rPr>
                <w:lang w:eastAsia="ru-RU"/>
              </w:rPr>
              <w:t xml:space="preserve">0,2% от суммы (мин. </w:t>
            </w:r>
            <w:r>
              <w:rPr>
                <w:lang w:eastAsia="ru-RU"/>
              </w:rPr>
              <w:t>100</w:t>
            </w:r>
            <w:r w:rsidRPr="00E54555">
              <w:rPr>
                <w:lang w:eastAsia="ru-RU"/>
              </w:rPr>
              <w:t xml:space="preserve"> </w:t>
            </w:r>
            <w:r w:rsidRPr="00E54555">
              <w:rPr>
                <w:lang w:val="en-US" w:eastAsia="ru-RU"/>
              </w:rPr>
              <w:t>EUR</w:t>
            </w:r>
            <w:r w:rsidRPr="00E54555">
              <w:rPr>
                <w:lang w:eastAsia="ru-RU"/>
              </w:rPr>
              <w:t xml:space="preserve">, макс. </w:t>
            </w:r>
            <w:r>
              <w:rPr>
                <w:lang w:eastAsia="ru-RU"/>
              </w:rPr>
              <w:t xml:space="preserve">500 </w:t>
            </w:r>
            <w:r w:rsidRPr="00E54555">
              <w:rPr>
                <w:lang w:val="en-US" w:eastAsia="ru-RU"/>
              </w:rPr>
              <w:t>EUR</w:t>
            </w:r>
            <w:r w:rsidRPr="00E54555">
              <w:rPr>
                <w:lang w:eastAsia="ru-RU"/>
              </w:rPr>
              <w:t>)</w:t>
            </w:r>
            <w:r w:rsidRPr="00E73FF3">
              <w:rPr>
                <w:lang w:eastAsia="ru-RU"/>
              </w:rPr>
              <w:t xml:space="preserve"> </w:t>
            </w:r>
            <w:r>
              <w:rPr>
                <w:lang w:eastAsia="ru-RU"/>
              </w:rPr>
              <w:t>+ компенсация расходов Банка</w:t>
            </w:r>
          </w:p>
        </w:tc>
      </w:tr>
      <w:tr w:rsidR="00AC353D" w:rsidRPr="00E54555" w:rsidTr="00F92E56">
        <w:trPr>
          <w:trHeight w:val="20"/>
        </w:trPr>
        <w:tc>
          <w:tcPr>
            <w:tcW w:w="986" w:type="dxa"/>
            <w:vMerge w:val="restart"/>
            <w:shd w:val="clear" w:color="auto" w:fill="auto"/>
            <w:noWrap/>
          </w:tcPr>
          <w:p w:rsidR="00AC353D" w:rsidRPr="00E54555" w:rsidRDefault="00AC353D" w:rsidP="00AC353D">
            <w:pPr>
              <w:suppressAutoHyphens/>
              <w:jc w:val="right"/>
              <w:rPr>
                <w:lang w:eastAsia="ru-RU"/>
              </w:rPr>
            </w:pPr>
            <w:r>
              <w:rPr>
                <w:lang w:eastAsia="ru-RU"/>
              </w:rPr>
              <w:t>2.6.1.5.</w:t>
            </w:r>
          </w:p>
        </w:tc>
        <w:tc>
          <w:tcPr>
            <w:tcW w:w="7080" w:type="dxa"/>
            <w:shd w:val="clear" w:color="auto" w:fill="auto"/>
          </w:tcPr>
          <w:p w:rsidR="00AC353D" w:rsidRPr="00E54555" w:rsidRDefault="00AC353D" w:rsidP="00AC353D">
            <w:pPr>
              <w:suppressAutoHyphens/>
              <w:rPr>
                <w:lang w:eastAsia="ru-RU"/>
              </w:rPr>
            </w:pPr>
            <w:r>
              <w:rPr>
                <w:lang w:eastAsia="ru-RU"/>
              </w:rPr>
              <w:t xml:space="preserve">в турецких лирах через корреспондентский счет в  </w:t>
            </w:r>
            <w:r w:rsidRPr="00BC337B">
              <w:rPr>
                <w:lang w:eastAsia="ru-RU"/>
              </w:rPr>
              <w:t>AKTIF YATIRIM BANKASI A.S</w:t>
            </w:r>
            <w:r>
              <w:rPr>
                <w:lang w:eastAsia="ru-RU"/>
              </w:rPr>
              <w:t xml:space="preserve">. в пользу клиентов </w:t>
            </w:r>
            <w:r w:rsidRPr="00BC337B">
              <w:rPr>
                <w:lang w:eastAsia="ru-RU"/>
              </w:rPr>
              <w:t>AKTIF YATIRIM</w:t>
            </w:r>
            <w:r>
              <w:rPr>
                <w:lang w:eastAsia="ru-RU"/>
              </w:rPr>
              <w:t xml:space="preserve"> </w:t>
            </w:r>
            <w:r w:rsidRPr="00BC337B">
              <w:rPr>
                <w:lang w:eastAsia="ru-RU"/>
              </w:rPr>
              <w:t>BANKASI A.S</w:t>
            </w:r>
            <w:r>
              <w:rPr>
                <w:lang w:eastAsia="ru-RU"/>
              </w:rPr>
              <w:t>.</w:t>
            </w:r>
          </w:p>
        </w:tc>
        <w:tc>
          <w:tcPr>
            <w:tcW w:w="2155" w:type="dxa"/>
            <w:shd w:val="clear" w:color="auto" w:fill="auto"/>
            <w:noWrap/>
          </w:tcPr>
          <w:p w:rsidR="00AC353D" w:rsidRPr="00E54555" w:rsidRDefault="00AC353D" w:rsidP="00AC353D">
            <w:pPr>
              <w:suppressAutoHyphens/>
              <w:jc w:val="center"/>
              <w:rPr>
                <w:lang w:eastAsia="ru-RU"/>
              </w:rPr>
            </w:pPr>
            <w:r w:rsidRPr="00BC337B">
              <w:rPr>
                <w:lang w:eastAsia="ru-RU"/>
              </w:rPr>
              <w:t>1</w:t>
            </w:r>
            <w:r w:rsidRPr="00E54555">
              <w:rPr>
                <w:lang w:eastAsia="ru-RU"/>
              </w:rPr>
              <w:t xml:space="preserve">% от суммы </w:t>
            </w:r>
          </w:p>
        </w:tc>
      </w:tr>
      <w:tr w:rsidR="00AC353D" w:rsidRPr="00E54555" w:rsidTr="00F92E56">
        <w:trPr>
          <w:trHeight w:val="20"/>
        </w:trPr>
        <w:tc>
          <w:tcPr>
            <w:tcW w:w="986" w:type="dxa"/>
            <w:vMerge/>
            <w:shd w:val="clear" w:color="auto" w:fill="auto"/>
            <w:noWrap/>
          </w:tcPr>
          <w:p w:rsidR="00AC353D" w:rsidRPr="00E54555" w:rsidRDefault="00AC353D" w:rsidP="00AC353D">
            <w:pPr>
              <w:suppressAutoHyphens/>
              <w:jc w:val="right"/>
              <w:rPr>
                <w:lang w:eastAsia="ru-RU"/>
              </w:rPr>
            </w:pPr>
          </w:p>
        </w:tc>
        <w:tc>
          <w:tcPr>
            <w:tcW w:w="7080" w:type="dxa"/>
            <w:shd w:val="clear" w:color="auto" w:fill="auto"/>
          </w:tcPr>
          <w:p w:rsidR="00AC353D" w:rsidRPr="00E54555" w:rsidRDefault="00AC353D" w:rsidP="00AC353D">
            <w:pPr>
              <w:suppressAutoHyphens/>
              <w:rPr>
                <w:lang w:eastAsia="ru-RU"/>
              </w:rPr>
            </w:pPr>
            <w:r>
              <w:rPr>
                <w:lang w:eastAsia="ru-RU"/>
              </w:rPr>
              <w:t xml:space="preserve">в турецких лирах через корреспондентский счет в  </w:t>
            </w:r>
            <w:r w:rsidRPr="00BC337B">
              <w:rPr>
                <w:lang w:eastAsia="ru-RU"/>
              </w:rPr>
              <w:t>NUROL INVESTMENT BANK INC</w:t>
            </w:r>
          </w:p>
        </w:tc>
        <w:tc>
          <w:tcPr>
            <w:tcW w:w="2155" w:type="dxa"/>
            <w:shd w:val="clear" w:color="auto" w:fill="auto"/>
            <w:noWrap/>
          </w:tcPr>
          <w:p w:rsidR="00AC353D" w:rsidRPr="00E54555" w:rsidRDefault="00AC353D" w:rsidP="00AC353D">
            <w:pPr>
              <w:suppressAutoHyphens/>
              <w:jc w:val="center"/>
              <w:rPr>
                <w:lang w:eastAsia="ru-RU"/>
              </w:rPr>
            </w:pPr>
            <w:r w:rsidRPr="00E54555">
              <w:rPr>
                <w:lang w:eastAsia="ru-RU"/>
              </w:rPr>
              <w:t xml:space="preserve">0,2% от суммы (мин. </w:t>
            </w:r>
            <w:r>
              <w:rPr>
                <w:lang w:eastAsia="ru-RU"/>
              </w:rPr>
              <w:t>100</w:t>
            </w:r>
            <w:r w:rsidRPr="00E54555">
              <w:rPr>
                <w:lang w:eastAsia="ru-RU"/>
              </w:rPr>
              <w:t xml:space="preserve"> </w:t>
            </w:r>
            <w:r>
              <w:rPr>
                <w:lang w:val="en-US" w:eastAsia="ru-RU"/>
              </w:rPr>
              <w:t>TRY</w:t>
            </w:r>
            <w:r w:rsidRPr="00E54555">
              <w:rPr>
                <w:lang w:eastAsia="ru-RU"/>
              </w:rPr>
              <w:t xml:space="preserve">, макс. </w:t>
            </w:r>
            <w:r w:rsidRPr="00E974BC">
              <w:rPr>
                <w:lang w:eastAsia="ru-RU"/>
              </w:rPr>
              <w:t xml:space="preserve">500 </w:t>
            </w:r>
            <w:r>
              <w:rPr>
                <w:lang w:val="en-US" w:eastAsia="ru-RU"/>
              </w:rPr>
              <w:t>TRY</w:t>
            </w:r>
            <w:r w:rsidRPr="00E54555">
              <w:rPr>
                <w:lang w:eastAsia="ru-RU"/>
              </w:rPr>
              <w:t>)</w:t>
            </w:r>
          </w:p>
        </w:tc>
      </w:tr>
      <w:tr w:rsidR="00AC353D" w:rsidRPr="00E54555" w:rsidTr="00F92E56">
        <w:trPr>
          <w:trHeight w:val="20"/>
        </w:trPr>
        <w:tc>
          <w:tcPr>
            <w:tcW w:w="986" w:type="dxa"/>
            <w:shd w:val="clear" w:color="auto" w:fill="auto"/>
            <w:noWrap/>
          </w:tcPr>
          <w:p w:rsidR="00AC353D" w:rsidRPr="00A17DEC" w:rsidRDefault="00AC353D" w:rsidP="00AC353D">
            <w:pPr>
              <w:suppressAutoHyphens/>
              <w:jc w:val="right"/>
              <w:rPr>
                <w:lang w:eastAsia="ru-RU"/>
              </w:rPr>
            </w:pPr>
            <w:r>
              <w:rPr>
                <w:lang w:val="en-US" w:eastAsia="ru-RU"/>
              </w:rPr>
              <w:t>2</w:t>
            </w:r>
            <w:r>
              <w:rPr>
                <w:lang w:eastAsia="ru-RU"/>
              </w:rPr>
              <w:t>.6.1.6.</w:t>
            </w:r>
          </w:p>
        </w:tc>
        <w:tc>
          <w:tcPr>
            <w:tcW w:w="7080" w:type="dxa"/>
            <w:shd w:val="clear" w:color="auto" w:fill="auto"/>
          </w:tcPr>
          <w:p w:rsidR="00AC353D" w:rsidRPr="00A17DEC" w:rsidRDefault="00AC353D" w:rsidP="00AC353D">
            <w:pPr>
              <w:suppressAutoHyphens/>
              <w:rPr>
                <w:lang w:eastAsia="ru-RU"/>
              </w:rPr>
            </w:pPr>
            <w:r w:rsidRPr="00E54555">
              <w:rPr>
                <w:lang w:eastAsia="ru-RU"/>
              </w:rPr>
              <w:t xml:space="preserve">в валюте, отличной от </w:t>
            </w:r>
            <w:r>
              <w:rPr>
                <w:lang w:val="en-US" w:eastAsia="ru-RU"/>
              </w:rPr>
              <w:t>USD</w:t>
            </w:r>
            <w:r w:rsidRPr="00B22AC5">
              <w:rPr>
                <w:lang w:eastAsia="ru-RU"/>
              </w:rPr>
              <w:t>/</w:t>
            </w:r>
            <w:r>
              <w:rPr>
                <w:lang w:val="en-US" w:eastAsia="ru-RU"/>
              </w:rPr>
              <w:t>EUR</w:t>
            </w:r>
            <w:r w:rsidRPr="00A17DEC">
              <w:rPr>
                <w:lang w:eastAsia="ru-RU"/>
              </w:rPr>
              <w:t>/</w:t>
            </w:r>
            <w:r>
              <w:rPr>
                <w:lang w:val="en-US" w:eastAsia="ru-RU"/>
              </w:rPr>
              <w:t>CNY</w:t>
            </w:r>
            <w:r w:rsidRPr="00A17DEC">
              <w:rPr>
                <w:lang w:eastAsia="ru-RU"/>
              </w:rPr>
              <w:t>/</w:t>
            </w:r>
            <w:r>
              <w:rPr>
                <w:lang w:val="en-US" w:eastAsia="ru-RU"/>
              </w:rPr>
              <w:t>TRY</w:t>
            </w:r>
          </w:p>
        </w:tc>
        <w:tc>
          <w:tcPr>
            <w:tcW w:w="2155" w:type="dxa"/>
            <w:shd w:val="clear" w:color="auto" w:fill="auto"/>
            <w:noWrap/>
          </w:tcPr>
          <w:p w:rsidR="00AC353D" w:rsidRPr="00E54555" w:rsidRDefault="00AC353D" w:rsidP="00AC353D">
            <w:pPr>
              <w:suppressAutoHyphens/>
              <w:jc w:val="center"/>
              <w:rPr>
                <w:lang w:eastAsia="ru-RU"/>
              </w:rPr>
            </w:pPr>
            <w:r w:rsidRPr="00A17DEC">
              <w:rPr>
                <w:lang w:eastAsia="ru-RU"/>
              </w:rPr>
              <w:t>0</w:t>
            </w:r>
            <w:r w:rsidRPr="00E54555">
              <w:rPr>
                <w:lang w:eastAsia="ru-RU"/>
              </w:rPr>
              <w:t xml:space="preserve">,2% от суммы (мин. 20 </w:t>
            </w:r>
            <w:r w:rsidRPr="00E54555">
              <w:rPr>
                <w:lang w:val="en-US" w:eastAsia="ru-RU"/>
              </w:rPr>
              <w:t>USD</w:t>
            </w:r>
            <w:r w:rsidRPr="00E54555">
              <w:rPr>
                <w:lang w:eastAsia="ru-RU"/>
              </w:rPr>
              <w:t xml:space="preserve">, макс. 150 </w:t>
            </w:r>
            <w:r w:rsidRPr="00E54555">
              <w:rPr>
                <w:lang w:val="en-US" w:eastAsia="ru-RU"/>
              </w:rPr>
              <w:t>USD</w:t>
            </w:r>
            <w:r w:rsidRPr="00E54555">
              <w:rPr>
                <w:lang w:eastAsia="ru-RU"/>
              </w:rPr>
              <w:t>)</w:t>
            </w:r>
            <w:r>
              <w:rPr>
                <w:lang w:eastAsia="ru-RU"/>
              </w:rPr>
              <w:t xml:space="preserve"> + компенсация расходов Банка</w:t>
            </w:r>
          </w:p>
        </w:tc>
      </w:tr>
      <w:tr w:rsidR="00AC353D" w:rsidRPr="00695EAE" w:rsidTr="00191AC7">
        <w:trPr>
          <w:trHeight w:val="20"/>
        </w:trPr>
        <w:tc>
          <w:tcPr>
            <w:tcW w:w="986" w:type="dxa"/>
            <w:shd w:val="clear" w:color="auto" w:fill="auto"/>
            <w:noWrap/>
          </w:tcPr>
          <w:p w:rsidR="00AC353D" w:rsidRPr="00191AC7" w:rsidRDefault="00AC353D" w:rsidP="00AC353D">
            <w:pPr>
              <w:suppressAutoHyphens/>
              <w:rPr>
                <w:b/>
                <w:bCs/>
                <w:lang w:eastAsia="ru-RU"/>
              </w:rPr>
            </w:pPr>
            <w:r w:rsidRPr="00191AC7">
              <w:rPr>
                <w:b/>
                <w:bCs/>
                <w:lang w:eastAsia="ru-RU"/>
              </w:rPr>
              <w:t>2.</w:t>
            </w:r>
            <w:r>
              <w:rPr>
                <w:b/>
                <w:bCs/>
                <w:lang w:eastAsia="ru-RU"/>
              </w:rPr>
              <w:t>7</w:t>
            </w:r>
            <w:r w:rsidRPr="00191AC7">
              <w:rPr>
                <w:b/>
                <w:bCs/>
                <w:lang w:eastAsia="ru-RU"/>
              </w:rPr>
              <w:t>.</w:t>
            </w:r>
          </w:p>
        </w:tc>
        <w:tc>
          <w:tcPr>
            <w:tcW w:w="7080" w:type="dxa"/>
            <w:shd w:val="clear" w:color="auto" w:fill="auto"/>
          </w:tcPr>
          <w:p w:rsidR="00AC353D" w:rsidRPr="00191AC7" w:rsidRDefault="00AC353D" w:rsidP="00AC353D">
            <w:pPr>
              <w:suppressAutoHyphens/>
              <w:jc w:val="both"/>
              <w:rPr>
                <w:bCs/>
                <w:lang w:eastAsia="ru-RU"/>
              </w:rPr>
            </w:pPr>
            <w:r w:rsidRPr="00191AC7">
              <w:rPr>
                <w:bCs/>
                <w:lang w:eastAsia="ru-RU"/>
              </w:rPr>
              <w:t>Прием, пересчет и зачисление наличных денежных средств на Счет физического лица</w:t>
            </w:r>
          </w:p>
        </w:tc>
        <w:tc>
          <w:tcPr>
            <w:tcW w:w="2155" w:type="dxa"/>
            <w:shd w:val="clear" w:color="auto" w:fill="auto"/>
            <w:noWrap/>
          </w:tcPr>
          <w:p w:rsidR="00AC353D" w:rsidRPr="00191AC7" w:rsidRDefault="00AC353D" w:rsidP="00AC353D">
            <w:pPr>
              <w:suppressAutoHyphens/>
              <w:jc w:val="center"/>
              <w:rPr>
                <w:lang w:eastAsia="ru-RU"/>
              </w:rPr>
            </w:pPr>
            <w:r w:rsidRPr="00191AC7">
              <w:rPr>
                <w:lang w:eastAsia="ru-RU"/>
              </w:rPr>
              <w:t>Бесплатно</w:t>
            </w:r>
          </w:p>
        </w:tc>
      </w:tr>
      <w:tr w:rsidR="00AC353D" w:rsidRPr="00695EAE" w:rsidTr="00191AC7">
        <w:trPr>
          <w:trHeight w:val="20"/>
        </w:trPr>
        <w:tc>
          <w:tcPr>
            <w:tcW w:w="986" w:type="dxa"/>
            <w:shd w:val="clear" w:color="auto" w:fill="auto"/>
            <w:noWrap/>
          </w:tcPr>
          <w:p w:rsidR="00AC353D" w:rsidRPr="004D4E79" w:rsidRDefault="00AC353D" w:rsidP="00AC353D">
            <w:pPr>
              <w:suppressAutoHyphens/>
              <w:rPr>
                <w:bCs/>
                <w:lang w:eastAsia="ru-RU"/>
              </w:rPr>
            </w:pPr>
            <w:r>
              <w:rPr>
                <w:bCs/>
                <w:lang w:eastAsia="ru-RU"/>
              </w:rPr>
              <w:t xml:space="preserve">      </w:t>
            </w:r>
            <w:r w:rsidRPr="004D4E79">
              <w:rPr>
                <w:bCs/>
                <w:lang w:eastAsia="ru-RU"/>
              </w:rPr>
              <w:t>2.7.1.</w:t>
            </w:r>
          </w:p>
        </w:tc>
        <w:tc>
          <w:tcPr>
            <w:tcW w:w="7080" w:type="dxa"/>
            <w:shd w:val="clear" w:color="auto" w:fill="auto"/>
          </w:tcPr>
          <w:p w:rsidR="00AC353D" w:rsidRPr="004D4E79" w:rsidRDefault="00AC353D" w:rsidP="00AC353D">
            <w:pPr>
              <w:suppressAutoHyphens/>
              <w:rPr>
                <w:bCs/>
                <w:lang w:eastAsia="ru-RU"/>
              </w:rPr>
            </w:pPr>
            <w:r w:rsidRPr="004D4E79">
              <w:rPr>
                <w:bCs/>
                <w:lang w:eastAsia="ru-RU"/>
              </w:rPr>
              <w:t>Прием наличной иностранной валюты, отличной от долларов США и ЕВРО</w:t>
            </w:r>
          </w:p>
        </w:tc>
        <w:tc>
          <w:tcPr>
            <w:tcW w:w="2155" w:type="dxa"/>
            <w:shd w:val="clear" w:color="auto" w:fill="auto"/>
            <w:noWrap/>
          </w:tcPr>
          <w:p w:rsidR="00AC353D" w:rsidRPr="00302F8E" w:rsidRDefault="00AC353D" w:rsidP="00AC353D">
            <w:pPr>
              <w:suppressAutoHyphens/>
              <w:jc w:val="center"/>
              <w:rPr>
                <w:lang w:eastAsia="ru-RU"/>
              </w:rPr>
            </w:pPr>
            <w:r>
              <w:rPr>
                <w:lang w:eastAsia="ru-RU"/>
              </w:rPr>
              <w:t>Не производится</w:t>
            </w:r>
          </w:p>
        </w:tc>
      </w:tr>
      <w:tr w:rsidR="00AC353D" w:rsidRPr="00695EAE" w:rsidTr="00191AC7">
        <w:trPr>
          <w:trHeight w:val="20"/>
        </w:trPr>
        <w:tc>
          <w:tcPr>
            <w:tcW w:w="986" w:type="dxa"/>
            <w:shd w:val="clear" w:color="auto" w:fill="auto"/>
            <w:noWrap/>
            <w:hideMark/>
          </w:tcPr>
          <w:p w:rsidR="00AC353D" w:rsidRPr="00191AC7" w:rsidRDefault="00AC353D" w:rsidP="00AC353D">
            <w:pPr>
              <w:suppressAutoHyphens/>
              <w:rPr>
                <w:b/>
                <w:bCs/>
                <w:lang w:eastAsia="ru-RU"/>
              </w:rPr>
            </w:pPr>
            <w:r w:rsidRPr="00191AC7">
              <w:rPr>
                <w:b/>
                <w:bCs/>
                <w:lang w:eastAsia="ru-RU"/>
              </w:rPr>
              <w:lastRenderedPageBreak/>
              <w:t>2.</w:t>
            </w:r>
            <w:r>
              <w:rPr>
                <w:b/>
                <w:bCs/>
                <w:lang w:eastAsia="ru-RU"/>
              </w:rPr>
              <w:t>8</w:t>
            </w:r>
            <w:r w:rsidRPr="00191AC7">
              <w:rPr>
                <w:b/>
                <w:bCs/>
                <w:lang w:eastAsia="ru-RU"/>
              </w:rPr>
              <w:t>.</w:t>
            </w:r>
          </w:p>
        </w:tc>
        <w:tc>
          <w:tcPr>
            <w:tcW w:w="7080" w:type="dxa"/>
            <w:shd w:val="clear" w:color="auto" w:fill="auto"/>
            <w:hideMark/>
          </w:tcPr>
          <w:p w:rsidR="00AC353D" w:rsidRPr="00191AC7" w:rsidRDefault="00AC353D" w:rsidP="00AC353D">
            <w:pPr>
              <w:suppressAutoHyphens/>
              <w:jc w:val="both"/>
              <w:rPr>
                <w:b/>
                <w:bCs/>
                <w:lang w:eastAsia="ru-RU"/>
              </w:rPr>
            </w:pPr>
            <w:r w:rsidRPr="00191AC7">
              <w:rPr>
                <w:b/>
                <w:bCs/>
                <w:lang w:eastAsia="ru-RU"/>
              </w:rPr>
              <w:t>Выдача наличных денежных средств</w:t>
            </w:r>
            <w:r w:rsidRPr="006368AB">
              <w:rPr>
                <w:rStyle w:val="af7"/>
                <w:bCs/>
                <w:lang w:eastAsia="ru-RU"/>
              </w:rPr>
              <w:footnoteReference w:id="43"/>
            </w:r>
            <w:r w:rsidRPr="00191AC7">
              <w:rPr>
                <w:b/>
                <w:bCs/>
                <w:lang w:eastAsia="ru-RU"/>
              </w:rPr>
              <w:t>:</w:t>
            </w:r>
          </w:p>
        </w:tc>
        <w:tc>
          <w:tcPr>
            <w:tcW w:w="2155" w:type="dxa"/>
            <w:shd w:val="clear" w:color="auto" w:fill="auto"/>
            <w:noWrap/>
            <w:hideMark/>
          </w:tcPr>
          <w:p w:rsidR="00AC353D" w:rsidRPr="00191AC7" w:rsidRDefault="00AC353D" w:rsidP="00AC353D">
            <w:pPr>
              <w:suppressAutoHyphens/>
              <w:jc w:val="center"/>
              <w:rPr>
                <w:lang w:eastAsia="ru-RU"/>
              </w:rPr>
            </w:pPr>
          </w:p>
        </w:tc>
      </w:tr>
      <w:tr w:rsidR="00AC353D" w:rsidRPr="00695EAE" w:rsidTr="00191AC7">
        <w:trPr>
          <w:trHeight w:val="20"/>
        </w:trPr>
        <w:tc>
          <w:tcPr>
            <w:tcW w:w="986" w:type="dxa"/>
            <w:shd w:val="clear" w:color="auto" w:fill="auto"/>
            <w:noWrap/>
          </w:tcPr>
          <w:p w:rsidR="00AC353D" w:rsidRPr="004D4E79" w:rsidRDefault="00AC353D" w:rsidP="00AC353D">
            <w:pPr>
              <w:suppressAutoHyphens/>
              <w:jc w:val="center"/>
              <w:rPr>
                <w:bCs/>
                <w:lang w:eastAsia="ru-RU"/>
              </w:rPr>
            </w:pPr>
            <w:r>
              <w:rPr>
                <w:bCs/>
                <w:lang w:eastAsia="ru-RU"/>
              </w:rPr>
              <w:t xml:space="preserve">      </w:t>
            </w:r>
            <w:r w:rsidRPr="004D4E79">
              <w:rPr>
                <w:bCs/>
                <w:lang w:eastAsia="ru-RU"/>
              </w:rPr>
              <w:t>2.8.1</w:t>
            </w:r>
            <w:r>
              <w:rPr>
                <w:bCs/>
                <w:lang w:eastAsia="ru-RU"/>
              </w:rPr>
              <w:t>.</w:t>
            </w:r>
          </w:p>
        </w:tc>
        <w:tc>
          <w:tcPr>
            <w:tcW w:w="7080" w:type="dxa"/>
            <w:shd w:val="clear" w:color="auto" w:fill="auto"/>
          </w:tcPr>
          <w:p w:rsidR="00AC353D" w:rsidRPr="004D4E79" w:rsidRDefault="00AC353D" w:rsidP="00AC353D">
            <w:pPr>
              <w:suppressAutoHyphens/>
              <w:rPr>
                <w:bCs/>
                <w:lang w:eastAsia="ru-RU"/>
              </w:rPr>
            </w:pPr>
            <w:r w:rsidRPr="004D4E79">
              <w:rPr>
                <w:bCs/>
                <w:lang w:eastAsia="ru-RU"/>
              </w:rPr>
              <w:t>Выдача иностранной валюты</w:t>
            </w:r>
            <w:r>
              <w:rPr>
                <w:bCs/>
                <w:lang w:eastAsia="ru-RU"/>
              </w:rPr>
              <w:t>,</w:t>
            </w:r>
            <w:r w:rsidRPr="004D4E79">
              <w:rPr>
                <w:bCs/>
                <w:lang w:eastAsia="ru-RU"/>
              </w:rPr>
              <w:t xml:space="preserve"> отличной от доллар</w:t>
            </w:r>
            <w:r>
              <w:rPr>
                <w:bCs/>
                <w:lang w:eastAsia="ru-RU"/>
              </w:rPr>
              <w:t>ов</w:t>
            </w:r>
            <w:r w:rsidRPr="004D4E79">
              <w:rPr>
                <w:bCs/>
                <w:lang w:eastAsia="ru-RU"/>
              </w:rPr>
              <w:t xml:space="preserve"> США и ЕВРО</w:t>
            </w:r>
            <w:r>
              <w:rPr>
                <w:bCs/>
                <w:lang w:eastAsia="ru-RU"/>
              </w:rPr>
              <w:t>,</w:t>
            </w:r>
            <w:r w:rsidRPr="004D4E79">
              <w:rPr>
                <w:bCs/>
                <w:lang w:eastAsia="ru-RU"/>
              </w:rPr>
              <w:t xml:space="preserve"> производится в валюте РФ</w:t>
            </w:r>
          </w:p>
        </w:tc>
        <w:tc>
          <w:tcPr>
            <w:tcW w:w="2155" w:type="dxa"/>
            <w:shd w:val="clear" w:color="auto" w:fill="auto"/>
            <w:noWrap/>
          </w:tcPr>
          <w:p w:rsidR="00AC353D" w:rsidRPr="00302F8E" w:rsidRDefault="00AC353D" w:rsidP="00AC353D">
            <w:pPr>
              <w:suppressAutoHyphens/>
              <w:jc w:val="center"/>
              <w:rPr>
                <w:lang w:eastAsia="ru-RU"/>
              </w:rPr>
            </w:pPr>
            <w:r>
              <w:rPr>
                <w:lang w:eastAsia="ru-RU"/>
              </w:rPr>
              <w:t>По курсу Банка на день выдачи</w:t>
            </w:r>
          </w:p>
        </w:tc>
      </w:tr>
      <w:tr w:rsidR="00AC353D" w:rsidRPr="00695EAE" w:rsidTr="00191AC7">
        <w:trPr>
          <w:trHeight w:val="20"/>
        </w:trPr>
        <w:tc>
          <w:tcPr>
            <w:tcW w:w="986" w:type="dxa"/>
            <w:shd w:val="clear" w:color="auto" w:fill="auto"/>
            <w:noWrap/>
            <w:hideMark/>
          </w:tcPr>
          <w:p w:rsidR="00AC353D" w:rsidRPr="00F42D98" w:rsidRDefault="00AC353D" w:rsidP="00AC353D">
            <w:pPr>
              <w:jc w:val="right"/>
            </w:pPr>
            <w:r w:rsidRPr="00F42D98">
              <w:t>2.</w:t>
            </w:r>
            <w:r>
              <w:t>8</w:t>
            </w:r>
            <w:r w:rsidRPr="00F42D98">
              <w:t>.</w:t>
            </w:r>
            <w:r>
              <w:t>2</w:t>
            </w:r>
            <w:r w:rsidRPr="00F42D98">
              <w:t>.</w:t>
            </w:r>
          </w:p>
        </w:tc>
        <w:tc>
          <w:tcPr>
            <w:tcW w:w="7080" w:type="dxa"/>
            <w:shd w:val="clear" w:color="auto" w:fill="auto"/>
            <w:hideMark/>
          </w:tcPr>
          <w:p w:rsidR="00AC353D" w:rsidRPr="00F42D98" w:rsidRDefault="00AC353D" w:rsidP="00AC353D">
            <w:r w:rsidRPr="00F42D98">
              <w:t>находящихся на счете/вкладе до 09.03.2022</w:t>
            </w:r>
          </w:p>
        </w:tc>
        <w:tc>
          <w:tcPr>
            <w:tcW w:w="2155" w:type="dxa"/>
            <w:shd w:val="clear" w:color="auto" w:fill="auto"/>
            <w:noWrap/>
            <w:hideMark/>
          </w:tcPr>
          <w:p w:rsidR="00AC353D" w:rsidRPr="00F42D98" w:rsidRDefault="00AC353D" w:rsidP="00AC353D">
            <w:r w:rsidRPr="00F42D98">
              <w:t>Бесплатно</w:t>
            </w:r>
          </w:p>
        </w:tc>
      </w:tr>
      <w:tr w:rsidR="00AC353D" w:rsidRPr="00695EAE" w:rsidTr="00191AC7">
        <w:trPr>
          <w:trHeight w:val="20"/>
        </w:trPr>
        <w:tc>
          <w:tcPr>
            <w:tcW w:w="986" w:type="dxa"/>
            <w:shd w:val="clear" w:color="auto" w:fill="auto"/>
            <w:noWrap/>
            <w:hideMark/>
          </w:tcPr>
          <w:p w:rsidR="00AC353D" w:rsidRPr="00F42D98" w:rsidRDefault="00AC353D" w:rsidP="00AC353D">
            <w:pPr>
              <w:jc w:val="right"/>
            </w:pPr>
            <w:r w:rsidRPr="00F42D98">
              <w:t>2.</w:t>
            </w:r>
            <w:r>
              <w:t>8</w:t>
            </w:r>
            <w:r w:rsidRPr="00F42D98">
              <w:t>.</w:t>
            </w:r>
            <w:r>
              <w:t>3</w:t>
            </w:r>
            <w:r w:rsidRPr="00F42D98">
              <w:t>.</w:t>
            </w:r>
          </w:p>
        </w:tc>
        <w:tc>
          <w:tcPr>
            <w:tcW w:w="7080" w:type="dxa"/>
            <w:shd w:val="clear" w:color="auto" w:fill="auto"/>
            <w:hideMark/>
          </w:tcPr>
          <w:p w:rsidR="00AC353D" w:rsidRPr="00F42D98" w:rsidRDefault="00AC353D" w:rsidP="00AC353D">
            <w:r w:rsidRPr="00F42D98">
              <w:t>поступивших на счет/вклад с 09.03.2022</w:t>
            </w:r>
          </w:p>
        </w:tc>
        <w:tc>
          <w:tcPr>
            <w:tcW w:w="2155" w:type="dxa"/>
            <w:shd w:val="clear" w:color="auto" w:fill="auto"/>
            <w:noWrap/>
            <w:hideMark/>
          </w:tcPr>
          <w:p w:rsidR="00AC353D" w:rsidRDefault="00AC353D" w:rsidP="00E004D8">
            <w:r w:rsidRPr="00F42D98">
              <w:t>Не производится до 09.0</w:t>
            </w:r>
            <w:r w:rsidR="00E004D8">
              <w:t>9</w:t>
            </w:r>
            <w:r w:rsidRPr="00F42D98">
              <w:t>.202</w:t>
            </w:r>
            <w:r>
              <w:t>3</w:t>
            </w:r>
            <w:r w:rsidRPr="00F42D98">
              <w:t xml:space="preserve"> включительно</w:t>
            </w:r>
          </w:p>
        </w:tc>
      </w:tr>
      <w:tr w:rsidR="00AC353D" w:rsidRPr="00695EAE" w:rsidTr="00191AC7">
        <w:trPr>
          <w:trHeight w:val="20"/>
        </w:trPr>
        <w:tc>
          <w:tcPr>
            <w:tcW w:w="986" w:type="dxa"/>
            <w:shd w:val="clear" w:color="auto" w:fill="auto"/>
            <w:noWrap/>
            <w:hideMark/>
          </w:tcPr>
          <w:p w:rsidR="00AC353D" w:rsidRPr="00191AC7" w:rsidRDefault="00AC353D" w:rsidP="00AC353D">
            <w:pPr>
              <w:suppressAutoHyphens/>
              <w:rPr>
                <w:b/>
                <w:lang w:eastAsia="ru-RU"/>
              </w:rPr>
            </w:pPr>
            <w:r w:rsidRPr="00191AC7">
              <w:rPr>
                <w:b/>
                <w:lang w:eastAsia="ru-RU"/>
              </w:rPr>
              <w:t>2.</w:t>
            </w:r>
            <w:r>
              <w:rPr>
                <w:b/>
                <w:lang w:eastAsia="ru-RU"/>
              </w:rPr>
              <w:t>9</w:t>
            </w:r>
            <w:r w:rsidRPr="00191AC7">
              <w:rPr>
                <w:b/>
                <w:lang w:eastAsia="ru-RU"/>
              </w:rPr>
              <w:t>.</w:t>
            </w:r>
          </w:p>
        </w:tc>
        <w:tc>
          <w:tcPr>
            <w:tcW w:w="7080" w:type="dxa"/>
            <w:shd w:val="clear" w:color="auto" w:fill="auto"/>
            <w:hideMark/>
          </w:tcPr>
          <w:p w:rsidR="00AC353D" w:rsidRPr="00191AC7" w:rsidRDefault="00AC353D" w:rsidP="00AC353D">
            <w:pPr>
              <w:suppressAutoHyphens/>
              <w:jc w:val="both"/>
              <w:rPr>
                <w:lang w:eastAsia="ru-RU"/>
              </w:rPr>
            </w:pPr>
            <w:r w:rsidRPr="00191AC7">
              <w:rPr>
                <w:lang w:eastAsia="ru-RU"/>
              </w:rPr>
              <w:t xml:space="preserve">Заказ </w:t>
            </w:r>
            <w:proofErr w:type="spellStart"/>
            <w:r w:rsidRPr="00191AC7">
              <w:rPr>
                <w:lang w:eastAsia="ru-RU"/>
              </w:rPr>
              <w:t>купюрности</w:t>
            </w:r>
            <w:proofErr w:type="spellEnd"/>
            <w:r w:rsidRPr="00191AC7">
              <w:rPr>
                <w:lang w:eastAsia="ru-RU"/>
              </w:rPr>
              <w:t xml:space="preserve"> при выдаче наличных денежных средств</w:t>
            </w:r>
          </w:p>
        </w:tc>
        <w:tc>
          <w:tcPr>
            <w:tcW w:w="2155" w:type="dxa"/>
            <w:shd w:val="clear" w:color="auto" w:fill="auto"/>
            <w:noWrap/>
            <w:hideMark/>
          </w:tcPr>
          <w:p w:rsidR="00AC353D" w:rsidRPr="00191AC7" w:rsidRDefault="00AC353D" w:rsidP="00AC353D">
            <w:pPr>
              <w:suppressAutoHyphens/>
              <w:jc w:val="center"/>
              <w:rPr>
                <w:lang w:eastAsia="ru-RU"/>
              </w:rPr>
            </w:pPr>
            <w:r w:rsidRPr="00191AC7">
              <w:rPr>
                <w:lang w:eastAsia="ru-RU"/>
              </w:rPr>
              <w:t>0,3% от суммы</w:t>
            </w:r>
          </w:p>
          <w:p w:rsidR="00AC353D" w:rsidRPr="00191AC7" w:rsidRDefault="00AC353D" w:rsidP="00AC353D">
            <w:pPr>
              <w:suppressAutoHyphens/>
              <w:jc w:val="center"/>
              <w:rPr>
                <w:lang w:eastAsia="ru-RU"/>
              </w:rPr>
            </w:pPr>
            <w:r w:rsidRPr="00191AC7">
              <w:rPr>
                <w:lang w:eastAsia="ru-RU"/>
              </w:rPr>
              <w:t xml:space="preserve">(мин. 5 </w:t>
            </w:r>
            <w:r w:rsidRPr="00191AC7">
              <w:rPr>
                <w:lang w:val="en-US" w:eastAsia="ru-RU"/>
              </w:rPr>
              <w:t>USD</w:t>
            </w:r>
            <w:r w:rsidRPr="00191AC7">
              <w:rPr>
                <w:lang w:eastAsia="ru-RU"/>
              </w:rPr>
              <w:t>/</w:t>
            </w:r>
            <w:r w:rsidRPr="00191AC7">
              <w:rPr>
                <w:lang w:val="en-US" w:eastAsia="ru-RU"/>
              </w:rPr>
              <w:t>EUR</w:t>
            </w:r>
            <w:r w:rsidRPr="00191AC7">
              <w:rPr>
                <w:lang w:eastAsia="ru-RU"/>
              </w:rPr>
              <w:t>)</w:t>
            </w:r>
          </w:p>
        </w:tc>
      </w:tr>
      <w:tr w:rsidR="00AC353D" w:rsidRPr="00695EAE" w:rsidTr="00191AC7">
        <w:trPr>
          <w:trHeight w:val="20"/>
        </w:trPr>
        <w:tc>
          <w:tcPr>
            <w:tcW w:w="10221" w:type="dxa"/>
            <w:gridSpan w:val="3"/>
            <w:shd w:val="clear" w:color="000000" w:fill="D9D9D9"/>
            <w:noWrap/>
            <w:hideMark/>
          </w:tcPr>
          <w:p w:rsidR="00AC353D" w:rsidRPr="00191AC7" w:rsidRDefault="00AC353D" w:rsidP="00AC353D">
            <w:pPr>
              <w:suppressAutoHyphens/>
              <w:jc w:val="center"/>
              <w:rPr>
                <w:b/>
                <w:bCs/>
                <w:lang w:eastAsia="ru-RU"/>
              </w:rPr>
            </w:pPr>
            <w:r w:rsidRPr="00191AC7">
              <w:rPr>
                <w:b/>
                <w:bCs/>
                <w:lang w:eastAsia="ru-RU"/>
              </w:rPr>
              <w:t>3. Операции по переводам без открытия счета</w:t>
            </w:r>
          </w:p>
        </w:tc>
      </w:tr>
      <w:tr w:rsidR="00AC353D" w:rsidRPr="00695EAE" w:rsidTr="00191AC7">
        <w:trPr>
          <w:trHeight w:val="20"/>
        </w:trPr>
        <w:tc>
          <w:tcPr>
            <w:tcW w:w="986" w:type="dxa"/>
            <w:shd w:val="clear" w:color="auto" w:fill="auto"/>
            <w:noWrap/>
            <w:hideMark/>
          </w:tcPr>
          <w:p w:rsidR="00AC353D" w:rsidRPr="00191AC7" w:rsidRDefault="00AC353D" w:rsidP="00AC353D">
            <w:pPr>
              <w:suppressAutoHyphens/>
              <w:jc w:val="both"/>
              <w:rPr>
                <w:b/>
                <w:bCs/>
                <w:lang w:eastAsia="ru-RU"/>
              </w:rPr>
            </w:pPr>
            <w:r w:rsidRPr="00191AC7">
              <w:rPr>
                <w:b/>
                <w:bCs/>
                <w:lang w:eastAsia="ru-RU"/>
              </w:rPr>
              <w:t>3.1</w:t>
            </w:r>
          </w:p>
        </w:tc>
        <w:tc>
          <w:tcPr>
            <w:tcW w:w="7080" w:type="dxa"/>
            <w:shd w:val="clear" w:color="auto" w:fill="auto"/>
            <w:hideMark/>
          </w:tcPr>
          <w:p w:rsidR="00AC353D" w:rsidRPr="00191AC7" w:rsidRDefault="00AC353D" w:rsidP="00AC353D">
            <w:pPr>
              <w:suppressAutoHyphens/>
              <w:jc w:val="both"/>
              <w:rPr>
                <w:b/>
                <w:bCs/>
                <w:lang w:eastAsia="ru-RU"/>
              </w:rPr>
            </w:pPr>
            <w:r w:rsidRPr="00191AC7">
              <w:rPr>
                <w:b/>
                <w:bCs/>
                <w:lang w:eastAsia="ru-RU"/>
              </w:rPr>
              <w:t>Переводы в валюте РФ:</w:t>
            </w:r>
          </w:p>
        </w:tc>
        <w:tc>
          <w:tcPr>
            <w:tcW w:w="2155" w:type="dxa"/>
            <w:shd w:val="clear" w:color="auto" w:fill="auto"/>
            <w:noWrap/>
            <w:hideMark/>
          </w:tcPr>
          <w:p w:rsidR="00AC353D" w:rsidRPr="00191AC7" w:rsidRDefault="00AC353D" w:rsidP="00AC353D">
            <w:pPr>
              <w:suppressAutoHyphens/>
              <w:jc w:val="both"/>
              <w:rPr>
                <w:lang w:eastAsia="ru-RU"/>
              </w:rPr>
            </w:pPr>
            <w:r w:rsidRPr="00191AC7">
              <w:rPr>
                <w:lang w:eastAsia="ru-RU"/>
              </w:rPr>
              <w:t> </w:t>
            </w:r>
          </w:p>
        </w:tc>
      </w:tr>
      <w:tr w:rsidR="00AC353D" w:rsidRPr="00695EAE" w:rsidTr="00191AC7">
        <w:trPr>
          <w:trHeight w:val="20"/>
        </w:trPr>
        <w:tc>
          <w:tcPr>
            <w:tcW w:w="986" w:type="dxa"/>
            <w:shd w:val="clear" w:color="auto" w:fill="auto"/>
            <w:noWrap/>
            <w:hideMark/>
          </w:tcPr>
          <w:p w:rsidR="00AC353D" w:rsidRPr="00191AC7" w:rsidRDefault="00AC353D" w:rsidP="00AC353D">
            <w:pPr>
              <w:suppressAutoHyphens/>
              <w:jc w:val="right"/>
              <w:rPr>
                <w:lang w:eastAsia="ru-RU"/>
              </w:rPr>
            </w:pPr>
            <w:r w:rsidRPr="00191AC7">
              <w:rPr>
                <w:lang w:eastAsia="ru-RU"/>
              </w:rPr>
              <w:t>3.1.1.</w:t>
            </w:r>
          </w:p>
        </w:tc>
        <w:tc>
          <w:tcPr>
            <w:tcW w:w="7080" w:type="dxa"/>
            <w:shd w:val="clear" w:color="auto" w:fill="auto"/>
            <w:hideMark/>
          </w:tcPr>
          <w:p w:rsidR="00AC353D" w:rsidRPr="00191AC7" w:rsidRDefault="00AC353D" w:rsidP="00AC353D">
            <w:pPr>
              <w:suppressAutoHyphens/>
              <w:jc w:val="both"/>
              <w:rPr>
                <w:lang w:eastAsia="ru-RU"/>
              </w:rPr>
            </w:pPr>
            <w:r w:rsidRPr="00191AC7">
              <w:rPr>
                <w:lang w:eastAsia="ru-RU"/>
              </w:rPr>
              <w:t>на Счет физических лиц, открытые в Банке</w:t>
            </w:r>
          </w:p>
        </w:tc>
        <w:tc>
          <w:tcPr>
            <w:tcW w:w="2155" w:type="dxa"/>
            <w:shd w:val="clear" w:color="auto" w:fill="auto"/>
            <w:noWrap/>
            <w:hideMark/>
          </w:tcPr>
          <w:p w:rsidR="00AC353D" w:rsidRPr="00191AC7" w:rsidRDefault="00AC353D" w:rsidP="00AC353D">
            <w:pPr>
              <w:suppressAutoHyphens/>
              <w:jc w:val="center"/>
              <w:rPr>
                <w:lang w:eastAsia="ru-RU"/>
              </w:rPr>
            </w:pPr>
            <w:r w:rsidRPr="00191AC7">
              <w:rPr>
                <w:lang w:eastAsia="ru-RU"/>
              </w:rPr>
              <w:t>Бесплатно</w:t>
            </w:r>
          </w:p>
        </w:tc>
      </w:tr>
      <w:tr w:rsidR="00AC353D" w:rsidRPr="00695EAE" w:rsidTr="00191AC7">
        <w:trPr>
          <w:trHeight w:val="20"/>
        </w:trPr>
        <w:tc>
          <w:tcPr>
            <w:tcW w:w="986" w:type="dxa"/>
            <w:shd w:val="clear" w:color="auto" w:fill="auto"/>
            <w:noWrap/>
            <w:hideMark/>
          </w:tcPr>
          <w:p w:rsidR="00AC353D" w:rsidRPr="00191AC7" w:rsidRDefault="00AC353D" w:rsidP="00AC353D">
            <w:pPr>
              <w:suppressAutoHyphens/>
              <w:jc w:val="right"/>
              <w:rPr>
                <w:lang w:eastAsia="ru-RU"/>
              </w:rPr>
            </w:pPr>
            <w:r w:rsidRPr="00191AC7">
              <w:rPr>
                <w:lang w:eastAsia="ru-RU"/>
              </w:rPr>
              <w:t>3.1.2.</w:t>
            </w:r>
          </w:p>
        </w:tc>
        <w:tc>
          <w:tcPr>
            <w:tcW w:w="7080" w:type="dxa"/>
            <w:shd w:val="clear" w:color="auto" w:fill="auto"/>
            <w:hideMark/>
          </w:tcPr>
          <w:p w:rsidR="00AC353D" w:rsidRPr="00191AC7" w:rsidRDefault="00AC353D" w:rsidP="00AC353D">
            <w:pPr>
              <w:suppressAutoHyphens/>
              <w:jc w:val="both"/>
              <w:rPr>
                <w:lang w:eastAsia="ru-RU"/>
              </w:rPr>
            </w:pPr>
            <w:r w:rsidRPr="00191AC7">
              <w:rPr>
                <w:lang w:eastAsia="ru-RU"/>
              </w:rPr>
              <w:t>на счета юридических лиц, открытые в Банке</w:t>
            </w:r>
          </w:p>
        </w:tc>
        <w:tc>
          <w:tcPr>
            <w:tcW w:w="2155" w:type="dxa"/>
            <w:shd w:val="clear" w:color="auto" w:fill="auto"/>
            <w:noWrap/>
            <w:hideMark/>
          </w:tcPr>
          <w:p w:rsidR="00AC353D" w:rsidRPr="00191AC7" w:rsidRDefault="00AC353D" w:rsidP="00AC353D">
            <w:pPr>
              <w:suppressAutoHyphens/>
              <w:jc w:val="center"/>
              <w:rPr>
                <w:lang w:eastAsia="ru-RU"/>
              </w:rPr>
            </w:pPr>
            <w:r w:rsidRPr="00191AC7">
              <w:rPr>
                <w:lang w:eastAsia="ru-RU"/>
              </w:rPr>
              <w:t>Бесплатно</w:t>
            </w:r>
          </w:p>
        </w:tc>
      </w:tr>
      <w:tr w:rsidR="00AC353D" w:rsidRPr="00695EAE" w:rsidTr="00191AC7">
        <w:trPr>
          <w:trHeight w:val="20"/>
        </w:trPr>
        <w:tc>
          <w:tcPr>
            <w:tcW w:w="986" w:type="dxa"/>
            <w:shd w:val="clear" w:color="auto" w:fill="auto"/>
            <w:noWrap/>
            <w:hideMark/>
          </w:tcPr>
          <w:p w:rsidR="00AC353D" w:rsidRPr="00191AC7" w:rsidRDefault="00AC353D" w:rsidP="00AC353D">
            <w:pPr>
              <w:suppressAutoHyphens/>
              <w:jc w:val="right"/>
              <w:rPr>
                <w:lang w:eastAsia="ru-RU"/>
              </w:rPr>
            </w:pPr>
            <w:r w:rsidRPr="00191AC7">
              <w:rPr>
                <w:lang w:eastAsia="ru-RU"/>
              </w:rPr>
              <w:t>3.1.3.</w:t>
            </w:r>
          </w:p>
        </w:tc>
        <w:tc>
          <w:tcPr>
            <w:tcW w:w="7080" w:type="dxa"/>
            <w:shd w:val="clear" w:color="auto" w:fill="auto"/>
            <w:hideMark/>
          </w:tcPr>
          <w:p w:rsidR="00AC353D" w:rsidRPr="00191AC7" w:rsidRDefault="00AC353D" w:rsidP="00AC353D">
            <w:pPr>
              <w:suppressAutoHyphens/>
              <w:jc w:val="both"/>
              <w:rPr>
                <w:lang w:eastAsia="ru-RU"/>
              </w:rPr>
            </w:pPr>
            <w:r w:rsidRPr="00191AC7">
              <w:rPr>
                <w:lang w:eastAsia="ru-RU"/>
              </w:rPr>
              <w:t xml:space="preserve">в оплату налогов, сборов, пошлин, страховых взносов и других </w:t>
            </w:r>
          </w:p>
          <w:p w:rsidR="00AC353D" w:rsidRPr="00191AC7" w:rsidRDefault="00AC353D" w:rsidP="00AC353D">
            <w:pPr>
              <w:suppressAutoHyphens/>
              <w:jc w:val="both"/>
              <w:rPr>
                <w:lang w:eastAsia="ru-RU"/>
              </w:rPr>
            </w:pPr>
            <w:r w:rsidRPr="00191AC7">
              <w:rPr>
                <w:lang w:eastAsia="ru-RU"/>
              </w:rPr>
              <w:t>обязательных платежей в бюджет и государственные внебюджетные фонды</w:t>
            </w:r>
            <w:r>
              <w:rPr>
                <w:rStyle w:val="af7"/>
                <w:lang w:eastAsia="ru-RU"/>
              </w:rPr>
              <w:footnoteReference w:id="44"/>
            </w:r>
          </w:p>
        </w:tc>
        <w:tc>
          <w:tcPr>
            <w:tcW w:w="2155" w:type="dxa"/>
            <w:shd w:val="clear" w:color="auto" w:fill="auto"/>
            <w:noWrap/>
            <w:hideMark/>
          </w:tcPr>
          <w:p w:rsidR="00AC353D" w:rsidRPr="00191AC7" w:rsidRDefault="00AC353D" w:rsidP="00AC353D">
            <w:pPr>
              <w:suppressAutoHyphens/>
              <w:jc w:val="center"/>
              <w:rPr>
                <w:lang w:eastAsia="ru-RU"/>
              </w:rPr>
            </w:pPr>
            <w:r w:rsidRPr="00191AC7">
              <w:rPr>
                <w:lang w:eastAsia="ru-RU"/>
              </w:rPr>
              <w:t>Бесплатно</w:t>
            </w:r>
          </w:p>
        </w:tc>
      </w:tr>
      <w:tr w:rsidR="00AC353D" w:rsidRPr="00695EAE" w:rsidTr="00191AC7">
        <w:trPr>
          <w:trHeight w:val="20"/>
        </w:trPr>
        <w:tc>
          <w:tcPr>
            <w:tcW w:w="986" w:type="dxa"/>
            <w:shd w:val="clear" w:color="auto" w:fill="auto"/>
            <w:noWrap/>
          </w:tcPr>
          <w:p w:rsidR="00AC353D" w:rsidRPr="00191AC7" w:rsidRDefault="00AC353D" w:rsidP="00AC353D">
            <w:pPr>
              <w:suppressAutoHyphens/>
              <w:jc w:val="right"/>
              <w:rPr>
                <w:lang w:eastAsia="ru-RU"/>
              </w:rPr>
            </w:pPr>
            <w:r w:rsidRPr="00191AC7">
              <w:rPr>
                <w:lang w:eastAsia="ru-RU"/>
              </w:rPr>
              <w:t>3.1.4.</w:t>
            </w:r>
          </w:p>
        </w:tc>
        <w:tc>
          <w:tcPr>
            <w:tcW w:w="7080" w:type="dxa"/>
            <w:shd w:val="clear" w:color="auto" w:fill="auto"/>
          </w:tcPr>
          <w:p w:rsidR="00AC353D" w:rsidRPr="00191AC7" w:rsidRDefault="00AC353D" w:rsidP="00AC353D">
            <w:pPr>
              <w:suppressAutoHyphens/>
              <w:jc w:val="both"/>
              <w:rPr>
                <w:lang w:eastAsia="ru-RU"/>
              </w:rPr>
            </w:pPr>
            <w:r w:rsidRPr="00191AC7">
              <w:rPr>
                <w:lang w:eastAsia="ru-RU"/>
              </w:rPr>
              <w:t>в пользу Банка</w:t>
            </w:r>
          </w:p>
        </w:tc>
        <w:tc>
          <w:tcPr>
            <w:tcW w:w="2155" w:type="dxa"/>
            <w:shd w:val="clear" w:color="auto" w:fill="auto"/>
            <w:noWrap/>
          </w:tcPr>
          <w:p w:rsidR="00AC353D" w:rsidRPr="00191AC7" w:rsidRDefault="00AC353D" w:rsidP="00AC353D">
            <w:pPr>
              <w:suppressAutoHyphens/>
              <w:jc w:val="center"/>
              <w:rPr>
                <w:lang w:eastAsia="ru-RU"/>
              </w:rPr>
            </w:pPr>
            <w:r w:rsidRPr="00191AC7">
              <w:rPr>
                <w:lang w:eastAsia="ru-RU"/>
              </w:rPr>
              <w:t>Бесплатно</w:t>
            </w:r>
          </w:p>
        </w:tc>
      </w:tr>
      <w:tr w:rsidR="00AC353D" w:rsidRPr="00695EAE" w:rsidTr="00191AC7">
        <w:trPr>
          <w:trHeight w:val="20"/>
        </w:trPr>
        <w:tc>
          <w:tcPr>
            <w:tcW w:w="986" w:type="dxa"/>
            <w:shd w:val="clear" w:color="auto" w:fill="auto"/>
            <w:noWrap/>
          </w:tcPr>
          <w:p w:rsidR="00AC353D" w:rsidRPr="00191AC7" w:rsidRDefault="00AC353D" w:rsidP="00AC353D">
            <w:pPr>
              <w:suppressAutoHyphens/>
              <w:jc w:val="right"/>
              <w:rPr>
                <w:lang w:eastAsia="ru-RU"/>
              </w:rPr>
            </w:pPr>
            <w:r w:rsidRPr="00191AC7">
              <w:rPr>
                <w:lang w:eastAsia="ru-RU"/>
              </w:rPr>
              <w:t>3.1.5.</w:t>
            </w:r>
          </w:p>
        </w:tc>
        <w:tc>
          <w:tcPr>
            <w:tcW w:w="7080" w:type="dxa"/>
            <w:shd w:val="clear" w:color="auto" w:fill="auto"/>
          </w:tcPr>
          <w:p w:rsidR="00AC353D" w:rsidRPr="00191AC7" w:rsidRDefault="00AC353D" w:rsidP="00AC353D">
            <w:pPr>
              <w:suppressAutoHyphens/>
              <w:jc w:val="both"/>
              <w:rPr>
                <w:lang w:eastAsia="ru-RU"/>
              </w:rPr>
            </w:pPr>
            <w:r w:rsidRPr="00191AC7">
              <w:rPr>
                <w:lang w:eastAsia="ru-RU"/>
              </w:rPr>
              <w:t>в пользу ООО «</w:t>
            </w:r>
            <w:proofErr w:type="spellStart"/>
            <w:r w:rsidRPr="00191AC7">
              <w:rPr>
                <w:lang w:eastAsia="ru-RU"/>
              </w:rPr>
              <w:t>Глобал</w:t>
            </w:r>
            <w:proofErr w:type="spellEnd"/>
            <w:r>
              <w:rPr>
                <w:lang w:eastAsia="ru-RU"/>
              </w:rPr>
              <w:t xml:space="preserve"> Трак Сервис» (ИНН 7735543687)</w:t>
            </w:r>
          </w:p>
        </w:tc>
        <w:tc>
          <w:tcPr>
            <w:tcW w:w="2155" w:type="dxa"/>
            <w:shd w:val="clear" w:color="auto" w:fill="auto"/>
            <w:noWrap/>
          </w:tcPr>
          <w:p w:rsidR="00AC353D" w:rsidRPr="00191AC7" w:rsidRDefault="00AC353D" w:rsidP="00AC353D">
            <w:pPr>
              <w:suppressAutoHyphens/>
              <w:jc w:val="center"/>
              <w:rPr>
                <w:lang w:eastAsia="ru-RU"/>
              </w:rPr>
            </w:pPr>
            <w:r w:rsidRPr="00191AC7">
              <w:rPr>
                <w:lang w:eastAsia="ru-RU"/>
              </w:rPr>
              <w:t>Бесплатно</w:t>
            </w:r>
          </w:p>
        </w:tc>
      </w:tr>
      <w:tr w:rsidR="00AC353D" w:rsidRPr="00695EAE" w:rsidTr="00191AC7">
        <w:trPr>
          <w:trHeight w:val="20"/>
        </w:trPr>
        <w:tc>
          <w:tcPr>
            <w:tcW w:w="986" w:type="dxa"/>
            <w:shd w:val="clear" w:color="auto" w:fill="auto"/>
            <w:noWrap/>
          </w:tcPr>
          <w:p w:rsidR="00AC353D" w:rsidRPr="00191AC7" w:rsidRDefault="00AC353D" w:rsidP="00AC353D">
            <w:pPr>
              <w:suppressAutoHyphens/>
              <w:jc w:val="right"/>
              <w:rPr>
                <w:lang w:eastAsia="ru-RU"/>
              </w:rPr>
            </w:pPr>
            <w:r w:rsidRPr="00191AC7">
              <w:rPr>
                <w:lang w:eastAsia="ru-RU"/>
              </w:rPr>
              <w:t>3.1.</w:t>
            </w:r>
            <w:r>
              <w:rPr>
                <w:lang w:eastAsia="ru-RU"/>
              </w:rPr>
              <w:t>6</w:t>
            </w:r>
            <w:r w:rsidRPr="00191AC7">
              <w:rPr>
                <w:lang w:eastAsia="ru-RU"/>
              </w:rPr>
              <w:t>.</w:t>
            </w:r>
          </w:p>
        </w:tc>
        <w:tc>
          <w:tcPr>
            <w:tcW w:w="7080" w:type="dxa"/>
            <w:shd w:val="clear" w:color="auto" w:fill="auto"/>
          </w:tcPr>
          <w:p w:rsidR="00AC353D" w:rsidRPr="00191AC7" w:rsidRDefault="00AC353D" w:rsidP="00AC353D">
            <w:pPr>
              <w:suppressAutoHyphens/>
              <w:jc w:val="both"/>
              <w:rPr>
                <w:lang w:eastAsia="ru-RU"/>
              </w:rPr>
            </w:pPr>
            <w:r w:rsidRPr="00191AC7">
              <w:rPr>
                <w:lang w:eastAsia="ru-RU"/>
              </w:rPr>
              <w:t xml:space="preserve">в бюджетную систему Российской Федерации (за </w:t>
            </w:r>
            <w:proofErr w:type="spellStart"/>
            <w:r w:rsidRPr="00191AC7">
              <w:rPr>
                <w:lang w:eastAsia="ru-RU"/>
              </w:rPr>
              <w:t>искл</w:t>
            </w:r>
            <w:proofErr w:type="spellEnd"/>
            <w:r w:rsidRPr="00191AC7">
              <w:rPr>
                <w:lang w:eastAsia="ru-RU"/>
              </w:rPr>
              <w:t>. п. 3.1.3.)</w:t>
            </w:r>
          </w:p>
          <w:p w:rsidR="00AC353D" w:rsidRPr="00191AC7" w:rsidRDefault="00AC353D" w:rsidP="00AC353D">
            <w:pPr>
              <w:suppressAutoHyphens/>
              <w:jc w:val="both"/>
              <w:rPr>
                <w:lang w:eastAsia="ru-RU"/>
              </w:rPr>
            </w:pPr>
            <w:r w:rsidRPr="00191AC7">
              <w:rPr>
                <w:lang w:eastAsia="ru-RU"/>
              </w:rPr>
              <w:t>(штрафы ГИБДД, административные штрафы, таможенные платежи, арендные плате</w:t>
            </w:r>
            <w:r>
              <w:rPr>
                <w:lang w:eastAsia="ru-RU"/>
              </w:rPr>
              <w:t>жи за землю и имущество и др.)</w:t>
            </w:r>
          </w:p>
        </w:tc>
        <w:tc>
          <w:tcPr>
            <w:tcW w:w="2155" w:type="dxa"/>
            <w:shd w:val="clear" w:color="auto" w:fill="auto"/>
            <w:noWrap/>
          </w:tcPr>
          <w:p w:rsidR="00AC353D" w:rsidRPr="00191AC7" w:rsidRDefault="00AC353D" w:rsidP="00AC353D">
            <w:pPr>
              <w:suppressAutoHyphens/>
              <w:jc w:val="center"/>
              <w:rPr>
                <w:lang w:eastAsia="ru-RU"/>
              </w:rPr>
            </w:pPr>
            <w:r w:rsidRPr="00191AC7">
              <w:rPr>
                <w:lang w:eastAsia="ru-RU"/>
              </w:rPr>
              <w:t>1,5% от суммы</w:t>
            </w:r>
          </w:p>
          <w:p w:rsidR="00AC353D" w:rsidRPr="00191AC7" w:rsidRDefault="00AC353D" w:rsidP="00AC353D">
            <w:pPr>
              <w:suppressAutoHyphens/>
              <w:jc w:val="center"/>
              <w:rPr>
                <w:lang w:eastAsia="ru-RU"/>
              </w:rPr>
            </w:pPr>
            <w:r w:rsidRPr="00191AC7">
              <w:rPr>
                <w:lang w:eastAsia="ru-RU"/>
              </w:rPr>
              <w:t>(мин. 100 руб.,</w:t>
            </w:r>
          </w:p>
          <w:p w:rsidR="00AC353D" w:rsidRPr="00191AC7" w:rsidRDefault="00AC353D" w:rsidP="00AC353D">
            <w:pPr>
              <w:suppressAutoHyphens/>
              <w:jc w:val="center"/>
              <w:rPr>
                <w:lang w:eastAsia="ru-RU"/>
              </w:rPr>
            </w:pPr>
            <w:r w:rsidRPr="00191AC7">
              <w:rPr>
                <w:lang w:eastAsia="ru-RU"/>
              </w:rPr>
              <w:t>макс. 2 000 руб.)</w:t>
            </w:r>
          </w:p>
        </w:tc>
      </w:tr>
      <w:tr w:rsidR="00AC353D" w:rsidRPr="00695EAE" w:rsidTr="00191AC7">
        <w:trPr>
          <w:trHeight w:val="20"/>
        </w:trPr>
        <w:tc>
          <w:tcPr>
            <w:tcW w:w="986" w:type="dxa"/>
            <w:shd w:val="clear" w:color="auto" w:fill="auto"/>
            <w:noWrap/>
          </w:tcPr>
          <w:p w:rsidR="00AC353D" w:rsidRPr="00191AC7" w:rsidRDefault="00AC353D" w:rsidP="00AC353D">
            <w:pPr>
              <w:suppressAutoHyphens/>
              <w:jc w:val="right"/>
              <w:rPr>
                <w:lang w:eastAsia="ru-RU"/>
              </w:rPr>
            </w:pPr>
            <w:r w:rsidRPr="00191AC7">
              <w:rPr>
                <w:lang w:eastAsia="ru-RU"/>
              </w:rPr>
              <w:t>3.1.</w:t>
            </w:r>
            <w:r>
              <w:rPr>
                <w:lang w:eastAsia="ru-RU"/>
              </w:rPr>
              <w:t>7</w:t>
            </w:r>
            <w:r w:rsidRPr="00191AC7">
              <w:rPr>
                <w:lang w:eastAsia="ru-RU"/>
              </w:rPr>
              <w:t>.</w:t>
            </w:r>
          </w:p>
        </w:tc>
        <w:tc>
          <w:tcPr>
            <w:tcW w:w="7080" w:type="dxa"/>
            <w:shd w:val="clear" w:color="auto" w:fill="auto"/>
          </w:tcPr>
          <w:p w:rsidR="00AC353D" w:rsidRPr="00191AC7" w:rsidRDefault="00AC353D" w:rsidP="00AC353D">
            <w:pPr>
              <w:suppressAutoHyphens/>
              <w:jc w:val="both"/>
              <w:rPr>
                <w:lang w:eastAsia="ru-RU"/>
              </w:rPr>
            </w:pPr>
            <w:r w:rsidRPr="00191AC7">
              <w:rPr>
                <w:lang w:eastAsia="ru-RU"/>
              </w:rPr>
              <w:t>в оплату платежей по коммунальным и жилищным услугам (услуги ЖКХ, ТСЖ, СНТ, горячее и холодное водоснабжение, водоотвод, газоснабжение, электроснабжение, услуги отопления, ремонт и содержание общего имущества, уборка прилежащей территории, вывоз мусора, капремонт, домофон и др.)</w:t>
            </w:r>
          </w:p>
        </w:tc>
        <w:tc>
          <w:tcPr>
            <w:tcW w:w="2155" w:type="dxa"/>
            <w:shd w:val="clear" w:color="auto" w:fill="auto"/>
            <w:noWrap/>
          </w:tcPr>
          <w:p w:rsidR="00AC353D" w:rsidRPr="00191AC7" w:rsidRDefault="00AC353D" w:rsidP="00AC353D">
            <w:pPr>
              <w:suppressAutoHyphens/>
              <w:jc w:val="center"/>
              <w:rPr>
                <w:lang w:eastAsia="ru-RU"/>
              </w:rPr>
            </w:pPr>
            <w:r w:rsidRPr="00191AC7">
              <w:rPr>
                <w:lang w:eastAsia="ru-RU"/>
              </w:rPr>
              <w:t>1,5% от суммы</w:t>
            </w:r>
          </w:p>
          <w:p w:rsidR="00AC353D" w:rsidRPr="00191AC7" w:rsidRDefault="00AC353D" w:rsidP="00AC353D">
            <w:pPr>
              <w:suppressAutoHyphens/>
              <w:jc w:val="center"/>
              <w:rPr>
                <w:lang w:eastAsia="ru-RU"/>
              </w:rPr>
            </w:pPr>
            <w:r w:rsidRPr="00191AC7">
              <w:rPr>
                <w:lang w:eastAsia="ru-RU"/>
              </w:rPr>
              <w:t>(мин. 100 руб.,</w:t>
            </w:r>
          </w:p>
          <w:p w:rsidR="00AC353D" w:rsidRPr="00191AC7" w:rsidRDefault="00AC353D" w:rsidP="00AC353D">
            <w:pPr>
              <w:suppressAutoHyphens/>
              <w:jc w:val="center"/>
              <w:rPr>
                <w:lang w:eastAsia="ru-RU"/>
              </w:rPr>
            </w:pPr>
            <w:r w:rsidRPr="00191AC7">
              <w:rPr>
                <w:lang w:eastAsia="ru-RU"/>
              </w:rPr>
              <w:t>макс. 2 000 руб.)</w:t>
            </w:r>
          </w:p>
        </w:tc>
      </w:tr>
      <w:tr w:rsidR="00AC353D" w:rsidRPr="00695EAE" w:rsidTr="00191AC7">
        <w:trPr>
          <w:trHeight w:val="20"/>
        </w:trPr>
        <w:tc>
          <w:tcPr>
            <w:tcW w:w="986" w:type="dxa"/>
            <w:shd w:val="clear" w:color="auto" w:fill="auto"/>
            <w:noWrap/>
          </w:tcPr>
          <w:p w:rsidR="00AC353D" w:rsidRPr="00191AC7" w:rsidRDefault="00AC353D" w:rsidP="00AC353D">
            <w:pPr>
              <w:suppressAutoHyphens/>
              <w:jc w:val="right"/>
              <w:rPr>
                <w:lang w:eastAsia="ru-RU"/>
              </w:rPr>
            </w:pPr>
            <w:r w:rsidRPr="00191AC7">
              <w:rPr>
                <w:lang w:eastAsia="ru-RU"/>
              </w:rPr>
              <w:t>3.1.</w:t>
            </w:r>
            <w:r>
              <w:rPr>
                <w:lang w:eastAsia="ru-RU"/>
              </w:rPr>
              <w:t>8</w:t>
            </w:r>
            <w:r w:rsidRPr="00191AC7">
              <w:rPr>
                <w:lang w:eastAsia="ru-RU"/>
              </w:rPr>
              <w:t>.</w:t>
            </w:r>
          </w:p>
        </w:tc>
        <w:tc>
          <w:tcPr>
            <w:tcW w:w="7080" w:type="dxa"/>
            <w:shd w:val="clear" w:color="auto" w:fill="auto"/>
            <w:hideMark/>
          </w:tcPr>
          <w:p w:rsidR="00AC353D" w:rsidRPr="00191AC7" w:rsidRDefault="00AC353D" w:rsidP="00AC353D">
            <w:pPr>
              <w:suppressAutoHyphens/>
              <w:jc w:val="both"/>
            </w:pPr>
            <w:r w:rsidRPr="00191AC7">
              <w:rPr>
                <w:lang w:eastAsia="ru-RU"/>
              </w:rPr>
              <w:t xml:space="preserve">на счета в другие Банки (за </w:t>
            </w:r>
            <w:proofErr w:type="spellStart"/>
            <w:r w:rsidRPr="00191AC7">
              <w:rPr>
                <w:lang w:eastAsia="ru-RU"/>
              </w:rPr>
              <w:t>искл</w:t>
            </w:r>
            <w:proofErr w:type="spellEnd"/>
            <w:r w:rsidRPr="00191AC7">
              <w:rPr>
                <w:lang w:eastAsia="ru-RU"/>
              </w:rPr>
              <w:t>. п. 3.1.6 и п. 3.1.</w:t>
            </w:r>
            <w:r>
              <w:rPr>
                <w:lang w:eastAsia="ru-RU"/>
              </w:rPr>
              <w:t>7</w:t>
            </w:r>
            <w:r w:rsidRPr="00191AC7">
              <w:rPr>
                <w:lang w:eastAsia="ru-RU"/>
              </w:rPr>
              <w:t xml:space="preserve">.) </w:t>
            </w:r>
          </w:p>
        </w:tc>
        <w:tc>
          <w:tcPr>
            <w:tcW w:w="2155" w:type="dxa"/>
            <w:shd w:val="clear" w:color="auto" w:fill="auto"/>
            <w:noWrap/>
            <w:hideMark/>
          </w:tcPr>
          <w:p w:rsidR="00AC353D" w:rsidRPr="00191AC7" w:rsidRDefault="00AC353D" w:rsidP="00AC353D">
            <w:pPr>
              <w:suppressAutoHyphens/>
              <w:jc w:val="center"/>
              <w:rPr>
                <w:lang w:eastAsia="ru-RU"/>
              </w:rPr>
            </w:pPr>
            <w:r w:rsidRPr="00191AC7">
              <w:rPr>
                <w:lang w:eastAsia="ru-RU"/>
              </w:rPr>
              <w:t>1,5% от суммы</w:t>
            </w:r>
          </w:p>
          <w:p w:rsidR="00AC353D" w:rsidRPr="00191AC7" w:rsidRDefault="00AC353D" w:rsidP="00AC353D">
            <w:pPr>
              <w:suppressAutoHyphens/>
              <w:jc w:val="center"/>
              <w:rPr>
                <w:lang w:eastAsia="ru-RU"/>
              </w:rPr>
            </w:pPr>
            <w:r w:rsidRPr="00191AC7">
              <w:rPr>
                <w:lang w:eastAsia="ru-RU"/>
              </w:rPr>
              <w:t>(мин. 100 руб.,</w:t>
            </w:r>
          </w:p>
          <w:p w:rsidR="00AC353D" w:rsidRPr="00191AC7" w:rsidRDefault="00AC353D" w:rsidP="00AC353D">
            <w:pPr>
              <w:suppressAutoHyphens/>
              <w:jc w:val="center"/>
            </w:pPr>
            <w:r w:rsidRPr="00191AC7">
              <w:rPr>
                <w:lang w:eastAsia="ru-RU"/>
              </w:rPr>
              <w:t>макс. 2 000 руб.)</w:t>
            </w:r>
          </w:p>
        </w:tc>
      </w:tr>
      <w:tr w:rsidR="00AC353D" w:rsidRPr="00695EAE" w:rsidTr="00191AC7">
        <w:trPr>
          <w:trHeight w:val="20"/>
        </w:trPr>
        <w:tc>
          <w:tcPr>
            <w:tcW w:w="986" w:type="dxa"/>
            <w:shd w:val="clear" w:color="auto" w:fill="auto"/>
            <w:noWrap/>
          </w:tcPr>
          <w:p w:rsidR="00AC353D" w:rsidRPr="00191AC7" w:rsidRDefault="00AC353D" w:rsidP="00AC353D">
            <w:pPr>
              <w:suppressAutoHyphens/>
              <w:jc w:val="right"/>
              <w:rPr>
                <w:lang w:eastAsia="ru-RU"/>
              </w:rPr>
            </w:pPr>
            <w:r w:rsidRPr="00191AC7">
              <w:rPr>
                <w:lang w:eastAsia="ru-RU"/>
              </w:rPr>
              <w:t>3.1.</w:t>
            </w:r>
            <w:r>
              <w:rPr>
                <w:lang w:eastAsia="ru-RU"/>
              </w:rPr>
              <w:t>9</w:t>
            </w:r>
            <w:r w:rsidRPr="00191AC7">
              <w:rPr>
                <w:lang w:eastAsia="ru-RU"/>
              </w:rPr>
              <w:t>.</w:t>
            </w:r>
          </w:p>
        </w:tc>
        <w:tc>
          <w:tcPr>
            <w:tcW w:w="7080" w:type="dxa"/>
            <w:shd w:val="clear" w:color="auto" w:fill="auto"/>
          </w:tcPr>
          <w:p w:rsidR="00AC353D" w:rsidRPr="00191AC7" w:rsidRDefault="00AC353D" w:rsidP="00AC353D">
            <w:pPr>
              <w:suppressAutoHyphens/>
              <w:jc w:val="both"/>
              <w:rPr>
                <w:lang w:eastAsia="ru-RU"/>
              </w:rPr>
            </w:pPr>
            <w:r w:rsidRPr="00191AC7">
              <w:rPr>
                <w:lang w:eastAsia="ru-RU"/>
              </w:rPr>
              <w:t>по системам денежных переводов</w:t>
            </w:r>
          </w:p>
        </w:tc>
        <w:tc>
          <w:tcPr>
            <w:tcW w:w="2155" w:type="dxa"/>
            <w:shd w:val="clear" w:color="auto" w:fill="auto"/>
            <w:noWrap/>
          </w:tcPr>
          <w:p w:rsidR="00AC353D" w:rsidRPr="00191AC7" w:rsidRDefault="00AC353D" w:rsidP="00AC353D">
            <w:pPr>
              <w:suppressAutoHyphens/>
              <w:jc w:val="center"/>
              <w:rPr>
                <w:lang w:eastAsia="ru-RU"/>
              </w:rPr>
            </w:pPr>
            <w:r w:rsidRPr="00191AC7">
              <w:rPr>
                <w:lang w:eastAsia="ru-RU"/>
              </w:rPr>
              <w:t>Согласно Тарифов, установленных в Платежных системах</w:t>
            </w:r>
          </w:p>
        </w:tc>
      </w:tr>
      <w:tr w:rsidR="00AC353D" w:rsidRPr="00695EAE" w:rsidTr="00191AC7">
        <w:trPr>
          <w:trHeight w:val="20"/>
        </w:trPr>
        <w:tc>
          <w:tcPr>
            <w:tcW w:w="986" w:type="dxa"/>
            <w:shd w:val="clear" w:color="auto" w:fill="auto"/>
            <w:noWrap/>
          </w:tcPr>
          <w:p w:rsidR="00AC353D" w:rsidRPr="00191AC7" w:rsidRDefault="00AC353D" w:rsidP="00AC353D">
            <w:pPr>
              <w:suppressAutoHyphens/>
              <w:jc w:val="right"/>
              <w:rPr>
                <w:lang w:eastAsia="ru-RU"/>
              </w:rPr>
            </w:pPr>
            <w:r w:rsidRPr="00191AC7">
              <w:rPr>
                <w:lang w:eastAsia="ru-RU"/>
              </w:rPr>
              <w:t>3.1.</w:t>
            </w:r>
            <w:r>
              <w:rPr>
                <w:lang w:eastAsia="ru-RU"/>
              </w:rPr>
              <w:t>10</w:t>
            </w:r>
            <w:r w:rsidRPr="00191AC7">
              <w:rPr>
                <w:lang w:eastAsia="ru-RU"/>
              </w:rPr>
              <w:t>.</w:t>
            </w:r>
          </w:p>
        </w:tc>
        <w:tc>
          <w:tcPr>
            <w:tcW w:w="7080" w:type="dxa"/>
            <w:shd w:val="clear" w:color="auto" w:fill="auto"/>
          </w:tcPr>
          <w:p w:rsidR="00AC353D" w:rsidRPr="00191AC7" w:rsidRDefault="00AC353D" w:rsidP="00AC353D">
            <w:pPr>
              <w:suppressAutoHyphens/>
              <w:jc w:val="both"/>
              <w:rPr>
                <w:lang w:eastAsia="ru-RU"/>
              </w:rPr>
            </w:pPr>
            <w:r w:rsidRPr="00191AC7">
              <w:rPr>
                <w:lang w:eastAsia="ru-RU"/>
              </w:rPr>
              <w:t xml:space="preserve">Оплата услуг через систему сбора и обработки платежей «Город» (ООО «Иркутский </w:t>
            </w:r>
            <w:proofErr w:type="spellStart"/>
            <w:r w:rsidRPr="00191AC7">
              <w:rPr>
                <w:lang w:eastAsia="ru-RU"/>
              </w:rPr>
              <w:t>биллинговый</w:t>
            </w:r>
            <w:proofErr w:type="spellEnd"/>
            <w:r w:rsidRPr="00191AC7">
              <w:rPr>
                <w:lang w:eastAsia="ru-RU"/>
              </w:rPr>
              <w:t xml:space="preserve"> центр»)</w:t>
            </w:r>
          </w:p>
        </w:tc>
        <w:tc>
          <w:tcPr>
            <w:tcW w:w="2155" w:type="dxa"/>
            <w:shd w:val="clear" w:color="auto" w:fill="auto"/>
            <w:noWrap/>
          </w:tcPr>
          <w:p w:rsidR="00AC353D" w:rsidRPr="00191AC7" w:rsidRDefault="00AC353D" w:rsidP="00AC353D">
            <w:pPr>
              <w:suppressAutoHyphens/>
              <w:jc w:val="center"/>
              <w:rPr>
                <w:lang w:eastAsia="ru-RU"/>
              </w:rPr>
            </w:pPr>
            <w:r w:rsidRPr="00191AC7">
              <w:t>Согласно Тарифов, установленных системой</w:t>
            </w:r>
          </w:p>
        </w:tc>
      </w:tr>
      <w:tr w:rsidR="00AC353D" w:rsidRPr="00695EAE" w:rsidTr="00191AC7">
        <w:trPr>
          <w:trHeight w:val="20"/>
        </w:trPr>
        <w:tc>
          <w:tcPr>
            <w:tcW w:w="986" w:type="dxa"/>
            <w:shd w:val="clear" w:color="auto" w:fill="auto"/>
            <w:noWrap/>
            <w:hideMark/>
          </w:tcPr>
          <w:p w:rsidR="00AC353D" w:rsidRPr="00191AC7" w:rsidRDefault="00AC353D" w:rsidP="00AC353D">
            <w:pPr>
              <w:suppressAutoHyphens/>
              <w:jc w:val="both"/>
              <w:rPr>
                <w:b/>
                <w:bCs/>
                <w:lang w:eastAsia="ru-RU"/>
              </w:rPr>
            </w:pPr>
            <w:r w:rsidRPr="00191AC7">
              <w:rPr>
                <w:b/>
                <w:bCs/>
                <w:lang w:eastAsia="ru-RU"/>
              </w:rPr>
              <w:t>3.2</w:t>
            </w:r>
          </w:p>
        </w:tc>
        <w:tc>
          <w:tcPr>
            <w:tcW w:w="7080" w:type="dxa"/>
            <w:shd w:val="clear" w:color="auto" w:fill="auto"/>
            <w:hideMark/>
          </w:tcPr>
          <w:p w:rsidR="00AC353D" w:rsidRPr="00191AC7" w:rsidRDefault="00AC353D" w:rsidP="00AC353D">
            <w:pPr>
              <w:suppressAutoHyphens/>
              <w:jc w:val="both"/>
              <w:rPr>
                <w:b/>
                <w:bCs/>
                <w:lang w:eastAsia="ru-RU"/>
              </w:rPr>
            </w:pPr>
            <w:r w:rsidRPr="00191AC7">
              <w:rPr>
                <w:b/>
                <w:bCs/>
                <w:lang w:eastAsia="ru-RU"/>
              </w:rPr>
              <w:t>Переводы в иностранной валюте:</w:t>
            </w:r>
          </w:p>
        </w:tc>
        <w:tc>
          <w:tcPr>
            <w:tcW w:w="2155" w:type="dxa"/>
            <w:shd w:val="clear" w:color="auto" w:fill="auto"/>
            <w:noWrap/>
            <w:hideMark/>
          </w:tcPr>
          <w:p w:rsidR="00AC353D" w:rsidRPr="00191AC7" w:rsidRDefault="00AC353D" w:rsidP="00AC353D">
            <w:pPr>
              <w:suppressAutoHyphens/>
              <w:jc w:val="center"/>
              <w:rPr>
                <w:lang w:eastAsia="ru-RU"/>
              </w:rPr>
            </w:pPr>
          </w:p>
        </w:tc>
      </w:tr>
      <w:tr w:rsidR="00AC353D" w:rsidRPr="00695EAE" w:rsidTr="00191AC7">
        <w:trPr>
          <w:trHeight w:val="20"/>
        </w:trPr>
        <w:tc>
          <w:tcPr>
            <w:tcW w:w="986" w:type="dxa"/>
            <w:shd w:val="clear" w:color="auto" w:fill="auto"/>
            <w:noWrap/>
            <w:hideMark/>
          </w:tcPr>
          <w:p w:rsidR="00AC353D" w:rsidRPr="00191AC7" w:rsidRDefault="00AC353D" w:rsidP="00AC353D">
            <w:pPr>
              <w:suppressAutoHyphens/>
              <w:jc w:val="right"/>
              <w:rPr>
                <w:lang w:eastAsia="ru-RU"/>
              </w:rPr>
            </w:pPr>
            <w:r w:rsidRPr="00191AC7">
              <w:rPr>
                <w:lang w:eastAsia="ru-RU"/>
              </w:rPr>
              <w:lastRenderedPageBreak/>
              <w:t>3.2.1.</w:t>
            </w:r>
          </w:p>
        </w:tc>
        <w:tc>
          <w:tcPr>
            <w:tcW w:w="7080" w:type="dxa"/>
            <w:shd w:val="clear" w:color="auto" w:fill="auto"/>
            <w:hideMark/>
          </w:tcPr>
          <w:p w:rsidR="00AC353D" w:rsidRPr="00191AC7" w:rsidRDefault="00AC353D" w:rsidP="00AC353D">
            <w:pPr>
              <w:suppressAutoHyphens/>
              <w:jc w:val="both"/>
              <w:rPr>
                <w:lang w:eastAsia="ru-RU"/>
              </w:rPr>
            </w:pPr>
            <w:r w:rsidRPr="00191AC7">
              <w:rPr>
                <w:lang w:eastAsia="ru-RU"/>
              </w:rPr>
              <w:t xml:space="preserve">по системам денежных переводов </w:t>
            </w:r>
          </w:p>
        </w:tc>
        <w:tc>
          <w:tcPr>
            <w:tcW w:w="2155" w:type="dxa"/>
            <w:shd w:val="clear" w:color="auto" w:fill="auto"/>
            <w:hideMark/>
          </w:tcPr>
          <w:p w:rsidR="00AC353D" w:rsidRPr="00191AC7" w:rsidRDefault="00AC353D" w:rsidP="00AC353D">
            <w:pPr>
              <w:suppressAutoHyphens/>
              <w:jc w:val="center"/>
              <w:rPr>
                <w:lang w:eastAsia="ru-RU"/>
              </w:rPr>
            </w:pPr>
            <w:r w:rsidRPr="00191AC7">
              <w:rPr>
                <w:lang w:eastAsia="ru-RU"/>
              </w:rPr>
              <w:t>Согласно Тарифов, установленных в Платежных системах</w:t>
            </w:r>
          </w:p>
        </w:tc>
      </w:tr>
      <w:tr w:rsidR="00AC353D" w:rsidRPr="00695EAE" w:rsidTr="00191AC7">
        <w:trPr>
          <w:trHeight w:val="20"/>
        </w:trPr>
        <w:tc>
          <w:tcPr>
            <w:tcW w:w="10221" w:type="dxa"/>
            <w:gridSpan w:val="3"/>
            <w:shd w:val="clear" w:color="000000" w:fill="D9D9D9"/>
            <w:noWrap/>
            <w:hideMark/>
          </w:tcPr>
          <w:p w:rsidR="00AC353D" w:rsidRPr="00191AC7" w:rsidRDefault="00AC353D" w:rsidP="00AC353D">
            <w:pPr>
              <w:suppressAutoHyphens/>
              <w:jc w:val="center"/>
              <w:rPr>
                <w:b/>
                <w:bCs/>
                <w:lang w:eastAsia="ru-RU"/>
              </w:rPr>
            </w:pPr>
            <w:r w:rsidRPr="00191AC7">
              <w:rPr>
                <w:b/>
                <w:bCs/>
                <w:lang w:eastAsia="ru-RU"/>
              </w:rPr>
              <w:t>4. Прочие комиссии</w:t>
            </w:r>
          </w:p>
        </w:tc>
      </w:tr>
      <w:tr w:rsidR="00AC353D" w:rsidRPr="00695EAE" w:rsidTr="00191AC7">
        <w:trPr>
          <w:trHeight w:val="20"/>
        </w:trPr>
        <w:tc>
          <w:tcPr>
            <w:tcW w:w="986" w:type="dxa"/>
            <w:shd w:val="clear" w:color="auto" w:fill="auto"/>
            <w:noWrap/>
            <w:hideMark/>
          </w:tcPr>
          <w:p w:rsidR="00AC353D" w:rsidRPr="00191AC7" w:rsidRDefault="00AC353D" w:rsidP="00AC353D">
            <w:pPr>
              <w:suppressAutoHyphens/>
              <w:rPr>
                <w:b/>
                <w:bCs/>
                <w:lang w:eastAsia="ru-RU"/>
              </w:rPr>
            </w:pPr>
            <w:r w:rsidRPr="00191AC7">
              <w:rPr>
                <w:b/>
                <w:bCs/>
                <w:lang w:eastAsia="ru-RU"/>
              </w:rPr>
              <w:t>4.1.</w:t>
            </w:r>
          </w:p>
        </w:tc>
        <w:tc>
          <w:tcPr>
            <w:tcW w:w="7080" w:type="dxa"/>
            <w:shd w:val="clear" w:color="auto" w:fill="auto"/>
            <w:hideMark/>
          </w:tcPr>
          <w:p w:rsidR="00AC353D" w:rsidRPr="00191AC7" w:rsidRDefault="00AC353D" w:rsidP="00AC353D">
            <w:pPr>
              <w:suppressAutoHyphens/>
              <w:jc w:val="both"/>
              <w:rPr>
                <w:lang w:eastAsia="ru-RU"/>
              </w:rPr>
            </w:pPr>
            <w:r w:rsidRPr="00191AC7">
              <w:rPr>
                <w:lang w:eastAsia="ru-RU"/>
              </w:rPr>
              <w:t>Выдача выписок по Счету физического лица</w:t>
            </w:r>
          </w:p>
        </w:tc>
        <w:tc>
          <w:tcPr>
            <w:tcW w:w="2155" w:type="dxa"/>
            <w:shd w:val="clear" w:color="auto" w:fill="auto"/>
            <w:noWrap/>
            <w:hideMark/>
          </w:tcPr>
          <w:p w:rsidR="00AC353D" w:rsidRPr="00191AC7" w:rsidRDefault="00AC353D" w:rsidP="00AC353D">
            <w:pPr>
              <w:suppressAutoHyphens/>
              <w:jc w:val="center"/>
              <w:rPr>
                <w:lang w:eastAsia="ru-RU"/>
              </w:rPr>
            </w:pPr>
            <w:r w:rsidRPr="00191AC7">
              <w:rPr>
                <w:lang w:eastAsia="ru-RU"/>
              </w:rPr>
              <w:t>Бесплатно</w:t>
            </w:r>
          </w:p>
        </w:tc>
      </w:tr>
      <w:tr w:rsidR="00AC353D" w:rsidRPr="00695EAE" w:rsidTr="00191AC7">
        <w:trPr>
          <w:trHeight w:val="20"/>
        </w:trPr>
        <w:tc>
          <w:tcPr>
            <w:tcW w:w="986" w:type="dxa"/>
            <w:shd w:val="clear" w:color="auto" w:fill="auto"/>
            <w:noWrap/>
            <w:hideMark/>
          </w:tcPr>
          <w:p w:rsidR="00AC353D" w:rsidRPr="00191AC7" w:rsidRDefault="00AC353D" w:rsidP="00AC353D">
            <w:pPr>
              <w:suppressAutoHyphens/>
              <w:rPr>
                <w:b/>
                <w:bCs/>
                <w:lang w:eastAsia="ru-RU"/>
              </w:rPr>
            </w:pPr>
            <w:r w:rsidRPr="00191AC7">
              <w:rPr>
                <w:b/>
                <w:bCs/>
                <w:lang w:eastAsia="ru-RU"/>
              </w:rPr>
              <w:t>4.2.</w:t>
            </w:r>
          </w:p>
        </w:tc>
        <w:tc>
          <w:tcPr>
            <w:tcW w:w="7080" w:type="dxa"/>
            <w:shd w:val="clear" w:color="auto" w:fill="auto"/>
            <w:hideMark/>
          </w:tcPr>
          <w:p w:rsidR="00AC353D" w:rsidRPr="00191AC7" w:rsidRDefault="00AC353D" w:rsidP="00AC353D">
            <w:pPr>
              <w:suppressAutoHyphens/>
              <w:jc w:val="both"/>
              <w:rPr>
                <w:lang w:eastAsia="ru-RU"/>
              </w:rPr>
            </w:pPr>
            <w:r w:rsidRPr="00191AC7">
              <w:rPr>
                <w:lang w:eastAsia="ru-RU"/>
              </w:rPr>
              <w:t>Выдача дубликата документа/дубликата выписки (по Заявлению Клиента) (</w:t>
            </w:r>
            <w:r w:rsidRPr="00191AC7">
              <w:rPr>
                <w:i/>
                <w:lang w:eastAsia="ru-RU"/>
              </w:rPr>
              <w:t>за каждый экз. документа/дубликата выписки</w:t>
            </w:r>
            <w:r w:rsidRPr="00191AC7">
              <w:rPr>
                <w:lang w:eastAsia="ru-RU"/>
              </w:rPr>
              <w:t>)</w:t>
            </w:r>
          </w:p>
        </w:tc>
        <w:tc>
          <w:tcPr>
            <w:tcW w:w="2155" w:type="dxa"/>
            <w:shd w:val="clear" w:color="auto" w:fill="auto"/>
            <w:noWrap/>
            <w:hideMark/>
          </w:tcPr>
          <w:p w:rsidR="00AC353D" w:rsidRPr="00191AC7" w:rsidRDefault="00AC353D" w:rsidP="00AC353D">
            <w:pPr>
              <w:suppressAutoHyphens/>
              <w:jc w:val="center"/>
              <w:rPr>
                <w:lang w:eastAsia="ru-RU"/>
              </w:rPr>
            </w:pPr>
            <w:r w:rsidRPr="00191AC7">
              <w:rPr>
                <w:lang w:eastAsia="ru-RU"/>
              </w:rPr>
              <w:t>100 руб.</w:t>
            </w:r>
          </w:p>
        </w:tc>
      </w:tr>
      <w:tr w:rsidR="00AC353D" w:rsidRPr="00695EAE" w:rsidTr="00191AC7">
        <w:trPr>
          <w:trHeight w:val="20"/>
        </w:trPr>
        <w:tc>
          <w:tcPr>
            <w:tcW w:w="986" w:type="dxa"/>
            <w:shd w:val="clear" w:color="auto" w:fill="auto"/>
            <w:noWrap/>
            <w:hideMark/>
          </w:tcPr>
          <w:p w:rsidR="00AC353D" w:rsidRPr="00191AC7" w:rsidRDefault="00AC353D" w:rsidP="00AC353D">
            <w:pPr>
              <w:suppressAutoHyphens/>
              <w:rPr>
                <w:b/>
                <w:bCs/>
                <w:lang w:eastAsia="ru-RU"/>
              </w:rPr>
            </w:pPr>
            <w:r w:rsidRPr="00191AC7">
              <w:rPr>
                <w:b/>
                <w:bCs/>
                <w:lang w:eastAsia="ru-RU"/>
              </w:rPr>
              <w:t>4.3.</w:t>
            </w:r>
          </w:p>
        </w:tc>
        <w:tc>
          <w:tcPr>
            <w:tcW w:w="7080" w:type="dxa"/>
            <w:shd w:val="clear" w:color="auto" w:fill="auto"/>
            <w:hideMark/>
          </w:tcPr>
          <w:p w:rsidR="00AC353D" w:rsidRPr="00191AC7" w:rsidRDefault="00AC353D" w:rsidP="00AC353D">
            <w:pPr>
              <w:suppressAutoHyphens/>
              <w:jc w:val="both"/>
              <w:rPr>
                <w:b/>
                <w:lang w:eastAsia="ru-RU"/>
              </w:rPr>
            </w:pPr>
            <w:r w:rsidRPr="00191AC7">
              <w:rPr>
                <w:b/>
                <w:lang w:eastAsia="ru-RU"/>
              </w:rPr>
              <w:t>Выдача справок по Счету физического лица</w:t>
            </w:r>
            <w:r>
              <w:rPr>
                <w:rStyle w:val="af7"/>
                <w:b/>
                <w:lang w:eastAsia="ru-RU"/>
              </w:rPr>
              <w:footnoteReference w:id="45"/>
            </w:r>
            <w:r w:rsidRPr="00191AC7">
              <w:rPr>
                <w:b/>
                <w:lang w:eastAsia="ru-RU"/>
              </w:rPr>
              <w:t>:</w:t>
            </w:r>
          </w:p>
        </w:tc>
        <w:tc>
          <w:tcPr>
            <w:tcW w:w="2155" w:type="dxa"/>
            <w:shd w:val="clear" w:color="auto" w:fill="auto"/>
            <w:noWrap/>
            <w:hideMark/>
          </w:tcPr>
          <w:p w:rsidR="00AC353D" w:rsidRPr="00191AC7" w:rsidRDefault="00AC353D" w:rsidP="00AC353D">
            <w:pPr>
              <w:suppressAutoHyphens/>
              <w:jc w:val="center"/>
              <w:rPr>
                <w:lang w:eastAsia="ru-RU"/>
              </w:rPr>
            </w:pPr>
            <w:r w:rsidRPr="00191AC7">
              <w:rPr>
                <w:lang w:eastAsia="ru-RU"/>
              </w:rPr>
              <w:t> </w:t>
            </w:r>
          </w:p>
        </w:tc>
      </w:tr>
      <w:tr w:rsidR="00AC353D" w:rsidRPr="00695EAE" w:rsidTr="00191AC7">
        <w:trPr>
          <w:trHeight w:val="20"/>
        </w:trPr>
        <w:tc>
          <w:tcPr>
            <w:tcW w:w="986" w:type="dxa"/>
            <w:shd w:val="clear" w:color="auto" w:fill="auto"/>
            <w:noWrap/>
            <w:hideMark/>
          </w:tcPr>
          <w:p w:rsidR="00AC353D" w:rsidRPr="00191AC7" w:rsidRDefault="00AC353D" w:rsidP="00AC353D">
            <w:pPr>
              <w:suppressAutoHyphens/>
              <w:jc w:val="right"/>
              <w:rPr>
                <w:lang w:eastAsia="ru-RU"/>
              </w:rPr>
            </w:pPr>
            <w:r w:rsidRPr="00191AC7">
              <w:rPr>
                <w:lang w:eastAsia="ru-RU"/>
              </w:rPr>
              <w:t>4.3.1.</w:t>
            </w:r>
          </w:p>
        </w:tc>
        <w:tc>
          <w:tcPr>
            <w:tcW w:w="7080" w:type="dxa"/>
            <w:shd w:val="clear" w:color="auto" w:fill="auto"/>
            <w:hideMark/>
          </w:tcPr>
          <w:p w:rsidR="00AC353D" w:rsidRPr="00191AC7" w:rsidRDefault="00AC353D" w:rsidP="00AC353D">
            <w:pPr>
              <w:suppressAutoHyphens/>
              <w:jc w:val="both"/>
              <w:rPr>
                <w:lang w:eastAsia="ru-RU"/>
              </w:rPr>
            </w:pPr>
            <w:r w:rsidRPr="00191AC7">
              <w:rPr>
                <w:lang w:eastAsia="ru-RU"/>
              </w:rPr>
              <w:t xml:space="preserve">о состоянии (об остатках, оборотах и иной информации) </w:t>
            </w:r>
          </w:p>
        </w:tc>
        <w:tc>
          <w:tcPr>
            <w:tcW w:w="2155" w:type="dxa"/>
            <w:shd w:val="clear" w:color="auto" w:fill="auto"/>
            <w:noWrap/>
            <w:hideMark/>
          </w:tcPr>
          <w:p w:rsidR="00AC353D" w:rsidRPr="00191AC7" w:rsidRDefault="00AC353D" w:rsidP="00AC353D">
            <w:pPr>
              <w:suppressAutoHyphens/>
              <w:jc w:val="center"/>
              <w:rPr>
                <w:lang w:eastAsia="ru-RU"/>
              </w:rPr>
            </w:pPr>
            <w:r w:rsidRPr="00191AC7">
              <w:rPr>
                <w:lang w:eastAsia="ru-RU"/>
              </w:rPr>
              <w:t>200 руб.</w:t>
            </w:r>
          </w:p>
        </w:tc>
      </w:tr>
      <w:tr w:rsidR="00AC353D" w:rsidRPr="00695EAE" w:rsidTr="00191AC7">
        <w:trPr>
          <w:trHeight w:val="20"/>
        </w:trPr>
        <w:tc>
          <w:tcPr>
            <w:tcW w:w="986" w:type="dxa"/>
            <w:shd w:val="clear" w:color="auto" w:fill="auto"/>
            <w:noWrap/>
            <w:hideMark/>
          </w:tcPr>
          <w:p w:rsidR="00AC353D" w:rsidRPr="00191AC7" w:rsidRDefault="00AC353D" w:rsidP="00AC353D">
            <w:pPr>
              <w:suppressAutoHyphens/>
              <w:jc w:val="right"/>
              <w:rPr>
                <w:lang w:eastAsia="ru-RU"/>
              </w:rPr>
            </w:pPr>
            <w:r w:rsidRPr="00191AC7">
              <w:rPr>
                <w:lang w:eastAsia="ru-RU"/>
              </w:rPr>
              <w:t>4.3.2.</w:t>
            </w:r>
          </w:p>
        </w:tc>
        <w:tc>
          <w:tcPr>
            <w:tcW w:w="7080" w:type="dxa"/>
            <w:shd w:val="clear" w:color="auto" w:fill="auto"/>
            <w:hideMark/>
          </w:tcPr>
          <w:p w:rsidR="00AC353D" w:rsidRPr="00191AC7" w:rsidRDefault="00AC353D" w:rsidP="00AC353D">
            <w:pPr>
              <w:suppressAutoHyphens/>
              <w:jc w:val="both"/>
              <w:rPr>
                <w:lang w:eastAsia="ru-RU"/>
              </w:rPr>
            </w:pPr>
            <w:r w:rsidRPr="00191AC7">
              <w:rPr>
                <w:lang w:eastAsia="ru-RU"/>
              </w:rPr>
              <w:t xml:space="preserve">о движении денежных средств с расшифровкой назначения платежа </w:t>
            </w:r>
          </w:p>
        </w:tc>
        <w:tc>
          <w:tcPr>
            <w:tcW w:w="2155" w:type="dxa"/>
            <w:shd w:val="clear" w:color="auto" w:fill="auto"/>
            <w:noWrap/>
            <w:hideMark/>
          </w:tcPr>
          <w:p w:rsidR="00AC353D" w:rsidRPr="00191AC7" w:rsidRDefault="00AC353D" w:rsidP="00AC353D">
            <w:pPr>
              <w:suppressAutoHyphens/>
              <w:jc w:val="center"/>
              <w:rPr>
                <w:lang w:eastAsia="ru-RU"/>
              </w:rPr>
            </w:pPr>
            <w:r w:rsidRPr="00191AC7">
              <w:rPr>
                <w:lang w:eastAsia="ru-RU"/>
              </w:rPr>
              <w:t>500 руб.</w:t>
            </w:r>
          </w:p>
        </w:tc>
      </w:tr>
      <w:tr w:rsidR="00AC353D" w:rsidRPr="00695EAE" w:rsidTr="00191AC7">
        <w:trPr>
          <w:trHeight w:val="20"/>
        </w:trPr>
        <w:tc>
          <w:tcPr>
            <w:tcW w:w="986" w:type="dxa"/>
            <w:shd w:val="clear" w:color="auto" w:fill="auto"/>
            <w:noWrap/>
          </w:tcPr>
          <w:p w:rsidR="00AC353D" w:rsidRPr="00191AC7" w:rsidRDefault="00AC353D" w:rsidP="00AC353D">
            <w:pPr>
              <w:suppressAutoHyphens/>
              <w:rPr>
                <w:b/>
                <w:bCs/>
                <w:lang w:eastAsia="ru-RU"/>
              </w:rPr>
            </w:pPr>
            <w:r w:rsidRPr="00191AC7">
              <w:rPr>
                <w:b/>
                <w:bCs/>
                <w:lang w:eastAsia="ru-RU"/>
              </w:rPr>
              <w:t>4.4.</w:t>
            </w:r>
          </w:p>
        </w:tc>
        <w:tc>
          <w:tcPr>
            <w:tcW w:w="7080" w:type="dxa"/>
            <w:shd w:val="clear" w:color="auto" w:fill="auto"/>
          </w:tcPr>
          <w:p w:rsidR="00AC353D" w:rsidRPr="00191AC7" w:rsidRDefault="00AC353D" w:rsidP="00AC353D">
            <w:pPr>
              <w:suppressAutoHyphens/>
              <w:jc w:val="both"/>
              <w:rPr>
                <w:b/>
                <w:lang w:eastAsia="ru-RU"/>
              </w:rPr>
            </w:pPr>
            <w:r w:rsidRPr="00191AC7">
              <w:rPr>
                <w:b/>
                <w:lang w:eastAsia="ru-RU"/>
              </w:rPr>
              <w:t>Выдача справок по кредитному договору</w:t>
            </w:r>
            <w:r>
              <w:rPr>
                <w:rStyle w:val="af7"/>
                <w:b/>
                <w:lang w:eastAsia="ru-RU"/>
              </w:rPr>
              <w:footnoteReference w:id="46"/>
            </w:r>
            <w:r w:rsidRPr="00191AC7">
              <w:rPr>
                <w:b/>
                <w:lang w:eastAsia="ru-RU"/>
              </w:rPr>
              <w:t>:</w:t>
            </w:r>
          </w:p>
        </w:tc>
        <w:tc>
          <w:tcPr>
            <w:tcW w:w="2155" w:type="dxa"/>
            <w:shd w:val="clear" w:color="auto" w:fill="auto"/>
            <w:noWrap/>
          </w:tcPr>
          <w:p w:rsidR="00AC353D" w:rsidRPr="00191AC7" w:rsidRDefault="00AC353D" w:rsidP="00AC353D">
            <w:pPr>
              <w:suppressAutoHyphens/>
              <w:jc w:val="center"/>
              <w:rPr>
                <w:lang w:eastAsia="ru-RU"/>
              </w:rPr>
            </w:pPr>
          </w:p>
        </w:tc>
      </w:tr>
      <w:tr w:rsidR="00AC353D" w:rsidRPr="00695EAE" w:rsidTr="00191AC7">
        <w:trPr>
          <w:trHeight w:val="20"/>
        </w:trPr>
        <w:tc>
          <w:tcPr>
            <w:tcW w:w="986" w:type="dxa"/>
            <w:shd w:val="clear" w:color="auto" w:fill="auto"/>
            <w:noWrap/>
            <w:hideMark/>
          </w:tcPr>
          <w:p w:rsidR="00AC353D" w:rsidRPr="00191AC7" w:rsidRDefault="00AC353D" w:rsidP="00AC353D">
            <w:pPr>
              <w:suppressAutoHyphens/>
              <w:jc w:val="right"/>
              <w:rPr>
                <w:lang w:eastAsia="ru-RU"/>
              </w:rPr>
            </w:pPr>
            <w:r w:rsidRPr="00191AC7">
              <w:rPr>
                <w:lang w:eastAsia="ru-RU"/>
              </w:rPr>
              <w:t>4.4.1.</w:t>
            </w:r>
          </w:p>
        </w:tc>
        <w:tc>
          <w:tcPr>
            <w:tcW w:w="7080" w:type="dxa"/>
            <w:shd w:val="clear" w:color="auto" w:fill="auto"/>
            <w:hideMark/>
          </w:tcPr>
          <w:p w:rsidR="00AC353D" w:rsidRPr="00191AC7" w:rsidRDefault="00AC353D" w:rsidP="00AC353D">
            <w:pPr>
              <w:suppressAutoHyphens/>
              <w:jc w:val="both"/>
              <w:rPr>
                <w:lang w:eastAsia="ru-RU"/>
              </w:rPr>
            </w:pPr>
            <w:r w:rsidRPr="00191AC7">
              <w:rPr>
                <w:lang w:eastAsia="ru-RU"/>
              </w:rPr>
              <w:t>о кредитной истории Клиента без указания сведений об операциях по кредитным договорам</w:t>
            </w:r>
          </w:p>
        </w:tc>
        <w:tc>
          <w:tcPr>
            <w:tcW w:w="2155" w:type="dxa"/>
            <w:shd w:val="clear" w:color="auto" w:fill="auto"/>
            <w:noWrap/>
            <w:hideMark/>
          </w:tcPr>
          <w:p w:rsidR="00AC353D" w:rsidRPr="00191AC7" w:rsidRDefault="00AC353D" w:rsidP="00AC353D">
            <w:pPr>
              <w:suppressAutoHyphens/>
              <w:jc w:val="center"/>
              <w:rPr>
                <w:lang w:eastAsia="ru-RU"/>
              </w:rPr>
            </w:pPr>
            <w:r w:rsidRPr="00191AC7">
              <w:rPr>
                <w:lang w:eastAsia="ru-RU"/>
              </w:rPr>
              <w:t>150 руб.</w:t>
            </w:r>
          </w:p>
        </w:tc>
      </w:tr>
      <w:tr w:rsidR="00AC353D" w:rsidRPr="00695EAE" w:rsidTr="00191AC7">
        <w:trPr>
          <w:trHeight w:val="20"/>
        </w:trPr>
        <w:tc>
          <w:tcPr>
            <w:tcW w:w="986" w:type="dxa"/>
            <w:shd w:val="clear" w:color="auto" w:fill="auto"/>
            <w:noWrap/>
            <w:hideMark/>
          </w:tcPr>
          <w:p w:rsidR="00AC353D" w:rsidRPr="00191AC7" w:rsidRDefault="00AC353D" w:rsidP="00AC353D">
            <w:pPr>
              <w:suppressAutoHyphens/>
              <w:jc w:val="right"/>
              <w:rPr>
                <w:lang w:eastAsia="ru-RU"/>
              </w:rPr>
            </w:pPr>
            <w:r w:rsidRPr="00191AC7">
              <w:rPr>
                <w:lang w:eastAsia="ru-RU"/>
              </w:rPr>
              <w:t>4.4.2.</w:t>
            </w:r>
          </w:p>
        </w:tc>
        <w:tc>
          <w:tcPr>
            <w:tcW w:w="7080" w:type="dxa"/>
            <w:shd w:val="clear" w:color="auto" w:fill="auto"/>
            <w:hideMark/>
          </w:tcPr>
          <w:p w:rsidR="00AC353D" w:rsidRPr="00191AC7" w:rsidRDefault="00AC353D" w:rsidP="00AC353D">
            <w:pPr>
              <w:suppressAutoHyphens/>
              <w:jc w:val="both"/>
              <w:rPr>
                <w:lang w:eastAsia="ru-RU"/>
              </w:rPr>
            </w:pPr>
            <w:r w:rsidRPr="00191AC7">
              <w:rPr>
                <w:lang w:eastAsia="ru-RU"/>
              </w:rPr>
              <w:t xml:space="preserve">о кредитной истории Клиента с указанием сведений по каждому виду операций соответствующего кредитного договора </w:t>
            </w:r>
          </w:p>
          <w:p w:rsidR="00AC353D" w:rsidRPr="00191AC7" w:rsidRDefault="00AC353D" w:rsidP="00AC353D">
            <w:pPr>
              <w:suppressAutoHyphens/>
              <w:jc w:val="both"/>
              <w:rPr>
                <w:lang w:eastAsia="ru-RU"/>
              </w:rPr>
            </w:pPr>
            <w:r w:rsidRPr="00191AC7">
              <w:rPr>
                <w:lang w:eastAsia="ru-RU"/>
              </w:rPr>
              <w:t>(</w:t>
            </w:r>
            <w:r w:rsidRPr="00191AC7">
              <w:rPr>
                <w:i/>
                <w:lang w:eastAsia="ru-RU"/>
              </w:rPr>
              <w:t>в форме выписки по счету</w:t>
            </w:r>
            <w:r w:rsidRPr="00191AC7">
              <w:rPr>
                <w:lang w:eastAsia="ru-RU"/>
              </w:rPr>
              <w:t>)</w:t>
            </w:r>
          </w:p>
        </w:tc>
        <w:tc>
          <w:tcPr>
            <w:tcW w:w="2155" w:type="dxa"/>
            <w:shd w:val="clear" w:color="auto" w:fill="auto"/>
            <w:noWrap/>
            <w:hideMark/>
          </w:tcPr>
          <w:p w:rsidR="00AC353D" w:rsidRPr="00191AC7" w:rsidRDefault="00AC353D" w:rsidP="00AC353D">
            <w:pPr>
              <w:suppressAutoHyphens/>
              <w:jc w:val="center"/>
              <w:rPr>
                <w:lang w:eastAsia="ru-RU"/>
              </w:rPr>
            </w:pPr>
            <w:r w:rsidRPr="00191AC7">
              <w:rPr>
                <w:lang w:eastAsia="ru-RU"/>
              </w:rPr>
              <w:t>500 руб.</w:t>
            </w:r>
          </w:p>
        </w:tc>
      </w:tr>
      <w:tr w:rsidR="00AC353D" w:rsidRPr="00695EAE" w:rsidTr="00191AC7">
        <w:trPr>
          <w:trHeight w:val="20"/>
        </w:trPr>
        <w:tc>
          <w:tcPr>
            <w:tcW w:w="986" w:type="dxa"/>
            <w:shd w:val="clear" w:color="auto" w:fill="auto"/>
            <w:noWrap/>
          </w:tcPr>
          <w:p w:rsidR="00AC353D" w:rsidRPr="00191AC7" w:rsidRDefault="00AC353D" w:rsidP="00AC353D">
            <w:pPr>
              <w:suppressAutoHyphens/>
              <w:jc w:val="right"/>
              <w:rPr>
                <w:lang w:eastAsia="ru-RU"/>
              </w:rPr>
            </w:pPr>
            <w:r w:rsidRPr="00191AC7">
              <w:rPr>
                <w:lang w:eastAsia="ru-RU"/>
              </w:rPr>
              <w:t>4.4.3.</w:t>
            </w:r>
          </w:p>
        </w:tc>
        <w:tc>
          <w:tcPr>
            <w:tcW w:w="7080" w:type="dxa"/>
            <w:shd w:val="clear" w:color="auto" w:fill="auto"/>
          </w:tcPr>
          <w:p w:rsidR="00AC353D" w:rsidRPr="00191AC7" w:rsidRDefault="00AC353D" w:rsidP="00AC353D">
            <w:pPr>
              <w:suppressAutoHyphens/>
              <w:jc w:val="both"/>
              <w:rPr>
                <w:lang w:eastAsia="ru-RU"/>
              </w:rPr>
            </w:pPr>
            <w:r w:rsidRPr="00191AC7">
              <w:rPr>
                <w:lang w:eastAsia="ru-RU"/>
              </w:rPr>
              <w:t xml:space="preserve">о текущей задолженности по кредиту, произведенных и предстоящих платежах, реквизитах для погашения по кредиту и иных сведениях, указанных в кредитном договоре. (1 раз в месяц) </w:t>
            </w:r>
          </w:p>
        </w:tc>
        <w:tc>
          <w:tcPr>
            <w:tcW w:w="2155" w:type="dxa"/>
            <w:shd w:val="clear" w:color="auto" w:fill="auto"/>
            <w:noWrap/>
          </w:tcPr>
          <w:p w:rsidR="00AC353D" w:rsidRPr="00191AC7" w:rsidRDefault="00AC353D" w:rsidP="00AC353D">
            <w:pPr>
              <w:suppressAutoHyphens/>
              <w:jc w:val="center"/>
              <w:rPr>
                <w:lang w:eastAsia="ru-RU"/>
              </w:rPr>
            </w:pPr>
            <w:r w:rsidRPr="00191AC7">
              <w:rPr>
                <w:lang w:eastAsia="ru-RU"/>
              </w:rPr>
              <w:t>Бесплатно</w:t>
            </w:r>
          </w:p>
        </w:tc>
      </w:tr>
      <w:tr w:rsidR="00AC353D" w:rsidRPr="00695EAE" w:rsidTr="00191AC7">
        <w:trPr>
          <w:trHeight w:val="20"/>
        </w:trPr>
        <w:tc>
          <w:tcPr>
            <w:tcW w:w="986" w:type="dxa"/>
            <w:shd w:val="clear" w:color="auto" w:fill="auto"/>
            <w:noWrap/>
          </w:tcPr>
          <w:p w:rsidR="00AC353D" w:rsidRPr="00191AC7" w:rsidRDefault="00AC353D" w:rsidP="00AC353D">
            <w:pPr>
              <w:suppressAutoHyphens/>
              <w:jc w:val="right"/>
              <w:rPr>
                <w:lang w:eastAsia="ru-RU"/>
              </w:rPr>
            </w:pPr>
            <w:r w:rsidRPr="00191AC7">
              <w:rPr>
                <w:lang w:eastAsia="ru-RU"/>
              </w:rPr>
              <w:t>4.4.4.</w:t>
            </w:r>
          </w:p>
        </w:tc>
        <w:tc>
          <w:tcPr>
            <w:tcW w:w="7080" w:type="dxa"/>
            <w:shd w:val="clear" w:color="auto" w:fill="auto"/>
          </w:tcPr>
          <w:p w:rsidR="00AC353D" w:rsidRPr="00191AC7" w:rsidRDefault="00AC353D" w:rsidP="00AC353D">
            <w:pPr>
              <w:suppressAutoHyphens/>
              <w:jc w:val="both"/>
              <w:rPr>
                <w:lang w:eastAsia="ru-RU"/>
              </w:rPr>
            </w:pPr>
            <w:r w:rsidRPr="00191AC7">
              <w:rPr>
                <w:lang w:eastAsia="ru-RU"/>
              </w:rPr>
              <w:t>о текущей задолженности по кредиту, произведенных и предстоящих платежах, реквизитах для погашения по кредиту и иных сведениях, указанных в кредитном договоре. (более 1 раза в месяц)</w:t>
            </w:r>
          </w:p>
        </w:tc>
        <w:tc>
          <w:tcPr>
            <w:tcW w:w="2155" w:type="dxa"/>
            <w:shd w:val="clear" w:color="auto" w:fill="auto"/>
            <w:noWrap/>
          </w:tcPr>
          <w:p w:rsidR="00AC353D" w:rsidRPr="00191AC7" w:rsidRDefault="00AC353D" w:rsidP="00AC353D">
            <w:pPr>
              <w:suppressAutoHyphens/>
              <w:jc w:val="center"/>
              <w:rPr>
                <w:lang w:eastAsia="ru-RU"/>
              </w:rPr>
            </w:pPr>
            <w:r w:rsidRPr="00191AC7">
              <w:rPr>
                <w:lang w:eastAsia="ru-RU"/>
              </w:rPr>
              <w:t>150 руб.</w:t>
            </w:r>
          </w:p>
        </w:tc>
      </w:tr>
      <w:tr w:rsidR="00AC353D" w:rsidRPr="00695EAE" w:rsidTr="00191AC7">
        <w:trPr>
          <w:trHeight w:val="20"/>
        </w:trPr>
        <w:tc>
          <w:tcPr>
            <w:tcW w:w="986" w:type="dxa"/>
            <w:shd w:val="clear" w:color="auto" w:fill="auto"/>
            <w:noWrap/>
          </w:tcPr>
          <w:p w:rsidR="00AC353D" w:rsidRPr="00191AC7" w:rsidRDefault="00AC353D" w:rsidP="00AC353D">
            <w:pPr>
              <w:suppressAutoHyphens/>
              <w:jc w:val="right"/>
              <w:rPr>
                <w:lang w:eastAsia="ru-RU"/>
              </w:rPr>
            </w:pPr>
            <w:r w:rsidRPr="00191AC7">
              <w:rPr>
                <w:lang w:eastAsia="ru-RU"/>
              </w:rPr>
              <w:t>4.4.5.</w:t>
            </w:r>
          </w:p>
        </w:tc>
        <w:tc>
          <w:tcPr>
            <w:tcW w:w="7080" w:type="dxa"/>
            <w:shd w:val="clear" w:color="auto" w:fill="auto"/>
          </w:tcPr>
          <w:p w:rsidR="00AC353D" w:rsidRPr="00191AC7" w:rsidRDefault="00AC353D" w:rsidP="00AC353D">
            <w:pPr>
              <w:suppressAutoHyphens/>
              <w:jc w:val="both"/>
              <w:rPr>
                <w:lang w:eastAsia="ru-RU"/>
              </w:rPr>
            </w:pPr>
            <w:r w:rsidRPr="00191AC7">
              <w:rPr>
                <w:lang w:eastAsia="ru-RU"/>
              </w:rPr>
              <w:t xml:space="preserve">об отсутствии задолженности и закрытии кредита, в течение 30 календарных дней с даты закрытия кредита </w:t>
            </w:r>
          </w:p>
        </w:tc>
        <w:tc>
          <w:tcPr>
            <w:tcW w:w="2155" w:type="dxa"/>
            <w:shd w:val="clear" w:color="auto" w:fill="auto"/>
            <w:noWrap/>
          </w:tcPr>
          <w:p w:rsidR="00AC353D" w:rsidRPr="00191AC7" w:rsidRDefault="00AC353D" w:rsidP="00AC353D">
            <w:pPr>
              <w:suppressAutoHyphens/>
              <w:jc w:val="center"/>
              <w:rPr>
                <w:lang w:eastAsia="ru-RU"/>
              </w:rPr>
            </w:pPr>
            <w:r w:rsidRPr="00191AC7">
              <w:rPr>
                <w:lang w:eastAsia="ru-RU"/>
              </w:rPr>
              <w:t>Бесплатно</w:t>
            </w:r>
          </w:p>
        </w:tc>
      </w:tr>
      <w:tr w:rsidR="00AC353D" w:rsidRPr="00695EAE" w:rsidTr="00191AC7">
        <w:trPr>
          <w:trHeight w:val="20"/>
        </w:trPr>
        <w:tc>
          <w:tcPr>
            <w:tcW w:w="986" w:type="dxa"/>
            <w:shd w:val="clear" w:color="auto" w:fill="auto"/>
            <w:noWrap/>
          </w:tcPr>
          <w:p w:rsidR="00AC353D" w:rsidRPr="00191AC7" w:rsidRDefault="00AC353D" w:rsidP="00AC353D">
            <w:pPr>
              <w:suppressAutoHyphens/>
              <w:jc w:val="right"/>
              <w:rPr>
                <w:lang w:eastAsia="ru-RU"/>
              </w:rPr>
            </w:pPr>
            <w:r w:rsidRPr="00191AC7">
              <w:rPr>
                <w:lang w:eastAsia="ru-RU"/>
              </w:rPr>
              <w:t>4.4.6.</w:t>
            </w:r>
          </w:p>
        </w:tc>
        <w:tc>
          <w:tcPr>
            <w:tcW w:w="7080" w:type="dxa"/>
            <w:shd w:val="clear" w:color="auto" w:fill="auto"/>
          </w:tcPr>
          <w:p w:rsidR="00AC353D" w:rsidRPr="00191AC7" w:rsidRDefault="00AC353D" w:rsidP="00AC353D">
            <w:pPr>
              <w:suppressAutoHyphens/>
              <w:jc w:val="both"/>
              <w:rPr>
                <w:lang w:eastAsia="ru-RU"/>
              </w:rPr>
            </w:pPr>
            <w:r w:rsidRPr="00191AC7">
              <w:rPr>
                <w:lang w:eastAsia="ru-RU"/>
              </w:rPr>
              <w:t xml:space="preserve">об отсутствии задолженности и закрытии кредита, по истечении 30 календарных дней с даты закрытия кредита </w:t>
            </w:r>
          </w:p>
        </w:tc>
        <w:tc>
          <w:tcPr>
            <w:tcW w:w="2155" w:type="dxa"/>
            <w:shd w:val="clear" w:color="auto" w:fill="auto"/>
            <w:noWrap/>
          </w:tcPr>
          <w:p w:rsidR="00AC353D" w:rsidRPr="00191AC7" w:rsidRDefault="00AC353D" w:rsidP="00AC353D">
            <w:pPr>
              <w:suppressAutoHyphens/>
              <w:jc w:val="center"/>
              <w:rPr>
                <w:lang w:eastAsia="ru-RU"/>
              </w:rPr>
            </w:pPr>
            <w:r w:rsidRPr="00191AC7">
              <w:rPr>
                <w:lang w:eastAsia="ru-RU"/>
              </w:rPr>
              <w:t>150 руб.</w:t>
            </w:r>
          </w:p>
        </w:tc>
      </w:tr>
      <w:tr w:rsidR="00AC353D" w:rsidRPr="00695EAE" w:rsidTr="00191AC7">
        <w:trPr>
          <w:trHeight w:val="20"/>
        </w:trPr>
        <w:tc>
          <w:tcPr>
            <w:tcW w:w="986" w:type="dxa"/>
            <w:shd w:val="clear" w:color="auto" w:fill="auto"/>
            <w:noWrap/>
          </w:tcPr>
          <w:p w:rsidR="00AC353D" w:rsidRPr="00191AC7" w:rsidRDefault="00AC353D" w:rsidP="00AC353D">
            <w:pPr>
              <w:suppressAutoHyphens/>
              <w:jc w:val="right"/>
              <w:rPr>
                <w:lang w:eastAsia="ru-RU"/>
              </w:rPr>
            </w:pPr>
            <w:r w:rsidRPr="00191AC7">
              <w:rPr>
                <w:lang w:eastAsia="ru-RU"/>
              </w:rPr>
              <w:t>4.4.7.</w:t>
            </w:r>
          </w:p>
        </w:tc>
        <w:tc>
          <w:tcPr>
            <w:tcW w:w="7080" w:type="dxa"/>
            <w:shd w:val="clear" w:color="auto" w:fill="auto"/>
          </w:tcPr>
          <w:p w:rsidR="00AC353D" w:rsidRPr="00191AC7" w:rsidRDefault="00AC353D" w:rsidP="00AC353D">
            <w:pPr>
              <w:suppressAutoHyphens/>
              <w:jc w:val="both"/>
              <w:rPr>
                <w:lang w:eastAsia="ru-RU"/>
              </w:rPr>
            </w:pPr>
            <w:r w:rsidRPr="00191AC7">
              <w:rPr>
                <w:lang w:eastAsia="ru-RU"/>
              </w:rPr>
              <w:t>о наличии просроченной задолженности по кредиту</w:t>
            </w:r>
          </w:p>
        </w:tc>
        <w:tc>
          <w:tcPr>
            <w:tcW w:w="2155" w:type="dxa"/>
            <w:shd w:val="clear" w:color="auto" w:fill="auto"/>
            <w:noWrap/>
          </w:tcPr>
          <w:p w:rsidR="00AC353D" w:rsidRPr="00191AC7" w:rsidRDefault="00AC353D" w:rsidP="00AC353D">
            <w:pPr>
              <w:suppressAutoHyphens/>
              <w:jc w:val="center"/>
              <w:rPr>
                <w:lang w:eastAsia="ru-RU"/>
              </w:rPr>
            </w:pPr>
            <w:r w:rsidRPr="00191AC7">
              <w:rPr>
                <w:lang w:eastAsia="ru-RU"/>
              </w:rPr>
              <w:t>Бесплатно</w:t>
            </w:r>
          </w:p>
        </w:tc>
      </w:tr>
      <w:tr w:rsidR="00AC353D" w:rsidRPr="00695EAE" w:rsidTr="00191AC7">
        <w:trPr>
          <w:trHeight w:val="20"/>
        </w:trPr>
        <w:tc>
          <w:tcPr>
            <w:tcW w:w="986" w:type="dxa"/>
            <w:shd w:val="clear" w:color="auto" w:fill="auto"/>
            <w:noWrap/>
            <w:hideMark/>
          </w:tcPr>
          <w:p w:rsidR="00AC353D" w:rsidRPr="00191AC7" w:rsidRDefault="00AC353D" w:rsidP="00AC353D">
            <w:pPr>
              <w:suppressAutoHyphens/>
              <w:rPr>
                <w:b/>
                <w:bCs/>
                <w:lang w:eastAsia="ru-RU"/>
              </w:rPr>
            </w:pPr>
            <w:r w:rsidRPr="00191AC7">
              <w:rPr>
                <w:b/>
                <w:bCs/>
                <w:lang w:eastAsia="ru-RU"/>
              </w:rPr>
              <w:t>4.5.</w:t>
            </w:r>
          </w:p>
        </w:tc>
        <w:tc>
          <w:tcPr>
            <w:tcW w:w="7080" w:type="dxa"/>
            <w:shd w:val="clear" w:color="auto" w:fill="auto"/>
            <w:hideMark/>
          </w:tcPr>
          <w:p w:rsidR="00AC353D" w:rsidRPr="00191AC7" w:rsidRDefault="00AC353D" w:rsidP="00AC353D">
            <w:pPr>
              <w:suppressAutoHyphens/>
              <w:jc w:val="both"/>
              <w:rPr>
                <w:lang w:eastAsia="ru-RU"/>
              </w:rPr>
            </w:pPr>
            <w:r w:rsidRPr="00191AC7">
              <w:rPr>
                <w:lang w:eastAsia="ru-RU"/>
              </w:rPr>
              <w:t>Оформление карточки с образцами подписей и оттиска печати</w:t>
            </w:r>
          </w:p>
        </w:tc>
        <w:tc>
          <w:tcPr>
            <w:tcW w:w="2155" w:type="dxa"/>
            <w:shd w:val="clear" w:color="auto" w:fill="auto"/>
            <w:noWrap/>
            <w:hideMark/>
          </w:tcPr>
          <w:p w:rsidR="00AC353D" w:rsidRPr="00191AC7" w:rsidRDefault="00AC353D" w:rsidP="00AC353D">
            <w:pPr>
              <w:suppressAutoHyphens/>
              <w:jc w:val="center"/>
              <w:rPr>
                <w:lang w:eastAsia="ru-RU"/>
              </w:rPr>
            </w:pPr>
            <w:r w:rsidRPr="00191AC7">
              <w:rPr>
                <w:lang w:eastAsia="ru-RU"/>
              </w:rPr>
              <w:t>Бесплатно</w:t>
            </w:r>
          </w:p>
        </w:tc>
      </w:tr>
      <w:tr w:rsidR="00AC353D" w:rsidRPr="00695EAE" w:rsidTr="00191AC7">
        <w:trPr>
          <w:trHeight w:val="20"/>
        </w:trPr>
        <w:tc>
          <w:tcPr>
            <w:tcW w:w="986" w:type="dxa"/>
            <w:shd w:val="clear" w:color="auto" w:fill="auto"/>
            <w:noWrap/>
            <w:hideMark/>
          </w:tcPr>
          <w:p w:rsidR="00AC353D" w:rsidRPr="00191AC7" w:rsidRDefault="00AC353D" w:rsidP="00AC353D">
            <w:pPr>
              <w:suppressAutoHyphens/>
              <w:rPr>
                <w:b/>
                <w:bCs/>
                <w:lang w:eastAsia="ru-RU"/>
              </w:rPr>
            </w:pPr>
            <w:r w:rsidRPr="00191AC7">
              <w:rPr>
                <w:b/>
                <w:bCs/>
                <w:lang w:eastAsia="ru-RU"/>
              </w:rPr>
              <w:t>4.6.</w:t>
            </w:r>
          </w:p>
        </w:tc>
        <w:tc>
          <w:tcPr>
            <w:tcW w:w="7080" w:type="dxa"/>
            <w:shd w:val="clear" w:color="auto" w:fill="auto"/>
            <w:hideMark/>
          </w:tcPr>
          <w:p w:rsidR="00AC353D" w:rsidRPr="00191AC7" w:rsidRDefault="00AC353D" w:rsidP="00AC353D">
            <w:pPr>
              <w:suppressAutoHyphens/>
              <w:jc w:val="both"/>
              <w:rPr>
                <w:bCs/>
                <w:iCs/>
                <w:lang w:eastAsia="ru-RU"/>
              </w:rPr>
            </w:pPr>
            <w:r w:rsidRPr="00191AC7">
              <w:rPr>
                <w:bCs/>
                <w:iCs/>
                <w:lang w:eastAsia="ru-RU"/>
              </w:rPr>
              <w:t xml:space="preserve">Изменение реквизитов перевода после отправки перевода, но до списания с </w:t>
            </w:r>
            <w:proofErr w:type="spellStart"/>
            <w:r w:rsidRPr="00191AC7">
              <w:rPr>
                <w:bCs/>
                <w:iCs/>
                <w:lang w:eastAsia="ru-RU"/>
              </w:rPr>
              <w:t>кор</w:t>
            </w:r>
            <w:proofErr w:type="spellEnd"/>
            <w:r w:rsidRPr="00191AC7">
              <w:rPr>
                <w:bCs/>
                <w:iCs/>
                <w:lang w:eastAsia="ru-RU"/>
              </w:rPr>
              <w:t>. счета; отзыв перевода до списания с корсчета;</w:t>
            </w:r>
          </w:p>
          <w:p w:rsidR="00AC353D" w:rsidRPr="00191AC7" w:rsidRDefault="00AC353D" w:rsidP="00AC353D">
            <w:pPr>
              <w:suppressAutoHyphens/>
              <w:jc w:val="both"/>
              <w:rPr>
                <w:lang w:eastAsia="ru-RU"/>
              </w:rPr>
            </w:pPr>
            <w:r w:rsidRPr="00191AC7">
              <w:rPr>
                <w:bCs/>
                <w:iCs/>
                <w:lang w:eastAsia="ru-RU"/>
              </w:rPr>
              <w:t>(</w:t>
            </w:r>
            <w:r w:rsidRPr="00191AC7">
              <w:rPr>
                <w:bCs/>
                <w:i/>
                <w:iCs/>
                <w:lang w:eastAsia="ru-RU"/>
              </w:rPr>
              <w:t>по заявлению Клиента</w:t>
            </w:r>
            <w:r w:rsidRPr="00191AC7">
              <w:rPr>
                <w:bCs/>
                <w:iCs/>
                <w:lang w:eastAsia="ru-RU"/>
              </w:rPr>
              <w:t>) (</w:t>
            </w:r>
            <w:r w:rsidRPr="00191AC7">
              <w:rPr>
                <w:bCs/>
                <w:i/>
                <w:iCs/>
                <w:lang w:eastAsia="ru-RU"/>
              </w:rPr>
              <w:t>за 1 платеж</w:t>
            </w:r>
            <w:r w:rsidRPr="00191AC7">
              <w:rPr>
                <w:bCs/>
                <w:iCs/>
                <w:lang w:eastAsia="ru-RU"/>
              </w:rPr>
              <w:t>)</w:t>
            </w:r>
          </w:p>
        </w:tc>
        <w:tc>
          <w:tcPr>
            <w:tcW w:w="2155" w:type="dxa"/>
            <w:shd w:val="clear" w:color="auto" w:fill="auto"/>
            <w:noWrap/>
            <w:hideMark/>
          </w:tcPr>
          <w:p w:rsidR="00AC353D" w:rsidRPr="00191AC7" w:rsidRDefault="00AC353D" w:rsidP="00AC353D">
            <w:pPr>
              <w:suppressAutoHyphens/>
              <w:jc w:val="center"/>
              <w:rPr>
                <w:lang w:eastAsia="ru-RU"/>
              </w:rPr>
            </w:pPr>
            <w:r w:rsidRPr="00191AC7">
              <w:rPr>
                <w:lang w:eastAsia="ru-RU"/>
              </w:rPr>
              <w:t xml:space="preserve">250 руб./ </w:t>
            </w:r>
          </w:p>
          <w:p w:rsidR="00AC353D" w:rsidRPr="00191AC7" w:rsidRDefault="00AC353D" w:rsidP="00AC353D">
            <w:pPr>
              <w:suppressAutoHyphens/>
              <w:jc w:val="center"/>
              <w:rPr>
                <w:lang w:eastAsia="ru-RU"/>
              </w:rPr>
            </w:pPr>
            <w:r w:rsidRPr="00191AC7">
              <w:rPr>
                <w:lang w:eastAsia="ru-RU"/>
              </w:rPr>
              <w:t xml:space="preserve">10 </w:t>
            </w:r>
            <w:r w:rsidRPr="00191AC7">
              <w:rPr>
                <w:lang w:val="en-US" w:eastAsia="ru-RU"/>
              </w:rPr>
              <w:t>USD</w:t>
            </w:r>
            <w:r w:rsidRPr="00191AC7">
              <w:rPr>
                <w:lang w:eastAsia="ru-RU"/>
              </w:rPr>
              <w:t>/</w:t>
            </w:r>
            <w:r w:rsidRPr="00191AC7">
              <w:rPr>
                <w:lang w:val="en-US" w:eastAsia="ru-RU"/>
              </w:rPr>
              <w:t>EUR</w:t>
            </w:r>
            <w:r w:rsidRPr="00191AC7">
              <w:rPr>
                <w:lang w:eastAsia="ru-RU"/>
              </w:rPr>
              <w:t>).</w:t>
            </w:r>
          </w:p>
          <w:p w:rsidR="00AC353D" w:rsidRPr="00191AC7" w:rsidRDefault="00AC353D" w:rsidP="00AC353D">
            <w:pPr>
              <w:suppressAutoHyphens/>
              <w:jc w:val="center"/>
              <w:rPr>
                <w:lang w:eastAsia="ru-RU"/>
              </w:rPr>
            </w:pPr>
          </w:p>
        </w:tc>
      </w:tr>
      <w:tr w:rsidR="00AC353D" w:rsidRPr="00695EAE" w:rsidTr="00191AC7">
        <w:trPr>
          <w:trHeight w:val="20"/>
        </w:trPr>
        <w:tc>
          <w:tcPr>
            <w:tcW w:w="986" w:type="dxa"/>
            <w:shd w:val="clear" w:color="auto" w:fill="auto"/>
            <w:noWrap/>
          </w:tcPr>
          <w:p w:rsidR="00AC353D" w:rsidRPr="00191AC7" w:rsidRDefault="00AC353D" w:rsidP="00AC353D">
            <w:pPr>
              <w:suppressAutoHyphens/>
              <w:rPr>
                <w:b/>
                <w:bCs/>
                <w:lang w:eastAsia="ru-RU"/>
              </w:rPr>
            </w:pPr>
            <w:r w:rsidRPr="00191AC7">
              <w:rPr>
                <w:b/>
                <w:bCs/>
                <w:lang w:eastAsia="ru-RU"/>
              </w:rPr>
              <w:t>4.7.</w:t>
            </w:r>
          </w:p>
        </w:tc>
        <w:tc>
          <w:tcPr>
            <w:tcW w:w="7080" w:type="dxa"/>
            <w:shd w:val="clear" w:color="auto" w:fill="auto"/>
          </w:tcPr>
          <w:p w:rsidR="00AC353D" w:rsidRPr="00191AC7" w:rsidRDefault="00AC353D" w:rsidP="00AC353D">
            <w:pPr>
              <w:suppressAutoHyphens/>
              <w:jc w:val="both"/>
              <w:rPr>
                <w:bCs/>
                <w:iCs/>
                <w:lang w:eastAsia="ru-RU"/>
              </w:rPr>
            </w:pPr>
            <w:r w:rsidRPr="00191AC7">
              <w:rPr>
                <w:bCs/>
                <w:iCs/>
                <w:lang w:eastAsia="ru-RU"/>
              </w:rPr>
              <w:t>Подтверждение Банку – бенефициару реквизитов получателя; розыск перевода (</w:t>
            </w:r>
            <w:r w:rsidRPr="00191AC7">
              <w:rPr>
                <w:bCs/>
                <w:i/>
                <w:iCs/>
                <w:lang w:eastAsia="ru-RU"/>
              </w:rPr>
              <w:t>по заявлению Клиента</w:t>
            </w:r>
            <w:r w:rsidRPr="00191AC7">
              <w:rPr>
                <w:bCs/>
                <w:iCs/>
                <w:lang w:eastAsia="ru-RU"/>
              </w:rPr>
              <w:t>) (</w:t>
            </w:r>
            <w:r w:rsidRPr="00191AC7">
              <w:rPr>
                <w:bCs/>
                <w:i/>
                <w:iCs/>
                <w:lang w:eastAsia="ru-RU"/>
              </w:rPr>
              <w:t>за 1 платеж</w:t>
            </w:r>
            <w:r w:rsidRPr="00191AC7">
              <w:rPr>
                <w:bCs/>
                <w:iCs/>
                <w:lang w:eastAsia="ru-RU"/>
              </w:rPr>
              <w:t>)</w:t>
            </w:r>
          </w:p>
        </w:tc>
        <w:tc>
          <w:tcPr>
            <w:tcW w:w="2155" w:type="dxa"/>
            <w:shd w:val="clear" w:color="auto" w:fill="auto"/>
            <w:noWrap/>
          </w:tcPr>
          <w:p w:rsidR="00AC353D" w:rsidRPr="00191AC7" w:rsidRDefault="00AC353D" w:rsidP="00AC353D">
            <w:pPr>
              <w:suppressAutoHyphens/>
              <w:jc w:val="center"/>
              <w:rPr>
                <w:lang w:eastAsia="ru-RU"/>
              </w:rPr>
            </w:pPr>
            <w:r w:rsidRPr="00191AC7">
              <w:rPr>
                <w:lang w:eastAsia="ru-RU"/>
              </w:rPr>
              <w:t xml:space="preserve">1 000 руб./ </w:t>
            </w:r>
          </w:p>
          <w:p w:rsidR="00AC353D" w:rsidRPr="00191AC7" w:rsidRDefault="00AC353D" w:rsidP="00AC353D">
            <w:pPr>
              <w:suppressAutoHyphens/>
              <w:jc w:val="center"/>
              <w:rPr>
                <w:lang w:eastAsia="ru-RU"/>
              </w:rPr>
            </w:pPr>
            <w:r w:rsidRPr="00191AC7">
              <w:rPr>
                <w:lang w:eastAsia="ru-RU"/>
              </w:rPr>
              <w:t xml:space="preserve">50 </w:t>
            </w:r>
            <w:r w:rsidRPr="00191AC7">
              <w:rPr>
                <w:lang w:val="en-US" w:eastAsia="ru-RU"/>
              </w:rPr>
              <w:t>USD</w:t>
            </w:r>
            <w:r w:rsidRPr="00191AC7">
              <w:rPr>
                <w:lang w:eastAsia="ru-RU"/>
              </w:rPr>
              <w:t>/</w:t>
            </w:r>
            <w:r w:rsidRPr="00191AC7">
              <w:rPr>
                <w:lang w:val="en-US" w:eastAsia="ru-RU"/>
              </w:rPr>
              <w:t>EUR</w:t>
            </w:r>
            <w:r w:rsidRPr="00191AC7">
              <w:rPr>
                <w:lang w:eastAsia="ru-RU"/>
              </w:rPr>
              <w:t>)</w:t>
            </w:r>
          </w:p>
        </w:tc>
      </w:tr>
      <w:tr w:rsidR="00AC353D" w:rsidRPr="00695EAE" w:rsidTr="00191AC7">
        <w:trPr>
          <w:trHeight w:val="20"/>
        </w:trPr>
        <w:tc>
          <w:tcPr>
            <w:tcW w:w="986" w:type="dxa"/>
            <w:shd w:val="clear" w:color="auto" w:fill="auto"/>
            <w:noWrap/>
            <w:hideMark/>
          </w:tcPr>
          <w:p w:rsidR="00AC353D" w:rsidRPr="00191AC7" w:rsidRDefault="00AC353D" w:rsidP="00AC353D">
            <w:pPr>
              <w:suppressAutoHyphens/>
              <w:rPr>
                <w:b/>
                <w:bCs/>
                <w:lang w:eastAsia="ru-RU"/>
              </w:rPr>
            </w:pPr>
            <w:r w:rsidRPr="00191AC7">
              <w:rPr>
                <w:b/>
                <w:bCs/>
                <w:lang w:eastAsia="ru-RU"/>
              </w:rPr>
              <w:t>4.8.</w:t>
            </w:r>
          </w:p>
        </w:tc>
        <w:tc>
          <w:tcPr>
            <w:tcW w:w="7080" w:type="dxa"/>
            <w:shd w:val="clear" w:color="auto" w:fill="auto"/>
            <w:hideMark/>
          </w:tcPr>
          <w:p w:rsidR="00AC353D" w:rsidRPr="00191AC7" w:rsidRDefault="00AC353D" w:rsidP="00AC353D">
            <w:pPr>
              <w:suppressAutoHyphens/>
              <w:jc w:val="both"/>
              <w:rPr>
                <w:lang w:eastAsia="ru-RU"/>
              </w:rPr>
            </w:pPr>
            <w:r w:rsidRPr="00191AC7">
              <w:rPr>
                <w:lang w:eastAsia="ru-RU"/>
              </w:rPr>
              <w:t>Обмен банкнот одного достоинства на банкноты другого достоинства</w:t>
            </w:r>
          </w:p>
        </w:tc>
        <w:tc>
          <w:tcPr>
            <w:tcW w:w="2155" w:type="dxa"/>
            <w:shd w:val="clear" w:color="auto" w:fill="auto"/>
            <w:noWrap/>
            <w:hideMark/>
          </w:tcPr>
          <w:p w:rsidR="00AC353D" w:rsidRPr="00191AC7" w:rsidRDefault="00AC353D" w:rsidP="00AC353D">
            <w:pPr>
              <w:suppressAutoHyphens/>
              <w:jc w:val="center"/>
              <w:rPr>
                <w:lang w:eastAsia="ru-RU"/>
              </w:rPr>
            </w:pPr>
            <w:r w:rsidRPr="00191AC7">
              <w:rPr>
                <w:lang w:eastAsia="ru-RU"/>
              </w:rPr>
              <w:t xml:space="preserve">0,3% от суммы (мин. 200 руб./ </w:t>
            </w:r>
          </w:p>
          <w:p w:rsidR="00AC353D" w:rsidRPr="00191AC7" w:rsidRDefault="00AC353D" w:rsidP="00AC353D">
            <w:pPr>
              <w:suppressAutoHyphens/>
              <w:jc w:val="center"/>
              <w:rPr>
                <w:lang w:eastAsia="ru-RU"/>
              </w:rPr>
            </w:pPr>
            <w:r w:rsidRPr="00191AC7">
              <w:rPr>
                <w:lang w:eastAsia="ru-RU"/>
              </w:rPr>
              <w:t xml:space="preserve">5 </w:t>
            </w:r>
            <w:r w:rsidRPr="00191AC7">
              <w:rPr>
                <w:lang w:val="en-US" w:eastAsia="ru-RU"/>
              </w:rPr>
              <w:t>USD</w:t>
            </w:r>
            <w:r w:rsidRPr="00191AC7">
              <w:rPr>
                <w:lang w:eastAsia="ru-RU"/>
              </w:rPr>
              <w:t>/</w:t>
            </w:r>
            <w:r w:rsidRPr="00191AC7">
              <w:rPr>
                <w:lang w:val="en-US" w:eastAsia="ru-RU"/>
              </w:rPr>
              <w:t>EUR</w:t>
            </w:r>
            <w:r w:rsidRPr="00191AC7">
              <w:rPr>
                <w:lang w:eastAsia="ru-RU"/>
              </w:rPr>
              <w:t>)</w:t>
            </w:r>
          </w:p>
        </w:tc>
      </w:tr>
      <w:tr w:rsidR="00AC353D" w:rsidRPr="00695EAE" w:rsidTr="00191AC7">
        <w:trPr>
          <w:trHeight w:val="20"/>
        </w:trPr>
        <w:tc>
          <w:tcPr>
            <w:tcW w:w="986" w:type="dxa"/>
            <w:shd w:val="clear" w:color="auto" w:fill="auto"/>
            <w:noWrap/>
            <w:hideMark/>
          </w:tcPr>
          <w:p w:rsidR="00AC353D" w:rsidRPr="00191AC7" w:rsidRDefault="00AC353D" w:rsidP="00AC353D">
            <w:pPr>
              <w:suppressAutoHyphens/>
              <w:rPr>
                <w:b/>
                <w:bCs/>
                <w:lang w:eastAsia="ru-RU"/>
              </w:rPr>
            </w:pPr>
            <w:r w:rsidRPr="00191AC7">
              <w:rPr>
                <w:b/>
                <w:bCs/>
                <w:lang w:eastAsia="ru-RU"/>
              </w:rPr>
              <w:t>4.9.</w:t>
            </w:r>
          </w:p>
        </w:tc>
        <w:tc>
          <w:tcPr>
            <w:tcW w:w="7080" w:type="dxa"/>
            <w:shd w:val="clear" w:color="auto" w:fill="auto"/>
            <w:hideMark/>
          </w:tcPr>
          <w:p w:rsidR="00AC353D" w:rsidRPr="00191AC7" w:rsidRDefault="00AC353D" w:rsidP="00AC353D">
            <w:pPr>
              <w:suppressAutoHyphens/>
              <w:jc w:val="both"/>
              <w:rPr>
                <w:b/>
                <w:lang w:eastAsia="ru-RU"/>
              </w:rPr>
            </w:pPr>
            <w:r w:rsidRPr="00191AC7">
              <w:rPr>
                <w:b/>
                <w:lang w:eastAsia="ru-RU"/>
              </w:rPr>
              <w:t>Пересчет и проверка платежеспособности денежных средств сотрудником Банка по заявлению Клиента:</w:t>
            </w:r>
          </w:p>
        </w:tc>
        <w:tc>
          <w:tcPr>
            <w:tcW w:w="2155" w:type="dxa"/>
            <w:shd w:val="clear" w:color="auto" w:fill="auto"/>
            <w:noWrap/>
            <w:hideMark/>
          </w:tcPr>
          <w:p w:rsidR="00AC353D" w:rsidRPr="00191AC7" w:rsidRDefault="00AC353D" w:rsidP="00AC353D">
            <w:pPr>
              <w:suppressAutoHyphens/>
              <w:jc w:val="center"/>
              <w:rPr>
                <w:lang w:eastAsia="ru-RU"/>
              </w:rPr>
            </w:pPr>
          </w:p>
        </w:tc>
      </w:tr>
      <w:tr w:rsidR="00AC353D" w:rsidRPr="00695EAE" w:rsidTr="00191AC7">
        <w:trPr>
          <w:trHeight w:val="20"/>
        </w:trPr>
        <w:tc>
          <w:tcPr>
            <w:tcW w:w="986" w:type="dxa"/>
            <w:shd w:val="clear" w:color="auto" w:fill="auto"/>
            <w:noWrap/>
          </w:tcPr>
          <w:p w:rsidR="00AC353D" w:rsidRPr="00191AC7" w:rsidRDefault="00AC353D" w:rsidP="00AC353D">
            <w:pPr>
              <w:suppressAutoHyphens/>
              <w:rPr>
                <w:b/>
                <w:bCs/>
                <w:lang w:eastAsia="ru-RU"/>
              </w:rPr>
            </w:pPr>
          </w:p>
        </w:tc>
        <w:tc>
          <w:tcPr>
            <w:tcW w:w="7080" w:type="dxa"/>
            <w:shd w:val="clear" w:color="auto" w:fill="auto"/>
          </w:tcPr>
          <w:p w:rsidR="00AC353D" w:rsidRPr="00480A5C" w:rsidRDefault="00AC353D" w:rsidP="00AC353D">
            <w:pPr>
              <w:suppressAutoHyphens/>
              <w:jc w:val="both"/>
              <w:rPr>
                <w:lang w:eastAsia="ru-RU"/>
              </w:rPr>
            </w:pPr>
            <w:r w:rsidRPr="00480A5C">
              <w:rPr>
                <w:lang w:eastAsia="ru-RU"/>
              </w:rPr>
              <w:t>В валюте РФ:</w:t>
            </w:r>
          </w:p>
        </w:tc>
        <w:tc>
          <w:tcPr>
            <w:tcW w:w="2155" w:type="dxa"/>
            <w:shd w:val="clear" w:color="auto" w:fill="auto"/>
            <w:noWrap/>
          </w:tcPr>
          <w:p w:rsidR="00AC353D" w:rsidRPr="00191AC7" w:rsidRDefault="00AC353D" w:rsidP="00AC353D">
            <w:pPr>
              <w:suppressAutoHyphens/>
              <w:jc w:val="center"/>
              <w:rPr>
                <w:lang w:eastAsia="ru-RU"/>
              </w:rPr>
            </w:pPr>
          </w:p>
        </w:tc>
      </w:tr>
      <w:tr w:rsidR="00AC353D" w:rsidRPr="00695EAE" w:rsidTr="00191AC7">
        <w:trPr>
          <w:trHeight w:val="20"/>
        </w:trPr>
        <w:tc>
          <w:tcPr>
            <w:tcW w:w="986" w:type="dxa"/>
            <w:shd w:val="clear" w:color="auto" w:fill="auto"/>
            <w:noWrap/>
            <w:hideMark/>
          </w:tcPr>
          <w:p w:rsidR="00AC353D" w:rsidRPr="00191AC7" w:rsidRDefault="00AC353D" w:rsidP="00AC353D">
            <w:pPr>
              <w:suppressAutoHyphens/>
              <w:jc w:val="right"/>
              <w:rPr>
                <w:lang w:eastAsia="ru-RU"/>
              </w:rPr>
            </w:pPr>
            <w:r w:rsidRPr="00191AC7">
              <w:rPr>
                <w:lang w:eastAsia="ru-RU"/>
              </w:rPr>
              <w:t>4.9.1.</w:t>
            </w:r>
          </w:p>
        </w:tc>
        <w:tc>
          <w:tcPr>
            <w:tcW w:w="7080" w:type="dxa"/>
            <w:shd w:val="clear" w:color="auto" w:fill="auto"/>
            <w:hideMark/>
          </w:tcPr>
          <w:p w:rsidR="00AC353D" w:rsidRPr="00191AC7" w:rsidRDefault="00AC353D" w:rsidP="00AC353D">
            <w:pPr>
              <w:suppressAutoHyphens/>
              <w:rPr>
                <w:lang w:eastAsia="ru-RU"/>
              </w:rPr>
            </w:pPr>
            <w:r w:rsidRPr="00191AC7">
              <w:rPr>
                <w:lang w:eastAsia="ru-RU"/>
              </w:rPr>
              <w:t>до 500 000 руб. (вкл.)</w:t>
            </w:r>
          </w:p>
        </w:tc>
        <w:tc>
          <w:tcPr>
            <w:tcW w:w="2155" w:type="dxa"/>
            <w:shd w:val="clear" w:color="auto" w:fill="auto"/>
            <w:noWrap/>
            <w:hideMark/>
          </w:tcPr>
          <w:p w:rsidR="00AC353D" w:rsidRPr="00191AC7" w:rsidRDefault="00AC353D" w:rsidP="00AC353D">
            <w:pPr>
              <w:suppressAutoHyphens/>
              <w:jc w:val="center"/>
              <w:rPr>
                <w:lang w:eastAsia="ru-RU"/>
              </w:rPr>
            </w:pPr>
            <w:r w:rsidRPr="00191AC7">
              <w:rPr>
                <w:lang w:eastAsia="ru-RU"/>
              </w:rPr>
              <w:t xml:space="preserve">0,1% от суммы </w:t>
            </w:r>
          </w:p>
          <w:p w:rsidR="00AC353D" w:rsidRPr="00191AC7" w:rsidRDefault="00AC353D" w:rsidP="00AC353D">
            <w:pPr>
              <w:suppressAutoHyphens/>
              <w:jc w:val="center"/>
              <w:rPr>
                <w:lang w:eastAsia="ru-RU"/>
              </w:rPr>
            </w:pPr>
            <w:r w:rsidRPr="00191AC7">
              <w:rPr>
                <w:lang w:eastAsia="ru-RU"/>
              </w:rPr>
              <w:t>(мин. 100 руб.)</w:t>
            </w:r>
          </w:p>
        </w:tc>
      </w:tr>
      <w:tr w:rsidR="00AC353D" w:rsidRPr="00695EAE" w:rsidTr="00191AC7">
        <w:trPr>
          <w:trHeight w:val="20"/>
        </w:trPr>
        <w:tc>
          <w:tcPr>
            <w:tcW w:w="986" w:type="dxa"/>
            <w:shd w:val="clear" w:color="auto" w:fill="auto"/>
            <w:noWrap/>
            <w:hideMark/>
          </w:tcPr>
          <w:p w:rsidR="00AC353D" w:rsidRPr="00191AC7" w:rsidRDefault="00AC353D" w:rsidP="00AC353D">
            <w:pPr>
              <w:suppressAutoHyphens/>
              <w:jc w:val="right"/>
              <w:rPr>
                <w:lang w:eastAsia="ru-RU"/>
              </w:rPr>
            </w:pPr>
            <w:r w:rsidRPr="00191AC7">
              <w:rPr>
                <w:lang w:eastAsia="ru-RU"/>
              </w:rPr>
              <w:t>4.9.2.</w:t>
            </w:r>
          </w:p>
        </w:tc>
        <w:tc>
          <w:tcPr>
            <w:tcW w:w="7080" w:type="dxa"/>
            <w:shd w:val="clear" w:color="auto" w:fill="auto"/>
            <w:hideMark/>
          </w:tcPr>
          <w:p w:rsidR="00AC353D" w:rsidRPr="00191AC7" w:rsidRDefault="00AC353D" w:rsidP="00AC353D">
            <w:pPr>
              <w:suppressAutoHyphens/>
              <w:rPr>
                <w:lang w:eastAsia="ru-RU"/>
              </w:rPr>
            </w:pPr>
            <w:r w:rsidRPr="00191AC7">
              <w:rPr>
                <w:lang w:eastAsia="ru-RU"/>
              </w:rPr>
              <w:t>свыше 500 000 руб.</w:t>
            </w:r>
          </w:p>
        </w:tc>
        <w:tc>
          <w:tcPr>
            <w:tcW w:w="2155" w:type="dxa"/>
            <w:shd w:val="clear" w:color="auto" w:fill="auto"/>
            <w:noWrap/>
            <w:hideMark/>
          </w:tcPr>
          <w:p w:rsidR="00AC353D" w:rsidRPr="00191AC7" w:rsidRDefault="00AC353D" w:rsidP="00AC353D">
            <w:pPr>
              <w:suppressAutoHyphens/>
              <w:jc w:val="center"/>
              <w:rPr>
                <w:lang w:eastAsia="ru-RU"/>
              </w:rPr>
            </w:pPr>
            <w:r w:rsidRPr="00191AC7">
              <w:rPr>
                <w:lang w:eastAsia="ru-RU"/>
              </w:rPr>
              <w:t>0,08% от суммы (макс. 10 000 руб.)</w:t>
            </w:r>
          </w:p>
        </w:tc>
      </w:tr>
      <w:tr w:rsidR="00AC353D" w:rsidRPr="00695EAE" w:rsidTr="00191AC7">
        <w:trPr>
          <w:trHeight w:val="20"/>
        </w:trPr>
        <w:tc>
          <w:tcPr>
            <w:tcW w:w="986" w:type="dxa"/>
            <w:shd w:val="clear" w:color="auto" w:fill="auto"/>
            <w:noWrap/>
          </w:tcPr>
          <w:p w:rsidR="00AC353D" w:rsidRPr="00191AC7" w:rsidRDefault="00AC353D" w:rsidP="00AC353D">
            <w:pPr>
              <w:suppressAutoHyphens/>
              <w:jc w:val="right"/>
              <w:rPr>
                <w:lang w:eastAsia="ru-RU"/>
              </w:rPr>
            </w:pPr>
            <w:r>
              <w:rPr>
                <w:lang w:eastAsia="ru-RU"/>
              </w:rPr>
              <w:t>4.9.3.</w:t>
            </w:r>
          </w:p>
        </w:tc>
        <w:tc>
          <w:tcPr>
            <w:tcW w:w="7080" w:type="dxa"/>
            <w:shd w:val="clear" w:color="auto" w:fill="auto"/>
          </w:tcPr>
          <w:p w:rsidR="00AC353D" w:rsidRPr="00191AC7" w:rsidRDefault="00AC353D" w:rsidP="00AC353D">
            <w:pPr>
              <w:suppressAutoHyphens/>
              <w:rPr>
                <w:lang w:eastAsia="ru-RU"/>
              </w:rPr>
            </w:pPr>
            <w:r>
              <w:rPr>
                <w:lang w:eastAsia="ru-RU"/>
              </w:rPr>
              <w:t>В иностранной валюте</w:t>
            </w:r>
          </w:p>
        </w:tc>
        <w:tc>
          <w:tcPr>
            <w:tcW w:w="2155" w:type="dxa"/>
            <w:shd w:val="clear" w:color="auto" w:fill="auto"/>
            <w:noWrap/>
          </w:tcPr>
          <w:p w:rsidR="00AC353D" w:rsidRPr="00B139F3" w:rsidRDefault="00AC353D" w:rsidP="00AC353D">
            <w:pPr>
              <w:suppressAutoHyphens/>
              <w:jc w:val="center"/>
              <w:rPr>
                <w:lang w:eastAsia="ru-RU"/>
              </w:rPr>
            </w:pPr>
            <w:r>
              <w:rPr>
                <w:lang w:eastAsia="ru-RU"/>
              </w:rPr>
              <w:t>0</w:t>
            </w:r>
            <w:r w:rsidRPr="00B139F3">
              <w:rPr>
                <w:lang w:eastAsia="ru-RU"/>
              </w:rPr>
              <w:t>,2% от номинальной</w:t>
            </w:r>
            <w:r w:rsidRPr="00B139F3">
              <w:rPr>
                <w:lang w:eastAsia="ru-RU"/>
              </w:rPr>
              <w:br/>
              <w:t>стоимости</w:t>
            </w:r>
          </w:p>
          <w:p w:rsidR="00AC353D" w:rsidRPr="00037ED7" w:rsidRDefault="00AC353D" w:rsidP="00AC353D">
            <w:pPr>
              <w:suppressAutoHyphens/>
              <w:jc w:val="center"/>
              <w:rPr>
                <w:lang w:eastAsia="ru-RU"/>
              </w:rPr>
            </w:pPr>
            <w:r w:rsidRPr="00037ED7">
              <w:rPr>
                <w:lang w:eastAsia="ru-RU"/>
              </w:rPr>
              <w:t xml:space="preserve">(комиссия </w:t>
            </w:r>
            <w:r>
              <w:rPr>
                <w:lang w:eastAsia="ru-RU"/>
              </w:rPr>
              <w:t>о</w:t>
            </w:r>
            <w:r w:rsidRPr="00037ED7">
              <w:rPr>
                <w:lang w:eastAsia="ru-RU"/>
              </w:rPr>
              <w:t xml:space="preserve">плачивается в валюте РФ по курсу ЦБ на день предоставления </w:t>
            </w:r>
            <w:r>
              <w:rPr>
                <w:lang w:eastAsia="ru-RU"/>
              </w:rPr>
              <w:t>у</w:t>
            </w:r>
            <w:r w:rsidRPr="00037ED7">
              <w:rPr>
                <w:lang w:eastAsia="ru-RU"/>
              </w:rPr>
              <w:t>слуги</w:t>
            </w:r>
            <w:r>
              <w:rPr>
                <w:lang w:eastAsia="ru-RU"/>
              </w:rPr>
              <w:t>)</w:t>
            </w:r>
          </w:p>
          <w:p w:rsidR="00AC353D" w:rsidRPr="00191AC7" w:rsidRDefault="00AC353D" w:rsidP="00AC353D">
            <w:pPr>
              <w:suppressAutoHyphens/>
              <w:jc w:val="center"/>
              <w:rPr>
                <w:lang w:eastAsia="ru-RU"/>
              </w:rPr>
            </w:pPr>
            <w:r>
              <w:rPr>
                <w:lang w:eastAsia="ru-RU"/>
              </w:rPr>
              <w:t>мин. 500 руб.</w:t>
            </w:r>
          </w:p>
        </w:tc>
      </w:tr>
      <w:tr w:rsidR="00AC353D" w:rsidRPr="00695EAE" w:rsidTr="00191AC7">
        <w:trPr>
          <w:trHeight w:val="20"/>
        </w:trPr>
        <w:tc>
          <w:tcPr>
            <w:tcW w:w="986" w:type="dxa"/>
            <w:shd w:val="clear" w:color="auto" w:fill="auto"/>
            <w:noWrap/>
            <w:hideMark/>
          </w:tcPr>
          <w:p w:rsidR="00AC353D" w:rsidRPr="00191AC7" w:rsidRDefault="00AC353D" w:rsidP="00AC353D">
            <w:pPr>
              <w:suppressAutoHyphens/>
              <w:rPr>
                <w:b/>
                <w:bCs/>
                <w:lang w:eastAsia="ru-RU"/>
              </w:rPr>
            </w:pPr>
            <w:r w:rsidRPr="00191AC7">
              <w:rPr>
                <w:b/>
                <w:bCs/>
                <w:lang w:eastAsia="ru-RU"/>
              </w:rPr>
              <w:t>4.10.</w:t>
            </w:r>
          </w:p>
        </w:tc>
        <w:tc>
          <w:tcPr>
            <w:tcW w:w="7080" w:type="dxa"/>
            <w:shd w:val="clear" w:color="auto" w:fill="auto"/>
            <w:hideMark/>
          </w:tcPr>
          <w:p w:rsidR="00AC353D" w:rsidRPr="00191AC7" w:rsidRDefault="00AC353D" w:rsidP="00AC353D">
            <w:pPr>
              <w:suppressAutoHyphens/>
              <w:rPr>
                <w:lang w:eastAsia="ru-RU"/>
              </w:rPr>
            </w:pPr>
            <w:r w:rsidRPr="00191AC7">
              <w:rPr>
                <w:lang w:eastAsia="ru-RU"/>
              </w:rPr>
              <w:t>Купля-продажа иностранной валюты</w:t>
            </w:r>
          </w:p>
        </w:tc>
        <w:tc>
          <w:tcPr>
            <w:tcW w:w="2155" w:type="dxa"/>
            <w:shd w:val="clear" w:color="auto" w:fill="auto"/>
            <w:noWrap/>
            <w:hideMark/>
          </w:tcPr>
          <w:p w:rsidR="00AC353D" w:rsidRPr="00191AC7" w:rsidRDefault="00AC353D" w:rsidP="00AC353D">
            <w:pPr>
              <w:suppressAutoHyphens/>
              <w:jc w:val="center"/>
              <w:rPr>
                <w:lang w:eastAsia="ru-RU"/>
              </w:rPr>
            </w:pPr>
            <w:r w:rsidRPr="00191AC7">
              <w:rPr>
                <w:lang w:eastAsia="ru-RU"/>
              </w:rPr>
              <w:t>По курсу Банка</w:t>
            </w:r>
          </w:p>
        </w:tc>
      </w:tr>
      <w:tr w:rsidR="00AC353D" w:rsidRPr="00695EAE" w:rsidTr="00191AC7">
        <w:trPr>
          <w:trHeight w:val="20"/>
        </w:trPr>
        <w:tc>
          <w:tcPr>
            <w:tcW w:w="986" w:type="dxa"/>
            <w:shd w:val="clear" w:color="auto" w:fill="auto"/>
            <w:noWrap/>
            <w:hideMark/>
          </w:tcPr>
          <w:p w:rsidR="00AC353D" w:rsidRPr="00191AC7" w:rsidRDefault="00AC353D" w:rsidP="00AC353D">
            <w:pPr>
              <w:suppressAutoHyphens/>
              <w:rPr>
                <w:b/>
                <w:bCs/>
                <w:lang w:eastAsia="ru-RU"/>
              </w:rPr>
            </w:pPr>
            <w:r w:rsidRPr="00191AC7">
              <w:rPr>
                <w:b/>
                <w:bCs/>
                <w:lang w:eastAsia="ru-RU"/>
              </w:rPr>
              <w:t>4.11.</w:t>
            </w:r>
          </w:p>
        </w:tc>
        <w:tc>
          <w:tcPr>
            <w:tcW w:w="7080" w:type="dxa"/>
            <w:shd w:val="clear" w:color="auto" w:fill="auto"/>
            <w:hideMark/>
          </w:tcPr>
          <w:p w:rsidR="00AC353D" w:rsidRPr="00191AC7" w:rsidRDefault="00AC353D" w:rsidP="00AC353D">
            <w:pPr>
              <w:suppressAutoHyphens/>
              <w:rPr>
                <w:lang w:eastAsia="ru-RU"/>
              </w:rPr>
            </w:pPr>
            <w:r w:rsidRPr="00191AC7">
              <w:rPr>
                <w:lang w:eastAsia="ru-RU"/>
              </w:rPr>
              <w:t>Ксерокопия документа</w:t>
            </w:r>
            <w:r>
              <w:rPr>
                <w:rStyle w:val="af7"/>
                <w:lang w:eastAsia="ru-RU"/>
              </w:rPr>
              <w:footnoteReference w:id="47"/>
            </w:r>
          </w:p>
        </w:tc>
        <w:tc>
          <w:tcPr>
            <w:tcW w:w="2155" w:type="dxa"/>
            <w:shd w:val="clear" w:color="auto" w:fill="auto"/>
            <w:noWrap/>
            <w:hideMark/>
          </w:tcPr>
          <w:p w:rsidR="00AC353D" w:rsidRPr="00191AC7" w:rsidRDefault="00AC353D" w:rsidP="00AC353D">
            <w:pPr>
              <w:suppressAutoHyphens/>
              <w:jc w:val="center"/>
              <w:rPr>
                <w:lang w:eastAsia="ru-RU"/>
              </w:rPr>
            </w:pPr>
            <w:r w:rsidRPr="00191AC7">
              <w:rPr>
                <w:lang w:eastAsia="ru-RU"/>
              </w:rPr>
              <w:t>20 руб. за лист</w:t>
            </w:r>
          </w:p>
        </w:tc>
      </w:tr>
      <w:tr w:rsidR="00AC353D" w:rsidRPr="00695EAE" w:rsidTr="00191AC7">
        <w:trPr>
          <w:trHeight w:val="20"/>
        </w:trPr>
        <w:tc>
          <w:tcPr>
            <w:tcW w:w="986" w:type="dxa"/>
            <w:shd w:val="clear" w:color="auto" w:fill="auto"/>
            <w:noWrap/>
            <w:hideMark/>
          </w:tcPr>
          <w:p w:rsidR="00AC353D" w:rsidRPr="00191AC7" w:rsidRDefault="00AC353D" w:rsidP="00AC353D">
            <w:pPr>
              <w:suppressAutoHyphens/>
              <w:rPr>
                <w:b/>
                <w:bCs/>
                <w:lang w:eastAsia="ru-RU"/>
              </w:rPr>
            </w:pPr>
            <w:r w:rsidRPr="00191AC7">
              <w:rPr>
                <w:b/>
                <w:bCs/>
                <w:lang w:eastAsia="ru-RU"/>
              </w:rPr>
              <w:t>4.12.</w:t>
            </w:r>
          </w:p>
        </w:tc>
        <w:tc>
          <w:tcPr>
            <w:tcW w:w="7080" w:type="dxa"/>
            <w:shd w:val="clear" w:color="auto" w:fill="auto"/>
            <w:hideMark/>
          </w:tcPr>
          <w:p w:rsidR="00AC353D" w:rsidRPr="00191AC7" w:rsidRDefault="00AC353D" w:rsidP="00AC353D">
            <w:pPr>
              <w:suppressAutoHyphens/>
              <w:rPr>
                <w:lang w:eastAsia="ru-RU"/>
              </w:rPr>
            </w:pPr>
            <w:r w:rsidRPr="00191AC7">
              <w:rPr>
                <w:lang w:eastAsia="ru-RU"/>
              </w:rPr>
              <w:t>Хранение ценностей, в том числе документов (в кассе по договору ответственного хранения</w:t>
            </w:r>
            <w:r>
              <w:rPr>
                <w:lang w:eastAsia="ru-RU"/>
              </w:rPr>
              <w:t xml:space="preserve"> </w:t>
            </w:r>
            <w:r>
              <w:rPr>
                <w:rStyle w:val="af7"/>
                <w:lang w:eastAsia="ru-RU"/>
              </w:rPr>
              <w:footnoteReference w:id="48"/>
            </w:r>
            <w:r>
              <w:rPr>
                <w:lang w:eastAsia="ru-RU"/>
              </w:rPr>
              <w:t>)</w:t>
            </w:r>
          </w:p>
        </w:tc>
        <w:tc>
          <w:tcPr>
            <w:tcW w:w="2155" w:type="dxa"/>
            <w:shd w:val="clear" w:color="auto" w:fill="auto"/>
            <w:noWrap/>
            <w:hideMark/>
          </w:tcPr>
          <w:p w:rsidR="00AC353D" w:rsidRPr="00191AC7" w:rsidRDefault="00AC353D" w:rsidP="00AC353D">
            <w:pPr>
              <w:suppressAutoHyphens/>
              <w:jc w:val="center"/>
              <w:rPr>
                <w:lang w:eastAsia="ru-RU"/>
              </w:rPr>
            </w:pPr>
            <w:r w:rsidRPr="00191AC7">
              <w:rPr>
                <w:lang w:eastAsia="ru-RU"/>
              </w:rPr>
              <w:t>По соглашению сторон, макс.50 руб. за сутки хранения</w:t>
            </w:r>
          </w:p>
        </w:tc>
      </w:tr>
      <w:tr w:rsidR="00AC353D" w:rsidRPr="00695EAE" w:rsidTr="00191AC7">
        <w:trPr>
          <w:trHeight w:val="20"/>
        </w:trPr>
        <w:tc>
          <w:tcPr>
            <w:tcW w:w="986" w:type="dxa"/>
            <w:shd w:val="clear" w:color="auto" w:fill="auto"/>
            <w:noWrap/>
          </w:tcPr>
          <w:p w:rsidR="00AC353D" w:rsidRPr="00191AC7" w:rsidRDefault="00AC353D" w:rsidP="00AC353D">
            <w:pPr>
              <w:suppressAutoHyphens/>
              <w:rPr>
                <w:b/>
                <w:bCs/>
                <w:lang w:eastAsia="ru-RU"/>
              </w:rPr>
            </w:pPr>
            <w:r w:rsidRPr="00191AC7">
              <w:rPr>
                <w:b/>
                <w:bCs/>
                <w:lang w:eastAsia="ru-RU"/>
              </w:rPr>
              <w:t>4.13.</w:t>
            </w:r>
          </w:p>
        </w:tc>
        <w:tc>
          <w:tcPr>
            <w:tcW w:w="7080" w:type="dxa"/>
            <w:shd w:val="clear" w:color="auto" w:fill="auto"/>
          </w:tcPr>
          <w:p w:rsidR="00AC353D" w:rsidRPr="00191AC7" w:rsidRDefault="00AC353D" w:rsidP="00AC353D">
            <w:pPr>
              <w:suppressAutoHyphens/>
              <w:rPr>
                <w:lang w:eastAsia="ru-RU"/>
              </w:rPr>
            </w:pPr>
            <w:r w:rsidRPr="00191AC7">
              <w:rPr>
                <w:lang w:eastAsia="ru-RU"/>
              </w:rPr>
              <w:t>Размен собственных векселей Банка</w:t>
            </w:r>
            <w:r>
              <w:rPr>
                <w:rStyle w:val="af7"/>
                <w:lang w:eastAsia="ru-RU"/>
              </w:rPr>
              <w:footnoteReference w:id="49"/>
            </w:r>
          </w:p>
        </w:tc>
        <w:tc>
          <w:tcPr>
            <w:tcW w:w="2155" w:type="dxa"/>
            <w:shd w:val="clear" w:color="auto" w:fill="auto"/>
            <w:noWrap/>
          </w:tcPr>
          <w:p w:rsidR="00AC353D" w:rsidRPr="00191AC7" w:rsidRDefault="00AC353D" w:rsidP="00AC353D">
            <w:pPr>
              <w:suppressAutoHyphens/>
              <w:jc w:val="center"/>
              <w:rPr>
                <w:lang w:eastAsia="ru-RU"/>
              </w:rPr>
            </w:pPr>
            <w:r w:rsidRPr="00191AC7">
              <w:rPr>
                <w:lang w:eastAsia="ru-RU"/>
              </w:rPr>
              <w:t>1 000 руб.</w:t>
            </w:r>
          </w:p>
        </w:tc>
      </w:tr>
      <w:tr w:rsidR="00AC353D" w:rsidRPr="00695EAE" w:rsidTr="00191AC7">
        <w:trPr>
          <w:trHeight w:val="20"/>
        </w:trPr>
        <w:tc>
          <w:tcPr>
            <w:tcW w:w="986" w:type="dxa"/>
            <w:shd w:val="clear" w:color="auto" w:fill="auto"/>
            <w:noWrap/>
            <w:hideMark/>
          </w:tcPr>
          <w:p w:rsidR="00AC353D" w:rsidRPr="00191AC7" w:rsidRDefault="00AC353D" w:rsidP="00AC353D">
            <w:pPr>
              <w:suppressAutoHyphens/>
              <w:rPr>
                <w:b/>
                <w:bCs/>
                <w:lang w:eastAsia="ru-RU"/>
              </w:rPr>
            </w:pPr>
            <w:r w:rsidRPr="00191AC7">
              <w:rPr>
                <w:b/>
                <w:bCs/>
                <w:lang w:eastAsia="ru-RU"/>
              </w:rPr>
              <w:t>4.13.</w:t>
            </w:r>
          </w:p>
        </w:tc>
        <w:tc>
          <w:tcPr>
            <w:tcW w:w="7080" w:type="dxa"/>
            <w:shd w:val="clear" w:color="auto" w:fill="auto"/>
            <w:hideMark/>
          </w:tcPr>
          <w:p w:rsidR="00AC353D" w:rsidRPr="00191AC7" w:rsidRDefault="00AC353D" w:rsidP="00AC353D">
            <w:pPr>
              <w:suppressAutoHyphens/>
              <w:rPr>
                <w:lang w:eastAsia="ru-RU"/>
              </w:rPr>
            </w:pPr>
            <w:r w:rsidRPr="00191AC7">
              <w:rPr>
                <w:lang w:eastAsia="ru-RU"/>
              </w:rPr>
              <w:t>Формирование нового кода или замена кода или аннулирование кода субъекта кредитной истории или формирование дополнительного кода субъекта кредитной истории с представлением информации, полученной из ЦККИ</w:t>
            </w:r>
            <w:r>
              <w:rPr>
                <w:rStyle w:val="af7"/>
                <w:lang w:eastAsia="ru-RU"/>
              </w:rPr>
              <w:footnoteReference w:id="50"/>
            </w:r>
          </w:p>
        </w:tc>
        <w:tc>
          <w:tcPr>
            <w:tcW w:w="2155" w:type="dxa"/>
            <w:shd w:val="clear" w:color="auto" w:fill="auto"/>
            <w:noWrap/>
            <w:hideMark/>
          </w:tcPr>
          <w:p w:rsidR="00AC353D" w:rsidRPr="00191AC7" w:rsidRDefault="00AC353D" w:rsidP="00AC353D">
            <w:pPr>
              <w:suppressAutoHyphens/>
              <w:jc w:val="center"/>
              <w:rPr>
                <w:lang w:eastAsia="ru-RU"/>
              </w:rPr>
            </w:pPr>
            <w:r w:rsidRPr="00191AC7">
              <w:rPr>
                <w:lang w:eastAsia="ru-RU"/>
              </w:rPr>
              <w:t>450 руб.</w:t>
            </w:r>
          </w:p>
        </w:tc>
      </w:tr>
      <w:tr w:rsidR="00AC353D" w:rsidRPr="00695EAE" w:rsidTr="00191AC7">
        <w:trPr>
          <w:trHeight w:val="20"/>
        </w:trPr>
        <w:tc>
          <w:tcPr>
            <w:tcW w:w="986" w:type="dxa"/>
            <w:shd w:val="clear" w:color="auto" w:fill="auto"/>
            <w:noWrap/>
            <w:hideMark/>
          </w:tcPr>
          <w:p w:rsidR="00AC353D" w:rsidRPr="00191AC7" w:rsidRDefault="00AC353D" w:rsidP="00AC353D">
            <w:pPr>
              <w:suppressAutoHyphens/>
              <w:rPr>
                <w:b/>
                <w:bCs/>
                <w:lang w:eastAsia="ru-RU"/>
              </w:rPr>
            </w:pPr>
            <w:r w:rsidRPr="00191AC7">
              <w:rPr>
                <w:b/>
                <w:bCs/>
                <w:lang w:eastAsia="ru-RU"/>
              </w:rPr>
              <w:t>4.14.</w:t>
            </w:r>
          </w:p>
        </w:tc>
        <w:tc>
          <w:tcPr>
            <w:tcW w:w="7080" w:type="dxa"/>
            <w:shd w:val="clear" w:color="auto" w:fill="auto"/>
            <w:hideMark/>
          </w:tcPr>
          <w:p w:rsidR="00AC353D" w:rsidRPr="00191AC7" w:rsidRDefault="00AC353D" w:rsidP="00AC353D">
            <w:pPr>
              <w:suppressAutoHyphens/>
              <w:rPr>
                <w:lang w:eastAsia="ru-RU"/>
              </w:rPr>
            </w:pPr>
            <w:r w:rsidRPr="00191AC7">
              <w:rPr>
                <w:lang w:eastAsia="ru-RU"/>
              </w:rPr>
              <w:t>Направление запроса в ЦККИ о предоставлении информации о Бюро кредитной истории, в котором хранится кредитная история, с предоставлением информации, полученной из ЦККИ</w:t>
            </w:r>
          </w:p>
        </w:tc>
        <w:tc>
          <w:tcPr>
            <w:tcW w:w="2155" w:type="dxa"/>
            <w:shd w:val="clear" w:color="auto" w:fill="auto"/>
            <w:noWrap/>
            <w:hideMark/>
          </w:tcPr>
          <w:p w:rsidR="00AC353D" w:rsidRPr="00191AC7" w:rsidRDefault="00AC353D" w:rsidP="00AC353D">
            <w:pPr>
              <w:suppressAutoHyphens/>
              <w:jc w:val="center"/>
              <w:rPr>
                <w:lang w:eastAsia="ru-RU"/>
              </w:rPr>
            </w:pPr>
            <w:r w:rsidRPr="00191AC7">
              <w:rPr>
                <w:lang w:eastAsia="ru-RU"/>
              </w:rPr>
              <w:t>450 руб.</w:t>
            </w:r>
          </w:p>
        </w:tc>
      </w:tr>
    </w:tbl>
    <w:p w:rsidR="0041162F" w:rsidRDefault="0041162F" w:rsidP="00D2175C">
      <w:pPr>
        <w:pStyle w:val="1"/>
        <w:suppressAutoHyphens/>
        <w:jc w:val="center"/>
        <w:rPr>
          <w:rFonts w:ascii="Times New Roman" w:hAnsi="Times New Roman"/>
        </w:rPr>
      </w:pPr>
      <w:bookmarkStart w:id="10" w:name="_Toc35349518"/>
    </w:p>
    <w:p w:rsidR="0041162F" w:rsidRDefault="0041162F">
      <w:pPr>
        <w:rPr>
          <w:b/>
          <w:bCs/>
          <w:kern w:val="32"/>
          <w:sz w:val="32"/>
          <w:szCs w:val="32"/>
          <w:lang w:val="x-none"/>
        </w:rPr>
      </w:pPr>
      <w:r>
        <w:br w:type="page"/>
      </w:r>
    </w:p>
    <w:p w:rsidR="00F21BE4" w:rsidRPr="000B62A9" w:rsidRDefault="00866588" w:rsidP="00D2175C">
      <w:pPr>
        <w:pStyle w:val="1"/>
        <w:suppressAutoHyphens/>
        <w:jc w:val="center"/>
        <w:rPr>
          <w:rFonts w:ascii="Times New Roman" w:hAnsi="Times New Roman"/>
        </w:rPr>
      </w:pPr>
      <w:r w:rsidRPr="000B62A9">
        <w:rPr>
          <w:rFonts w:ascii="Times New Roman" w:hAnsi="Times New Roman"/>
        </w:rPr>
        <w:lastRenderedPageBreak/>
        <w:t>Тарифы за обслуживание физических лиц</w:t>
      </w:r>
      <w:r w:rsidRPr="000B62A9">
        <w:rPr>
          <w:rFonts w:ascii="Times New Roman" w:hAnsi="Times New Roman"/>
          <w:lang w:val="ru-RU"/>
        </w:rPr>
        <w:t xml:space="preserve"> </w:t>
      </w:r>
      <w:r w:rsidRPr="000B62A9">
        <w:rPr>
          <w:rFonts w:ascii="Times New Roman" w:hAnsi="Times New Roman"/>
        </w:rPr>
        <w:t>в системе дистанционного банковского обслуживания "Интернет-Банк"</w:t>
      </w:r>
      <w:r w:rsidRPr="000B62A9">
        <w:rPr>
          <w:rFonts w:ascii="Times New Roman" w:hAnsi="Times New Roman"/>
          <w:lang w:val="ru-RU"/>
        </w:rPr>
        <w:t xml:space="preserve"> </w:t>
      </w:r>
      <w:r w:rsidRPr="000B62A9">
        <w:rPr>
          <w:rFonts w:ascii="Times New Roman" w:hAnsi="Times New Roman"/>
        </w:rPr>
        <w:t>физических лиц резидентов и нерезидентов</w:t>
      </w:r>
      <w:bookmarkEnd w:id="10"/>
    </w:p>
    <w:p w:rsidR="00F21BE4" w:rsidRPr="000B62A9" w:rsidRDefault="00F21BE4" w:rsidP="000B62A9">
      <w:pPr>
        <w:jc w:val="center"/>
        <w:rPr>
          <w:i/>
        </w:rPr>
      </w:pPr>
    </w:p>
    <w:p w:rsidR="008D2E6B" w:rsidRPr="006C3809" w:rsidRDefault="008D2E6B" w:rsidP="008D2E6B">
      <w:pPr>
        <w:jc w:val="center"/>
        <w:rPr>
          <w:b/>
          <w:i/>
        </w:rPr>
      </w:pPr>
    </w:p>
    <w:tbl>
      <w:tblPr>
        <w:tblW w:w="5000" w:type="pct"/>
        <w:tblInd w:w="1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72"/>
        <w:gridCol w:w="7010"/>
        <w:gridCol w:w="2793"/>
      </w:tblGrid>
      <w:tr w:rsidR="00D31283" w:rsidRPr="00012513" w:rsidTr="003F75EB">
        <w:trPr>
          <w:trHeight w:val="20"/>
        </w:trPr>
        <w:tc>
          <w:tcPr>
            <w:tcW w:w="493"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tcPr>
          <w:p w:rsidR="002921BE" w:rsidRPr="00012513" w:rsidRDefault="002921BE" w:rsidP="00EB746D">
            <w:pPr>
              <w:suppressAutoHyphens/>
              <w:rPr>
                <w:b/>
                <w:bCs/>
                <w:caps/>
                <w:kern w:val="28"/>
                <w:sz w:val="18"/>
                <w:szCs w:val="18"/>
                <w:lang w:val="x-none"/>
              </w:rPr>
            </w:pPr>
            <w:r w:rsidRPr="00012513">
              <w:rPr>
                <w:b/>
                <w:bCs/>
                <w:caps/>
                <w:kern w:val="28"/>
                <w:sz w:val="18"/>
                <w:szCs w:val="18"/>
                <w:lang w:val="x-none"/>
              </w:rPr>
              <w:t>№ п/п</w:t>
            </w:r>
          </w:p>
        </w:tc>
        <w:tc>
          <w:tcPr>
            <w:tcW w:w="322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921BE" w:rsidRPr="00012513" w:rsidRDefault="002921BE" w:rsidP="00EB746D">
            <w:pPr>
              <w:suppressAutoHyphens/>
              <w:ind w:firstLine="284"/>
              <w:jc w:val="center"/>
              <w:rPr>
                <w:b/>
                <w:bCs/>
                <w:caps/>
                <w:kern w:val="28"/>
                <w:sz w:val="18"/>
                <w:szCs w:val="18"/>
                <w:lang w:val="x-none"/>
              </w:rPr>
            </w:pPr>
            <w:r w:rsidRPr="00012513">
              <w:rPr>
                <w:b/>
                <w:bCs/>
                <w:caps/>
                <w:kern w:val="28"/>
                <w:sz w:val="18"/>
                <w:szCs w:val="18"/>
                <w:lang w:val="x-none"/>
              </w:rPr>
              <w:t>Наименование услуги</w:t>
            </w:r>
          </w:p>
        </w:tc>
        <w:tc>
          <w:tcPr>
            <w:tcW w:w="128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921BE" w:rsidRPr="00012513" w:rsidRDefault="002921BE" w:rsidP="00EB746D">
            <w:pPr>
              <w:suppressAutoHyphens/>
              <w:ind w:firstLine="284"/>
              <w:jc w:val="center"/>
              <w:rPr>
                <w:b/>
                <w:bCs/>
                <w:caps/>
                <w:kern w:val="28"/>
                <w:sz w:val="18"/>
                <w:szCs w:val="18"/>
                <w:lang w:val="x-none"/>
              </w:rPr>
            </w:pPr>
            <w:r w:rsidRPr="00012513">
              <w:rPr>
                <w:b/>
                <w:bCs/>
                <w:caps/>
                <w:kern w:val="28"/>
                <w:sz w:val="18"/>
                <w:szCs w:val="18"/>
                <w:lang w:val="x-none"/>
              </w:rPr>
              <w:t>Тариф</w:t>
            </w:r>
          </w:p>
        </w:tc>
      </w:tr>
      <w:tr w:rsidR="00D31283" w:rsidRPr="00012513" w:rsidTr="003F75EB">
        <w:tblPrEx>
          <w:tblLook w:val="04A0" w:firstRow="1" w:lastRow="0" w:firstColumn="1" w:lastColumn="0" w:noHBand="0" w:noVBand="1"/>
        </w:tblPrEx>
        <w:trPr>
          <w:trHeight w:val="20"/>
        </w:trPr>
        <w:tc>
          <w:tcPr>
            <w:tcW w:w="493" w:type="pct"/>
            <w:tcBorders>
              <w:top w:val="single" w:sz="4" w:space="0" w:color="auto"/>
              <w:left w:val="single" w:sz="4" w:space="0" w:color="auto"/>
              <w:bottom w:val="single" w:sz="4" w:space="0" w:color="auto"/>
              <w:right w:val="single" w:sz="4" w:space="0" w:color="auto"/>
            </w:tcBorders>
          </w:tcPr>
          <w:p w:rsidR="002921BE" w:rsidRPr="00012513" w:rsidRDefault="002921BE" w:rsidP="00EB746D">
            <w:pPr>
              <w:suppressAutoHyphens/>
              <w:rPr>
                <w:b/>
                <w:sz w:val="18"/>
                <w:szCs w:val="18"/>
              </w:rPr>
            </w:pPr>
            <w:r w:rsidRPr="00012513">
              <w:rPr>
                <w:b/>
                <w:sz w:val="18"/>
                <w:szCs w:val="18"/>
              </w:rPr>
              <w:t>1.1.</w:t>
            </w:r>
          </w:p>
        </w:tc>
        <w:tc>
          <w:tcPr>
            <w:tcW w:w="3223" w:type="pct"/>
            <w:tcBorders>
              <w:top w:val="single" w:sz="4" w:space="0" w:color="auto"/>
              <w:left w:val="single" w:sz="4" w:space="0" w:color="auto"/>
              <w:bottom w:val="single" w:sz="4" w:space="0" w:color="auto"/>
              <w:right w:val="single" w:sz="4" w:space="0" w:color="auto"/>
            </w:tcBorders>
          </w:tcPr>
          <w:p w:rsidR="002921BE" w:rsidRPr="00012513" w:rsidRDefault="002921BE" w:rsidP="00EB746D">
            <w:pPr>
              <w:suppressAutoHyphens/>
              <w:rPr>
                <w:sz w:val="18"/>
                <w:szCs w:val="18"/>
              </w:rPr>
            </w:pPr>
            <w:r w:rsidRPr="00012513">
              <w:rPr>
                <w:sz w:val="18"/>
                <w:szCs w:val="18"/>
              </w:rPr>
              <w:t xml:space="preserve">Подключение/отключение </w:t>
            </w:r>
          </w:p>
        </w:tc>
        <w:tc>
          <w:tcPr>
            <w:tcW w:w="1284" w:type="pct"/>
            <w:tcBorders>
              <w:top w:val="single" w:sz="4" w:space="0" w:color="auto"/>
              <w:left w:val="single" w:sz="4" w:space="0" w:color="auto"/>
              <w:bottom w:val="single" w:sz="4" w:space="0" w:color="auto"/>
              <w:right w:val="single" w:sz="4" w:space="0" w:color="auto"/>
            </w:tcBorders>
          </w:tcPr>
          <w:p w:rsidR="002921BE" w:rsidRPr="00012513" w:rsidRDefault="002921BE" w:rsidP="00EB746D">
            <w:pPr>
              <w:suppressAutoHyphens/>
              <w:jc w:val="center"/>
              <w:rPr>
                <w:sz w:val="18"/>
                <w:szCs w:val="18"/>
              </w:rPr>
            </w:pPr>
            <w:r w:rsidRPr="00012513">
              <w:rPr>
                <w:sz w:val="18"/>
                <w:szCs w:val="18"/>
              </w:rPr>
              <w:t>Бесплатно</w:t>
            </w:r>
          </w:p>
        </w:tc>
      </w:tr>
      <w:tr w:rsidR="00D31283" w:rsidRPr="00012513" w:rsidTr="003F75EB">
        <w:tblPrEx>
          <w:tblLook w:val="04A0" w:firstRow="1" w:lastRow="0" w:firstColumn="1" w:lastColumn="0" w:noHBand="0" w:noVBand="1"/>
        </w:tblPrEx>
        <w:trPr>
          <w:trHeight w:val="20"/>
        </w:trPr>
        <w:tc>
          <w:tcPr>
            <w:tcW w:w="493" w:type="pct"/>
            <w:tcBorders>
              <w:top w:val="single" w:sz="4" w:space="0" w:color="auto"/>
              <w:left w:val="single" w:sz="4" w:space="0" w:color="auto"/>
              <w:bottom w:val="single" w:sz="4" w:space="0" w:color="auto"/>
              <w:right w:val="single" w:sz="4" w:space="0" w:color="auto"/>
            </w:tcBorders>
          </w:tcPr>
          <w:p w:rsidR="002921BE" w:rsidRPr="00012513" w:rsidRDefault="002921BE" w:rsidP="00EB746D">
            <w:pPr>
              <w:suppressAutoHyphens/>
              <w:rPr>
                <w:sz w:val="18"/>
                <w:szCs w:val="18"/>
              </w:rPr>
            </w:pPr>
            <w:r w:rsidRPr="00012513">
              <w:rPr>
                <w:b/>
                <w:sz w:val="18"/>
                <w:szCs w:val="18"/>
              </w:rPr>
              <w:t>1.2</w:t>
            </w:r>
            <w:r w:rsidRPr="00012513">
              <w:rPr>
                <w:sz w:val="18"/>
                <w:szCs w:val="18"/>
              </w:rPr>
              <w:t>.</w:t>
            </w:r>
          </w:p>
        </w:tc>
        <w:tc>
          <w:tcPr>
            <w:tcW w:w="3223" w:type="pct"/>
            <w:tcBorders>
              <w:top w:val="single" w:sz="4" w:space="0" w:color="auto"/>
              <w:left w:val="single" w:sz="4" w:space="0" w:color="auto"/>
              <w:bottom w:val="single" w:sz="4" w:space="0" w:color="auto"/>
              <w:right w:val="single" w:sz="4" w:space="0" w:color="auto"/>
            </w:tcBorders>
          </w:tcPr>
          <w:p w:rsidR="002921BE" w:rsidRPr="00012513" w:rsidRDefault="002921BE" w:rsidP="00EB746D">
            <w:pPr>
              <w:suppressAutoHyphens/>
              <w:rPr>
                <w:sz w:val="18"/>
                <w:szCs w:val="18"/>
              </w:rPr>
            </w:pPr>
            <w:r w:rsidRPr="00012513">
              <w:rPr>
                <w:sz w:val="18"/>
                <w:szCs w:val="18"/>
              </w:rPr>
              <w:t>Ежемесячная абонентская плата:</w:t>
            </w:r>
          </w:p>
        </w:tc>
        <w:tc>
          <w:tcPr>
            <w:tcW w:w="1284" w:type="pct"/>
            <w:tcBorders>
              <w:top w:val="single" w:sz="4" w:space="0" w:color="auto"/>
              <w:left w:val="single" w:sz="4" w:space="0" w:color="auto"/>
              <w:bottom w:val="single" w:sz="4" w:space="0" w:color="auto"/>
              <w:right w:val="single" w:sz="4" w:space="0" w:color="auto"/>
            </w:tcBorders>
          </w:tcPr>
          <w:p w:rsidR="002921BE" w:rsidRPr="00012513" w:rsidRDefault="002921BE" w:rsidP="00EB746D">
            <w:pPr>
              <w:suppressAutoHyphens/>
              <w:jc w:val="center"/>
              <w:rPr>
                <w:sz w:val="18"/>
                <w:szCs w:val="18"/>
              </w:rPr>
            </w:pPr>
          </w:p>
        </w:tc>
      </w:tr>
      <w:tr w:rsidR="00D31283" w:rsidRPr="00012513" w:rsidTr="003F75EB">
        <w:tblPrEx>
          <w:tblLook w:val="04A0" w:firstRow="1" w:lastRow="0" w:firstColumn="1" w:lastColumn="0" w:noHBand="0" w:noVBand="1"/>
        </w:tblPrEx>
        <w:trPr>
          <w:trHeight w:val="20"/>
        </w:trPr>
        <w:tc>
          <w:tcPr>
            <w:tcW w:w="493" w:type="pct"/>
            <w:tcBorders>
              <w:top w:val="single" w:sz="4" w:space="0" w:color="auto"/>
              <w:left w:val="single" w:sz="4" w:space="0" w:color="auto"/>
              <w:bottom w:val="single" w:sz="4" w:space="0" w:color="auto"/>
              <w:right w:val="single" w:sz="4" w:space="0" w:color="auto"/>
            </w:tcBorders>
          </w:tcPr>
          <w:p w:rsidR="002921BE" w:rsidRPr="00012513" w:rsidRDefault="002921BE" w:rsidP="00EB746D">
            <w:pPr>
              <w:suppressAutoHyphens/>
              <w:jc w:val="right"/>
              <w:rPr>
                <w:sz w:val="18"/>
                <w:szCs w:val="18"/>
              </w:rPr>
            </w:pPr>
            <w:r w:rsidRPr="00012513">
              <w:rPr>
                <w:sz w:val="18"/>
                <w:szCs w:val="18"/>
              </w:rPr>
              <w:t>1.2.1.</w:t>
            </w:r>
          </w:p>
        </w:tc>
        <w:tc>
          <w:tcPr>
            <w:tcW w:w="3223" w:type="pct"/>
            <w:tcBorders>
              <w:top w:val="single" w:sz="4" w:space="0" w:color="auto"/>
              <w:left w:val="single" w:sz="4" w:space="0" w:color="auto"/>
              <w:bottom w:val="single" w:sz="4" w:space="0" w:color="auto"/>
              <w:right w:val="single" w:sz="4" w:space="0" w:color="auto"/>
            </w:tcBorders>
          </w:tcPr>
          <w:p w:rsidR="002921BE" w:rsidRPr="00012513" w:rsidRDefault="002921BE" w:rsidP="00EB746D">
            <w:pPr>
              <w:suppressAutoHyphens/>
              <w:rPr>
                <w:sz w:val="18"/>
                <w:szCs w:val="18"/>
              </w:rPr>
            </w:pPr>
            <w:r w:rsidRPr="00012513">
              <w:rPr>
                <w:sz w:val="18"/>
                <w:szCs w:val="18"/>
              </w:rPr>
              <w:t>При использовании номера телефона мобильных операторов РФ</w:t>
            </w:r>
          </w:p>
        </w:tc>
        <w:tc>
          <w:tcPr>
            <w:tcW w:w="1284" w:type="pct"/>
            <w:tcBorders>
              <w:top w:val="single" w:sz="4" w:space="0" w:color="auto"/>
              <w:left w:val="single" w:sz="4" w:space="0" w:color="auto"/>
              <w:bottom w:val="single" w:sz="4" w:space="0" w:color="auto"/>
              <w:right w:val="single" w:sz="4" w:space="0" w:color="auto"/>
            </w:tcBorders>
          </w:tcPr>
          <w:p w:rsidR="002921BE" w:rsidRPr="00012513" w:rsidRDefault="002921BE" w:rsidP="00EB746D">
            <w:pPr>
              <w:suppressAutoHyphens/>
              <w:jc w:val="center"/>
              <w:rPr>
                <w:sz w:val="18"/>
                <w:szCs w:val="18"/>
              </w:rPr>
            </w:pPr>
            <w:r w:rsidRPr="00012513">
              <w:rPr>
                <w:sz w:val="18"/>
                <w:szCs w:val="18"/>
              </w:rPr>
              <w:t>Бесплатно</w:t>
            </w:r>
          </w:p>
        </w:tc>
      </w:tr>
      <w:tr w:rsidR="00D31283" w:rsidRPr="00012513" w:rsidTr="003F75EB">
        <w:tblPrEx>
          <w:tblLook w:val="04A0" w:firstRow="1" w:lastRow="0" w:firstColumn="1" w:lastColumn="0" w:noHBand="0" w:noVBand="1"/>
        </w:tblPrEx>
        <w:trPr>
          <w:trHeight w:val="20"/>
        </w:trPr>
        <w:tc>
          <w:tcPr>
            <w:tcW w:w="493" w:type="pct"/>
            <w:tcBorders>
              <w:top w:val="single" w:sz="4" w:space="0" w:color="auto"/>
              <w:left w:val="single" w:sz="4" w:space="0" w:color="auto"/>
              <w:bottom w:val="single" w:sz="4" w:space="0" w:color="auto"/>
              <w:right w:val="single" w:sz="4" w:space="0" w:color="auto"/>
            </w:tcBorders>
          </w:tcPr>
          <w:p w:rsidR="002921BE" w:rsidRPr="00012513" w:rsidRDefault="002921BE" w:rsidP="00EB746D">
            <w:pPr>
              <w:suppressAutoHyphens/>
              <w:jc w:val="right"/>
              <w:rPr>
                <w:sz w:val="18"/>
                <w:szCs w:val="18"/>
              </w:rPr>
            </w:pPr>
            <w:r w:rsidRPr="00012513">
              <w:rPr>
                <w:sz w:val="18"/>
                <w:szCs w:val="18"/>
              </w:rPr>
              <w:t>1.2.1.</w:t>
            </w:r>
          </w:p>
        </w:tc>
        <w:tc>
          <w:tcPr>
            <w:tcW w:w="3223" w:type="pct"/>
            <w:tcBorders>
              <w:top w:val="single" w:sz="4" w:space="0" w:color="auto"/>
              <w:left w:val="single" w:sz="4" w:space="0" w:color="auto"/>
              <w:bottom w:val="single" w:sz="4" w:space="0" w:color="auto"/>
              <w:right w:val="single" w:sz="4" w:space="0" w:color="auto"/>
            </w:tcBorders>
          </w:tcPr>
          <w:p w:rsidR="002921BE" w:rsidRPr="00012513" w:rsidRDefault="002921BE" w:rsidP="00A664F3">
            <w:pPr>
              <w:suppressAutoHyphens/>
              <w:rPr>
                <w:sz w:val="18"/>
                <w:szCs w:val="18"/>
              </w:rPr>
            </w:pPr>
            <w:r w:rsidRPr="00012513">
              <w:rPr>
                <w:sz w:val="18"/>
                <w:szCs w:val="18"/>
              </w:rPr>
              <w:t>При использовании номера телефона зарубежных операторов</w:t>
            </w:r>
            <w:r w:rsidR="000C2EC6" w:rsidRPr="00012513">
              <w:rPr>
                <w:rStyle w:val="af7"/>
                <w:sz w:val="18"/>
                <w:szCs w:val="18"/>
              </w:rPr>
              <w:footnoteReference w:id="51"/>
            </w:r>
          </w:p>
        </w:tc>
        <w:tc>
          <w:tcPr>
            <w:tcW w:w="1284" w:type="pct"/>
            <w:tcBorders>
              <w:top w:val="single" w:sz="4" w:space="0" w:color="auto"/>
              <w:left w:val="single" w:sz="4" w:space="0" w:color="auto"/>
              <w:bottom w:val="single" w:sz="4" w:space="0" w:color="auto"/>
              <w:right w:val="single" w:sz="4" w:space="0" w:color="auto"/>
            </w:tcBorders>
          </w:tcPr>
          <w:p w:rsidR="002921BE" w:rsidRPr="00012513" w:rsidRDefault="002921BE" w:rsidP="00EB746D">
            <w:pPr>
              <w:suppressAutoHyphens/>
              <w:jc w:val="center"/>
              <w:rPr>
                <w:sz w:val="18"/>
                <w:szCs w:val="18"/>
              </w:rPr>
            </w:pPr>
            <w:r w:rsidRPr="00012513">
              <w:rPr>
                <w:sz w:val="18"/>
                <w:szCs w:val="18"/>
              </w:rPr>
              <w:t>300 руб.</w:t>
            </w:r>
          </w:p>
        </w:tc>
      </w:tr>
      <w:tr w:rsidR="00015810" w:rsidRPr="00012513" w:rsidTr="003F75EB">
        <w:tblPrEx>
          <w:tblLook w:val="04A0" w:firstRow="1" w:lastRow="0" w:firstColumn="1" w:lastColumn="0" w:noHBand="0" w:noVBand="1"/>
        </w:tblPrEx>
        <w:trPr>
          <w:trHeight w:val="20"/>
        </w:trPr>
        <w:tc>
          <w:tcPr>
            <w:tcW w:w="493" w:type="pct"/>
            <w:tcBorders>
              <w:top w:val="single" w:sz="4" w:space="0" w:color="auto"/>
              <w:left w:val="single" w:sz="4" w:space="0" w:color="auto"/>
              <w:bottom w:val="single" w:sz="4" w:space="0" w:color="auto"/>
              <w:right w:val="single" w:sz="4" w:space="0" w:color="auto"/>
            </w:tcBorders>
          </w:tcPr>
          <w:p w:rsidR="00015810" w:rsidRPr="00012513" w:rsidRDefault="00015810" w:rsidP="00EB746D">
            <w:pPr>
              <w:suppressAutoHyphens/>
              <w:jc w:val="right"/>
              <w:rPr>
                <w:sz w:val="18"/>
                <w:szCs w:val="18"/>
              </w:rPr>
            </w:pPr>
            <w:r w:rsidRPr="00012513">
              <w:rPr>
                <w:sz w:val="18"/>
                <w:szCs w:val="18"/>
              </w:rPr>
              <w:t>1.2.3.</w:t>
            </w:r>
          </w:p>
        </w:tc>
        <w:tc>
          <w:tcPr>
            <w:tcW w:w="3223" w:type="pct"/>
            <w:tcBorders>
              <w:top w:val="single" w:sz="4" w:space="0" w:color="auto"/>
              <w:left w:val="single" w:sz="4" w:space="0" w:color="auto"/>
              <w:bottom w:val="single" w:sz="4" w:space="0" w:color="auto"/>
              <w:right w:val="single" w:sz="4" w:space="0" w:color="auto"/>
            </w:tcBorders>
          </w:tcPr>
          <w:p w:rsidR="00015810" w:rsidRPr="00012513" w:rsidRDefault="00015810" w:rsidP="00EB746D">
            <w:pPr>
              <w:suppressAutoHyphens/>
              <w:rPr>
                <w:sz w:val="18"/>
                <w:szCs w:val="18"/>
              </w:rPr>
            </w:pPr>
            <w:r w:rsidRPr="00012513">
              <w:rPr>
                <w:sz w:val="18"/>
                <w:szCs w:val="18"/>
              </w:rPr>
              <w:t>Предоставление услуги «PUSH-информирование» (в месяц)</w:t>
            </w:r>
          </w:p>
        </w:tc>
        <w:tc>
          <w:tcPr>
            <w:tcW w:w="1284" w:type="pct"/>
            <w:tcBorders>
              <w:top w:val="single" w:sz="4" w:space="0" w:color="auto"/>
              <w:left w:val="single" w:sz="4" w:space="0" w:color="auto"/>
              <w:bottom w:val="single" w:sz="4" w:space="0" w:color="auto"/>
              <w:right w:val="single" w:sz="4" w:space="0" w:color="auto"/>
            </w:tcBorders>
          </w:tcPr>
          <w:p w:rsidR="00015810" w:rsidRPr="00012513" w:rsidRDefault="00015810" w:rsidP="00EB746D">
            <w:pPr>
              <w:suppressAutoHyphens/>
              <w:jc w:val="center"/>
              <w:rPr>
                <w:sz w:val="18"/>
                <w:szCs w:val="18"/>
              </w:rPr>
            </w:pPr>
            <w:r w:rsidRPr="00012513">
              <w:rPr>
                <w:sz w:val="18"/>
                <w:szCs w:val="18"/>
              </w:rPr>
              <w:t>Бесплатно</w:t>
            </w:r>
          </w:p>
        </w:tc>
      </w:tr>
      <w:tr w:rsidR="00D31283" w:rsidRPr="00012513" w:rsidTr="003F75EB">
        <w:tblPrEx>
          <w:tblLook w:val="04A0" w:firstRow="1" w:lastRow="0" w:firstColumn="1" w:lastColumn="0" w:noHBand="0" w:noVBand="1"/>
        </w:tblPrEx>
        <w:trPr>
          <w:trHeight w:val="20"/>
        </w:trPr>
        <w:tc>
          <w:tcPr>
            <w:tcW w:w="493" w:type="pct"/>
            <w:tcBorders>
              <w:top w:val="single" w:sz="4" w:space="0" w:color="auto"/>
              <w:left w:val="single" w:sz="4" w:space="0" w:color="auto"/>
              <w:bottom w:val="single" w:sz="4" w:space="0" w:color="auto"/>
              <w:right w:val="single" w:sz="4" w:space="0" w:color="auto"/>
            </w:tcBorders>
          </w:tcPr>
          <w:p w:rsidR="002921BE" w:rsidRPr="00012513" w:rsidRDefault="002921BE" w:rsidP="00EB746D">
            <w:pPr>
              <w:suppressAutoHyphens/>
              <w:rPr>
                <w:b/>
                <w:sz w:val="18"/>
                <w:szCs w:val="18"/>
              </w:rPr>
            </w:pPr>
            <w:r w:rsidRPr="00012513">
              <w:rPr>
                <w:b/>
                <w:sz w:val="18"/>
                <w:szCs w:val="18"/>
              </w:rPr>
              <w:t>1.3.</w:t>
            </w:r>
          </w:p>
        </w:tc>
        <w:tc>
          <w:tcPr>
            <w:tcW w:w="3223" w:type="pct"/>
            <w:tcBorders>
              <w:top w:val="single" w:sz="4" w:space="0" w:color="auto"/>
              <w:left w:val="single" w:sz="4" w:space="0" w:color="auto"/>
              <w:bottom w:val="single" w:sz="4" w:space="0" w:color="auto"/>
              <w:right w:val="single" w:sz="4" w:space="0" w:color="auto"/>
            </w:tcBorders>
          </w:tcPr>
          <w:p w:rsidR="002921BE" w:rsidRPr="00012513" w:rsidRDefault="00A664F3" w:rsidP="00EB746D">
            <w:pPr>
              <w:suppressAutoHyphens/>
              <w:rPr>
                <w:sz w:val="18"/>
                <w:szCs w:val="18"/>
              </w:rPr>
            </w:pPr>
            <w:r w:rsidRPr="00012513">
              <w:rPr>
                <w:sz w:val="18"/>
                <w:szCs w:val="18"/>
              </w:rPr>
              <w:t>Смена логина</w:t>
            </w:r>
          </w:p>
        </w:tc>
        <w:tc>
          <w:tcPr>
            <w:tcW w:w="1284" w:type="pct"/>
            <w:tcBorders>
              <w:top w:val="single" w:sz="4" w:space="0" w:color="auto"/>
              <w:left w:val="single" w:sz="4" w:space="0" w:color="auto"/>
              <w:bottom w:val="single" w:sz="4" w:space="0" w:color="auto"/>
              <w:right w:val="single" w:sz="4" w:space="0" w:color="auto"/>
            </w:tcBorders>
          </w:tcPr>
          <w:p w:rsidR="002921BE" w:rsidRPr="00012513" w:rsidRDefault="002921BE" w:rsidP="00EB746D">
            <w:pPr>
              <w:suppressAutoHyphens/>
              <w:jc w:val="center"/>
              <w:rPr>
                <w:sz w:val="18"/>
                <w:szCs w:val="18"/>
              </w:rPr>
            </w:pPr>
            <w:r w:rsidRPr="00012513">
              <w:rPr>
                <w:sz w:val="18"/>
                <w:szCs w:val="18"/>
              </w:rPr>
              <w:t>Бесплатно</w:t>
            </w:r>
          </w:p>
        </w:tc>
      </w:tr>
      <w:tr w:rsidR="00D31283" w:rsidRPr="00012513" w:rsidTr="003F75EB">
        <w:tblPrEx>
          <w:tblLook w:val="04A0" w:firstRow="1" w:lastRow="0" w:firstColumn="1" w:lastColumn="0" w:noHBand="0" w:noVBand="1"/>
        </w:tblPrEx>
        <w:trPr>
          <w:trHeight w:val="20"/>
        </w:trPr>
        <w:tc>
          <w:tcPr>
            <w:tcW w:w="493" w:type="pct"/>
            <w:tcBorders>
              <w:top w:val="single" w:sz="4" w:space="0" w:color="auto"/>
              <w:left w:val="single" w:sz="4" w:space="0" w:color="auto"/>
              <w:bottom w:val="single" w:sz="4" w:space="0" w:color="auto"/>
              <w:right w:val="single" w:sz="4" w:space="0" w:color="auto"/>
            </w:tcBorders>
          </w:tcPr>
          <w:p w:rsidR="002921BE" w:rsidRPr="00012513" w:rsidRDefault="002921BE" w:rsidP="00EB746D">
            <w:pPr>
              <w:suppressAutoHyphens/>
              <w:rPr>
                <w:b/>
                <w:sz w:val="18"/>
                <w:szCs w:val="18"/>
              </w:rPr>
            </w:pPr>
            <w:r w:rsidRPr="00012513">
              <w:rPr>
                <w:b/>
                <w:sz w:val="18"/>
                <w:szCs w:val="18"/>
              </w:rPr>
              <w:t>1.4.</w:t>
            </w:r>
          </w:p>
        </w:tc>
        <w:tc>
          <w:tcPr>
            <w:tcW w:w="3223" w:type="pct"/>
            <w:tcBorders>
              <w:top w:val="single" w:sz="4" w:space="0" w:color="auto"/>
              <w:left w:val="single" w:sz="4" w:space="0" w:color="auto"/>
              <w:bottom w:val="single" w:sz="4" w:space="0" w:color="auto"/>
              <w:right w:val="single" w:sz="4" w:space="0" w:color="auto"/>
            </w:tcBorders>
          </w:tcPr>
          <w:p w:rsidR="002921BE" w:rsidRPr="00012513" w:rsidRDefault="00A664F3" w:rsidP="00EB746D">
            <w:pPr>
              <w:suppressAutoHyphens/>
              <w:rPr>
                <w:sz w:val="18"/>
                <w:szCs w:val="18"/>
              </w:rPr>
            </w:pPr>
            <w:r w:rsidRPr="00012513">
              <w:rPr>
                <w:sz w:val="18"/>
                <w:szCs w:val="18"/>
              </w:rPr>
              <w:t>Смена пароля</w:t>
            </w:r>
          </w:p>
        </w:tc>
        <w:tc>
          <w:tcPr>
            <w:tcW w:w="1284" w:type="pct"/>
            <w:tcBorders>
              <w:top w:val="single" w:sz="4" w:space="0" w:color="auto"/>
              <w:left w:val="single" w:sz="4" w:space="0" w:color="auto"/>
              <w:bottom w:val="single" w:sz="4" w:space="0" w:color="auto"/>
              <w:right w:val="single" w:sz="4" w:space="0" w:color="auto"/>
            </w:tcBorders>
          </w:tcPr>
          <w:p w:rsidR="002921BE" w:rsidRPr="00012513" w:rsidRDefault="002921BE" w:rsidP="00EB746D">
            <w:pPr>
              <w:suppressAutoHyphens/>
              <w:jc w:val="center"/>
              <w:rPr>
                <w:sz w:val="18"/>
                <w:szCs w:val="18"/>
              </w:rPr>
            </w:pPr>
            <w:r w:rsidRPr="00012513">
              <w:rPr>
                <w:sz w:val="18"/>
                <w:szCs w:val="18"/>
              </w:rPr>
              <w:t>Бесплатно</w:t>
            </w:r>
          </w:p>
        </w:tc>
      </w:tr>
      <w:tr w:rsidR="00D31283" w:rsidRPr="00012513" w:rsidTr="003F75EB">
        <w:tblPrEx>
          <w:tblLook w:val="04A0" w:firstRow="1" w:lastRow="0" w:firstColumn="1" w:lastColumn="0" w:noHBand="0" w:noVBand="1"/>
        </w:tblPrEx>
        <w:trPr>
          <w:trHeight w:val="20"/>
        </w:trPr>
        <w:tc>
          <w:tcPr>
            <w:tcW w:w="493" w:type="pct"/>
            <w:tcBorders>
              <w:top w:val="single" w:sz="4" w:space="0" w:color="auto"/>
              <w:left w:val="single" w:sz="4" w:space="0" w:color="auto"/>
              <w:bottom w:val="single" w:sz="4" w:space="0" w:color="auto"/>
              <w:right w:val="single" w:sz="4" w:space="0" w:color="auto"/>
            </w:tcBorders>
          </w:tcPr>
          <w:p w:rsidR="002921BE" w:rsidRPr="00012513" w:rsidRDefault="002921BE" w:rsidP="00EB746D">
            <w:pPr>
              <w:suppressAutoHyphens/>
              <w:rPr>
                <w:b/>
                <w:sz w:val="18"/>
                <w:szCs w:val="18"/>
              </w:rPr>
            </w:pPr>
            <w:r w:rsidRPr="00012513">
              <w:rPr>
                <w:b/>
                <w:sz w:val="18"/>
                <w:szCs w:val="18"/>
              </w:rPr>
              <w:t>1.5.</w:t>
            </w:r>
          </w:p>
        </w:tc>
        <w:tc>
          <w:tcPr>
            <w:tcW w:w="3223" w:type="pct"/>
            <w:tcBorders>
              <w:top w:val="single" w:sz="4" w:space="0" w:color="auto"/>
              <w:left w:val="single" w:sz="4" w:space="0" w:color="auto"/>
              <w:bottom w:val="single" w:sz="4" w:space="0" w:color="auto"/>
              <w:right w:val="single" w:sz="4" w:space="0" w:color="auto"/>
            </w:tcBorders>
          </w:tcPr>
          <w:p w:rsidR="002921BE" w:rsidRPr="00012513" w:rsidRDefault="00A664F3" w:rsidP="00EB746D">
            <w:pPr>
              <w:suppressAutoHyphens/>
              <w:rPr>
                <w:sz w:val="18"/>
                <w:szCs w:val="18"/>
              </w:rPr>
            </w:pPr>
            <w:r w:rsidRPr="00012513">
              <w:rPr>
                <w:sz w:val="18"/>
                <w:szCs w:val="18"/>
              </w:rPr>
              <w:t>Блокировка доступа</w:t>
            </w:r>
          </w:p>
        </w:tc>
        <w:tc>
          <w:tcPr>
            <w:tcW w:w="1284" w:type="pct"/>
            <w:tcBorders>
              <w:top w:val="single" w:sz="4" w:space="0" w:color="auto"/>
              <w:left w:val="single" w:sz="4" w:space="0" w:color="auto"/>
              <w:bottom w:val="single" w:sz="4" w:space="0" w:color="auto"/>
              <w:right w:val="single" w:sz="4" w:space="0" w:color="auto"/>
            </w:tcBorders>
          </w:tcPr>
          <w:p w:rsidR="002921BE" w:rsidRPr="00012513" w:rsidRDefault="002921BE" w:rsidP="00EB746D">
            <w:pPr>
              <w:suppressAutoHyphens/>
              <w:jc w:val="center"/>
              <w:rPr>
                <w:sz w:val="18"/>
                <w:szCs w:val="18"/>
              </w:rPr>
            </w:pPr>
            <w:r w:rsidRPr="00012513">
              <w:rPr>
                <w:sz w:val="18"/>
                <w:szCs w:val="18"/>
              </w:rPr>
              <w:t>Бесплатно</w:t>
            </w:r>
          </w:p>
        </w:tc>
      </w:tr>
      <w:tr w:rsidR="00D31283" w:rsidRPr="00012513" w:rsidTr="003F75EB">
        <w:tblPrEx>
          <w:tblLook w:val="04A0" w:firstRow="1" w:lastRow="0" w:firstColumn="1" w:lastColumn="0" w:noHBand="0" w:noVBand="1"/>
        </w:tblPrEx>
        <w:trPr>
          <w:trHeight w:val="20"/>
        </w:trPr>
        <w:tc>
          <w:tcPr>
            <w:tcW w:w="493" w:type="pct"/>
            <w:tcBorders>
              <w:top w:val="single" w:sz="4" w:space="0" w:color="auto"/>
              <w:left w:val="single" w:sz="4" w:space="0" w:color="auto"/>
              <w:bottom w:val="single" w:sz="4" w:space="0" w:color="auto"/>
              <w:right w:val="single" w:sz="4" w:space="0" w:color="auto"/>
            </w:tcBorders>
          </w:tcPr>
          <w:p w:rsidR="002921BE" w:rsidRPr="00012513" w:rsidRDefault="002921BE" w:rsidP="00EB746D">
            <w:pPr>
              <w:suppressAutoHyphens/>
              <w:rPr>
                <w:b/>
                <w:sz w:val="18"/>
                <w:szCs w:val="18"/>
                <w:lang w:val="en-US"/>
              </w:rPr>
            </w:pPr>
            <w:r w:rsidRPr="00012513">
              <w:rPr>
                <w:b/>
                <w:sz w:val="18"/>
                <w:szCs w:val="18"/>
              </w:rPr>
              <w:t>1.6.</w:t>
            </w:r>
          </w:p>
        </w:tc>
        <w:tc>
          <w:tcPr>
            <w:tcW w:w="3223" w:type="pct"/>
            <w:tcBorders>
              <w:top w:val="single" w:sz="4" w:space="0" w:color="auto"/>
              <w:left w:val="single" w:sz="4" w:space="0" w:color="auto"/>
              <w:bottom w:val="single" w:sz="4" w:space="0" w:color="auto"/>
              <w:right w:val="single" w:sz="4" w:space="0" w:color="auto"/>
            </w:tcBorders>
          </w:tcPr>
          <w:p w:rsidR="002921BE" w:rsidRPr="00012513" w:rsidRDefault="002921BE" w:rsidP="00EB746D">
            <w:pPr>
              <w:suppressAutoHyphens/>
              <w:rPr>
                <w:sz w:val="18"/>
                <w:szCs w:val="18"/>
              </w:rPr>
            </w:pPr>
            <w:r w:rsidRPr="00012513">
              <w:rPr>
                <w:sz w:val="18"/>
                <w:szCs w:val="18"/>
              </w:rPr>
              <w:t xml:space="preserve">Получение </w:t>
            </w:r>
            <w:r w:rsidR="00A664F3" w:rsidRPr="00012513">
              <w:rPr>
                <w:sz w:val="18"/>
                <w:szCs w:val="18"/>
              </w:rPr>
              <w:t>выписки по счёту</w:t>
            </w:r>
          </w:p>
        </w:tc>
        <w:tc>
          <w:tcPr>
            <w:tcW w:w="1284" w:type="pct"/>
            <w:tcBorders>
              <w:top w:val="single" w:sz="4" w:space="0" w:color="auto"/>
              <w:left w:val="single" w:sz="4" w:space="0" w:color="auto"/>
              <w:bottom w:val="single" w:sz="4" w:space="0" w:color="auto"/>
              <w:right w:val="single" w:sz="4" w:space="0" w:color="auto"/>
            </w:tcBorders>
          </w:tcPr>
          <w:p w:rsidR="002921BE" w:rsidRPr="00012513" w:rsidRDefault="002921BE" w:rsidP="00EB746D">
            <w:pPr>
              <w:suppressAutoHyphens/>
              <w:jc w:val="center"/>
              <w:rPr>
                <w:sz w:val="18"/>
                <w:szCs w:val="18"/>
              </w:rPr>
            </w:pPr>
            <w:r w:rsidRPr="00012513">
              <w:rPr>
                <w:sz w:val="18"/>
                <w:szCs w:val="18"/>
              </w:rPr>
              <w:t>Бесплатно</w:t>
            </w:r>
          </w:p>
        </w:tc>
      </w:tr>
      <w:tr w:rsidR="00D31283" w:rsidRPr="00012513" w:rsidTr="003F75EB">
        <w:tblPrEx>
          <w:tblLook w:val="04A0" w:firstRow="1" w:lastRow="0" w:firstColumn="1" w:lastColumn="0" w:noHBand="0" w:noVBand="1"/>
        </w:tblPrEx>
        <w:trPr>
          <w:trHeight w:val="20"/>
        </w:trPr>
        <w:tc>
          <w:tcPr>
            <w:tcW w:w="493" w:type="pct"/>
            <w:tcBorders>
              <w:top w:val="single" w:sz="4" w:space="0" w:color="auto"/>
              <w:left w:val="single" w:sz="4" w:space="0" w:color="auto"/>
              <w:bottom w:val="single" w:sz="4" w:space="0" w:color="auto"/>
              <w:right w:val="single" w:sz="4" w:space="0" w:color="auto"/>
            </w:tcBorders>
          </w:tcPr>
          <w:p w:rsidR="002921BE" w:rsidRPr="00012513" w:rsidRDefault="002921BE" w:rsidP="00EB746D">
            <w:pPr>
              <w:suppressAutoHyphens/>
              <w:rPr>
                <w:b/>
                <w:sz w:val="18"/>
                <w:szCs w:val="18"/>
              </w:rPr>
            </w:pPr>
            <w:r w:rsidRPr="00012513">
              <w:rPr>
                <w:b/>
                <w:sz w:val="18"/>
                <w:szCs w:val="18"/>
              </w:rPr>
              <w:t>1.7.</w:t>
            </w:r>
          </w:p>
        </w:tc>
        <w:tc>
          <w:tcPr>
            <w:tcW w:w="3223" w:type="pct"/>
            <w:tcBorders>
              <w:top w:val="single" w:sz="4" w:space="0" w:color="auto"/>
              <w:left w:val="single" w:sz="4" w:space="0" w:color="auto"/>
              <w:bottom w:val="single" w:sz="4" w:space="0" w:color="auto"/>
              <w:right w:val="single" w:sz="4" w:space="0" w:color="auto"/>
            </w:tcBorders>
          </w:tcPr>
          <w:p w:rsidR="002921BE" w:rsidRPr="00012513" w:rsidRDefault="00A664F3" w:rsidP="00EB746D">
            <w:pPr>
              <w:suppressAutoHyphens/>
              <w:rPr>
                <w:sz w:val="18"/>
                <w:szCs w:val="18"/>
              </w:rPr>
            </w:pPr>
            <w:r w:rsidRPr="00012513">
              <w:rPr>
                <w:sz w:val="18"/>
                <w:szCs w:val="18"/>
              </w:rPr>
              <w:t>Включение регулярного платежа</w:t>
            </w:r>
          </w:p>
        </w:tc>
        <w:tc>
          <w:tcPr>
            <w:tcW w:w="1284" w:type="pct"/>
            <w:tcBorders>
              <w:top w:val="single" w:sz="4" w:space="0" w:color="auto"/>
              <w:left w:val="single" w:sz="4" w:space="0" w:color="auto"/>
              <w:bottom w:val="single" w:sz="4" w:space="0" w:color="auto"/>
              <w:right w:val="single" w:sz="4" w:space="0" w:color="auto"/>
            </w:tcBorders>
          </w:tcPr>
          <w:p w:rsidR="002921BE" w:rsidRPr="00012513" w:rsidRDefault="002921BE" w:rsidP="00EB746D">
            <w:pPr>
              <w:suppressAutoHyphens/>
              <w:jc w:val="center"/>
              <w:rPr>
                <w:sz w:val="18"/>
                <w:szCs w:val="18"/>
              </w:rPr>
            </w:pPr>
            <w:r w:rsidRPr="00012513">
              <w:rPr>
                <w:sz w:val="18"/>
                <w:szCs w:val="18"/>
              </w:rPr>
              <w:t>Бесплатно</w:t>
            </w:r>
          </w:p>
        </w:tc>
      </w:tr>
      <w:tr w:rsidR="00D31283" w:rsidRPr="00012513" w:rsidTr="003F75EB">
        <w:tblPrEx>
          <w:tblLook w:val="04A0" w:firstRow="1" w:lastRow="0" w:firstColumn="1" w:lastColumn="0" w:noHBand="0" w:noVBand="1"/>
        </w:tblPrEx>
        <w:trPr>
          <w:trHeight w:val="20"/>
        </w:trPr>
        <w:tc>
          <w:tcPr>
            <w:tcW w:w="493" w:type="pct"/>
            <w:tcBorders>
              <w:top w:val="single" w:sz="4" w:space="0" w:color="auto"/>
              <w:left w:val="single" w:sz="4" w:space="0" w:color="auto"/>
              <w:bottom w:val="single" w:sz="4" w:space="0" w:color="auto"/>
              <w:right w:val="single" w:sz="4" w:space="0" w:color="auto"/>
            </w:tcBorders>
          </w:tcPr>
          <w:p w:rsidR="00373C3A" w:rsidRPr="00012513" w:rsidRDefault="00BC6EB7" w:rsidP="00373C3A">
            <w:pPr>
              <w:suppressAutoHyphens/>
              <w:rPr>
                <w:b/>
                <w:sz w:val="18"/>
                <w:szCs w:val="18"/>
              </w:rPr>
            </w:pPr>
            <w:r w:rsidRPr="00012513">
              <w:rPr>
                <w:b/>
                <w:sz w:val="18"/>
                <w:szCs w:val="18"/>
              </w:rPr>
              <w:t>1.8</w:t>
            </w:r>
            <w:r w:rsidR="00373C3A" w:rsidRPr="00012513">
              <w:rPr>
                <w:b/>
                <w:sz w:val="18"/>
                <w:szCs w:val="18"/>
              </w:rPr>
              <w:t>.</w:t>
            </w:r>
          </w:p>
        </w:tc>
        <w:tc>
          <w:tcPr>
            <w:tcW w:w="3223" w:type="pct"/>
            <w:tcBorders>
              <w:top w:val="single" w:sz="4" w:space="0" w:color="auto"/>
              <w:left w:val="single" w:sz="4" w:space="0" w:color="auto"/>
              <w:bottom w:val="single" w:sz="4" w:space="0" w:color="auto"/>
              <w:right w:val="single" w:sz="4" w:space="0" w:color="auto"/>
            </w:tcBorders>
          </w:tcPr>
          <w:p w:rsidR="00373C3A" w:rsidRPr="00012513" w:rsidRDefault="00373C3A" w:rsidP="00373C3A">
            <w:pPr>
              <w:suppressAutoHyphens/>
              <w:rPr>
                <w:b/>
                <w:sz w:val="18"/>
                <w:szCs w:val="18"/>
              </w:rPr>
            </w:pPr>
            <w:r w:rsidRPr="00012513">
              <w:rPr>
                <w:b/>
                <w:sz w:val="18"/>
                <w:szCs w:val="18"/>
              </w:rPr>
              <w:t>Переводы денежных средств внутри Банка</w:t>
            </w:r>
          </w:p>
        </w:tc>
        <w:tc>
          <w:tcPr>
            <w:tcW w:w="1284" w:type="pct"/>
            <w:tcBorders>
              <w:top w:val="single" w:sz="4" w:space="0" w:color="auto"/>
              <w:left w:val="single" w:sz="4" w:space="0" w:color="auto"/>
              <w:bottom w:val="single" w:sz="4" w:space="0" w:color="auto"/>
              <w:right w:val="single" w:sz="4" w:space="0" w:color="auto"/>
            </w:tcBorders>
          </w:tcPr>
          <w:p w:rsidR="00373C3A" w:rsidRPr="00012513" w:rsidRDefault="00373C3A" w:rsidP="00373C3A">
            <w:pPr>
              <w:suppressAutoHyphens/>
              <w:jc w:val="center"/>
              <w:rPr>
                <w:sz w:val="18"/>
                <w:szCs w:val="18"/>
              </w:rPr>
            </w:pPr>
          </w:p>
        </w:tc>
      </w:tr>
      <w:tr w:rsidR="00D31283" w:rsidRPr="00012513" w:rsidTr="003F75EB">
        <w:tblPrEx>
          <w:tblLook w:val="04A0" w:firstRow="1" w:lastRow="0" w:firstColumn="1" w:lastColumn="0" w:noHBand="0" w:noVBand="1"/>
        </w:tblPrEx>
        <w:trPr>
          <w:trHeight w:val="20"/>
        </w:trPr>
        <w:tc>
          <w:tcPr>
            <w:tcW w:w="493" w:type="pct"/>
            <w:tcBorders>
              <w:top w:val="single" w:sz="4" w:space="0" w:color="auto"/>
              <w:left w:val="single" w:sz="4" w:space="0" w:color="auto"/>
              <w:bottom w:val="single" w:sz="4" w:space="0" w:color="auto"/>
              <w:right w:val="single" w:sz="4" w:space="0" w:color="auto"/>
            </w:tcBorders>
          </w:tcPr>
          <w:p w:rsidR="00373C3A" w:rsidRPr="00012513" w:rsidRDefault="00BC6EB7" w:rsidP="00373C3A">
            <w:pPr>
              <w:suppressAutoHyphens/>
              <w:jc w:val="right"/>
              <w:rPr>
                <w:sz w:val="18"/>
                <w:szCs w:val="18"/>
              </w:rPr>
            </w:pPr>
            <w:r w:rsidRPr="00012513">
              <w:rPr>
                <w:sz w:val="18"/>
                <w:szCs w:val="18"/>
              </w:rPr>
              <w:t>1.8</w:t>
            </w:r>
            <w:r w:rsidR="00373C3A" w:rsidRPr="00012513">
              <w:rPr>
                <w:sz w:val="18"/>
                <w:szCs w:val="18"/>
              </w:rPr>
              <w:t>.1.</w:t>
            </w:r>
          </w:p>
        </w:tc>
        <w:tc>
          <w:tcPr>
            <w:tcW w:w="3223" w:type="pct"/>
            <w:tcBorders>
              <w:top w:val="single" w:sz="4" w:space="0" w:color="auto"/>
              <w:left w:val="single" w:sz="4" w:space="0" w:color="auto"/>
              <w:bottom w:val="single" w:sz="4" w:space="0" w:color="auto"/>
              <w:right w:val="single" w:sz="4" w:space="0" w:color="auto"/>
            </w:tcBorders>
          </w:tcPr>
          <w:p w:rsidR="00373C3A" w:rsidRPr="00012513" w:rsidRDefault="00373C3A" w:rsidP="00373C3A">
            <w:pPr>
              <w:suppressAutoHyphens/>
              <w:rPr>
                <w:sz w:val="18"/>
                <w:szCs w:val="18"/>
              </w:rPr>
            </w:pPr>
            <w:r w:rsidRPr="00012513">
              <w:rPr>
                <w:sz w:val="18"/>
                <w:szCs w:val="18"/>
              </w:rPr>
              <w:t>между своими счетами:</w:t>
            </w:r>
          </w:p>
        </w:tc>
        <w:tc>
          <w:tcPr>
            <w:tcW w:w="1284" w:type="pct"/>
            <w:tcBorders>
              <w:top w:val="single" w:sz="4" w:space="0" w:color="auto"/>
              <w:left w:val="single" w:sz="4" w:space="0" w:color="auto"/>
              <w:bottom w:val="single" w:sz="4" w:space="0" w:color="auto"/>
              <w:right w:val="single" w:sz="4" w:space="0" w:color="auto"/>
            </w:tcBorders>
          </w:tcPr>
          <w:p w:rsidR="00373C3A" w:rsidRPr="00012513" w:rsidRDefault="00373C3A" w:rsidP="00373C3A">
            <w:pPr>
              <w:suppressAutoHyphens/>
              <w:jc w:val="center"/>
              <w:rPr>
                <w:sz w:val="18"/>
                <w:szCs w:val="18"/>
              </w:rPr>
            </w:pPr>
            <w:r w:rsidRPr="00012513">
              <w:rPr>
                <w:sz w:val="18"/>
                <w:szCs w:val="18"/>
              </w:rPr>
              <w:t>Бесплатно</w:t>
            </w:r>
          </w:p>
        </w:tc>
      </w:tr>
      <w:tr w:rsidR="00D31283" w:rsidRPr="00012513" w:rsidTr="003F75EB">
        <w:tblPrEx>
          <w:tblLook w:val="04A0" w:firstRow="1" w:lastRow="0" w:firstColumn="1" w:lastColumn="0" w:noHBand="0" w:noVBand="1"/>
        </w:tblPrEx>
        <w:trPr>
          <w:trHeight w:val="20"/>
        </w:trPr>
        <w:tc>
          <w:tcPr>
            <w:tcW w:w="493" w:type="pct"/>
            <w:tcBorders>
              <w:top w:val="single" w:sz="4" w:space="0" w:color="auto"/>
              <w:left w:val="single" w:sz="4" w:space="0" w:color="auto"/>
              <w:bottom w:val="single" w:sz="4" w:space="0" w:color="auto"/>
              <w:right w:val="single" w:sz="4" w:space="0" w:color="auto"/>
            </w:tcBorders>
          </w:tcPr>
          <w:p w:rsidR="00373C3A" w:rsidRPr="00012513" w:rsidRDefault="00BC6EB7" w:rsidP="00373C3A">
            <w:pPr>
              <w:suppressAutoHyphens/>
              <w:jc w:val="right"/>
              <w:rPr>
                <w:sz w:val="18"/>
                <w:szCs w:val="18"/>
              </w:rPr>
            </w:pPr>
            <w:r w:rsidRPr="00012513">
              <w:rPr>
                <w:sz w:val="18"/>
                <w:szCs w:val="18"/>
              </w:rPr>
              <w:t>1.8</w:t>
            </w:r>
            <w:r w:rsidR="00373C3A" w:rsidRPr="00012513">
              <w:rPr>
                <w:sz w:val="18"/>
                <w:szCs w:val="18"/>
              </w:rPr>
              <w:t>.2.</w:t>
            </w:r>
          </w:p>
        </w:tc>
        <w:tc>
          <w:tcPr>
            <w:tcW w:w="3223" w:type="pct"/>
            <w:tcBorders>
              <w:top w:val="single" w:sz="4" w:space="0" w:color="auto"/>
              <w:left w:val="single" w:sz="4" w:space="0" w:color="auto"/>
              <w:bottom w:val="single" w:sz="4" w:space="0" w:color="auto"/>
              <w:right w:val="single" w:sz="4" w:space="0" w:color="auto"/>
            </w:tcBorders>
          </w:tcPr>
          <w:p w:rsidR="00373C3A" w:rsidRPr="00012513" w:rsidRDefault="00373C3A" w:rsidP="00373C3A">
            <w:pPr>
              <w:suppressAutoHyphens/>
              <w:rPr>
                <w:sz w:val="18"/>
                <w:szCs w:val="18"/>
              </w:rPr>
            </w:pPr>
            <w:r w:rsidRPr="00012513">
              <w:rPr>
                <w:sz w:val="18"/>
                <w:szCs w:val="18"/>
              </w:rPr>
              <w:t xml:space="preserve">на </w:t>
            </w:r>
            <w:r w:rsidRPr="00012513">
              <w:rPr>
                <w:sz w:val="18"/>
                <w:szCs w:val="18"/>
                <w:lang w:val="en-US"/>
              </w:rPr>
              <w:t>C</w:t>
            </w:r>
            <w:r w:rsidRPr="00012513">
              <w:rPr>
                <w:sz w:val="18"/>
                <w:szCs w:val="18"/>
              </w:rPr>
              <w:t>чёт физического лица по номеру счёта</w:t>
            </w:r>
          </w:p>
        </w:tc>
        <w:tc>
          <w:tcPr>
            <w:tcW w:w="1284" w:type="pct"/>
            <w:tcBorders>
              <w:top w:val="single" w:sz="4" w:space="0" w:color="auto"/>
              <w:left w:val="single" w:sz="4" w:space="0" w:color="auto"/>
              <w:bottom w:val="single" w:sz="4" w:space="0" w:color="auto"/>
              <w:right w:val="single" w:sz="4" w:space="0" w:color="auto"/>
            </w:tcBorders>
          </w:tcPr>
          <w:p w:rsidR="00373C3A" w:rsidRPr="00012513" w:rsidRDefault="00373C3A" w:rsidP="00373C3A">
            <w:pPr>
              <w:suppressAutoHyphens/>
              <w:jc w:val="center"/>
              <w:rPr>
                <w:sz w:val="18"/>
                <w:szCs w:val="18"/>
              </w:rPr>
            </w:pPr>
            <w:r w:rsidRPr="00012513">
              <w:rPr>
                <w:sz w:val="18"/>
                <w:szCs w:val="18"/>
              </w:rPr>
              <w:t>Бесплатно</w:t>
            </w:r>
          </w:p>
        </w:tc>
      </w:tr>
      <w:tr w:rsidR="00D31283" w:rsidRPr="00012513" w:rsidTr="003F75EB">
        <w:tblPrEx>
          <w:tblLook w:val="04A0" w:firstRow="1" w:lastRow="0" w:firstColumn="1" w:lastColumn="0" w:noHBand="0" w:noVBand="1"/>
        </w:tblPrEx>
        <w:trPr>
          <w:trHeight w:val="20"/>
        </w:trPr>
        <w:tc>
          <w:tcPr>
            <w:tcW w:w="493" w:type="pct"/>
            <w:tcBorders>
              <w:top w:val="single" w:sz="4" w:space="0" w:color="auto"/>
              <w:left w:val="single" w:sz="4" w:space="0" w:color="auto"/>
              <w:bottom w:val="single" w:sz="4" w:space="0" w:color="auto"/>
              <w:right w:val="single" w:sz="4" w:space="0" w:color="auto"/>
            </w:tcBorders>
          </w:tcPr>
          <w:p w:rsidR="00373C3A" w:rsidRPr="00012513" w:rsidRDefault="00BC6EB7" w:rsidP="00373C3A">
            <w:pPr>
              <w:suppressAutoHyphens/>
              <w:jc w:val="right"/>
              <w:rPr>
                <w:sz w:val="18"/>
                <w:szCs w:val="18"/>
              </w:rPr>
            </w:pPr>
            <w:r w:rsidRPr="00012513">
              <w:rPr>
                <w:sz w:val="18"/>
                <w:szCs w:val="18"/>
              </w:rPr>
              <w:t>1.8</w:t>
            </w:r>
            <w:r w:rsidR="00373C3A" w:rsidRPr="00012513">
              <w:rPr>
                <w:sz w:val="18"/>
                <w:szCs w:val="18"/>
              </w:rPr>
              <w:t>.3.</w:t>
            </w:r>
          </w:p>
        </w:tc>
        <w:tc>
          <w:tcPr>
            <w:tcW w:w="3223" w:type="pct"/>
            <w:tcBorders>
              <w:top w:val="single" w:sz="4" w:space="0" w:color="auto"/>
              <w:left w:val="single" w:sz="4" w:space="0" w:color="auto"/>
              <w:bottom w:val="single" w:sz="4" w:space="0" w:color="auto"/>
              <w:right w:val="single" w:sz="4" w:space="0" w:color="auto"/>
            </w:tcBorders>
          </w:tcPr>
          <w:p w:rsidR="00373C3A" w:rsidRPr="00012513" w:rsidRDefault="00373C3A" w:rsidP="00373C3A">
            <w:pPr>
              <w:suppressAutoHyphens/>
              <w:rPr>
                <w:sz w:val="18"/>
                <w:szCs w:val="18"/>
              </w:rPr>
            </w:pPr>
            <w:r w:rsidRPr="00012513">
              <w:rPr>
                <w:sz w:val="18"/>
                <w:szCs w:val="18"/>
              </w:rPr>
              <w:t xml:space="preserve">на </w:t>
            </w:r>
            <w:r w:rsidRPr="00012513">
              <w:rPr>
                <w:sz w:val="18"/>
                <w:szCs w:val="18"/>
                <w:lang w:val="en-US"/>
              </w:rPr>
              <w:t>C</w:t>
            </w:r>
            <w:r w:rsidRPr="00012513">
              <w:rPr>
                <w:sz w:val="18"/>
                <w:szCs w:val="18"/>
              </w:rPr>
              <w:t xml:space="preserve">чёт физического лица по </w:t>
            </w:r>
            <w:r w:rsidR="00A664F3" w:rsidRPr="00012513">
              <w:rPr>
                <w:sz w:val="18"/>
                <w:szCs w:val="18"/>
              </w:rPr>
              <w:t>номеру карты</w:t>
            </w:r>
          </w:p>
        </w:tc>
        <w:tc>
          <w:tcPr>
            <w:tcW w:w="1284" w:type="pct"/>
            <w:tcBorders>
              <w:top w:val="single" w:sz="4" w:space="0" w:color="auto"/>
              <w:left w:val="single" w:sz="4" w:space="0" w:color="auto"/>
              <w:bottom w:val="single" w:sz="4" w:space="0" w:color="auto"/>
              <w:right w:val="single" w:sz="4" w:space="0" w:color="auto"/>
            </w:tcBorders>
          </w:tcPr>
          <w:p w:rsidR="00373C3A" w:rsidRPr="00012513" w:rsidRDefault="00373C3A" w:rsidP="00373C3A">
            <w:pPr>
              <w:suppressAutoHyphens/>
              <w:jc w:val="center"/>
              <w:rPr>
                <w:sz w:val="18"/>
                <w:szCs w:val="18"/>
              </w:rPr>
            </w:pPr>
            <w:r w:rsidRPr="00012513">
              <w:rPr>
                <w:sz w:val="18"/>
                <w:szCs w:val="18"/>
              </w:rPr>
              <w:t>Бесплатно</w:t>
            </w:r>
          </w:p>
        </w:tc>
      </w:tr>
      <w:tr w:rsidR="00D31283" w:rsidRPr="00012513" w:rsidTr="003F75EB">
        <w:tblPrEx>
          <w:tblLook w:val="04A0" w:firstRow="1" w:lastRow="0" w:firstColumn="1" w:lastColumn="0" w:noHBand="0" w:noVBand="1"/>
        </w:tblPrEx>
        <w:trPr>
          <w:trHeight w:val="20"/>
        </w:trPr>
        <w:tc>
          <w:tcPr>
            <w:tcW w:w="493" w:type="pct"/>
            <w:tcBorders>
              <w:top w:val="single" w:sz="4" w:space="0" w:color="auto"/>
              <w:left w:val="single" w:sz="4" w:space="0" w:color="auto"/>
              <w:bottom w:val="single" w:sz="4" w:space="0" w:color="auto"/>
              <w:right w:val="single" w:sz="4" w:space="0" w:color="auto"/>
            </w:tcBorders>
          </w:tcPr>
          <w:p w:rsidR="00373C3A" w:rsidRPr="00012513" w:rsidRDefault="00373C3A" w:rsidP="00BC6EB7">
            <w:pPr>
              <w:suppressAutoHyphens/>
              <w:jc w:val="right"/>
              <w:rPr>
                <w:sz w:val="18"/>
                <w:szCs w:val="18"/>
              </w:rPr>
            </w:pPr>
            <w:r w:rsidRPr="00012513">
              <w:rPr>
                <w:sz w:val="18"/>
                <w:szCs w:val="18"/>
              </w:rPr>
              <w:t>1.</w:t>
            </w:r>
            <w:r w:rsidR="00BC6EB7" w:rsidRPr="00012513">
              <w:rPr>
                <w:sz w:val="18"/>
                <w:szCs w:val="18"/>
              </w:rPr>
              <w:t>8</w:t>
            </w:r>
            <w:r w:rsidRPr="00012513">
              <w:rPr>
                <w:sz w:val="18"/>
                <w:szCs w:val="18"/>
              </w:rPr>
              <w:t>.4.</w:t>
            </w:r>
          </w:p>
        </w:tc>
        <w:tc>
          <w:tcPr>
            <w:tcW w:w="3223" w:type="pct"/>
            <w:tcBorders>
              <w:top w:val="single" w:sz="4" w:space="0" w:color="auto"/>
              <w:left w:val="single" w:sz="4" w:space="0" w:color="auto"/>
              <w:bottom w:val="single" w:sz="4" w:space="0" w:color="auto"/>
              <w:right w:val="single" w:sz="4" w:space="0" w:color="auto"/>
            </w:tcBorders>
          </w:tcPr>
          <w:p w:rsidR="00373C3A" w:rsidRPr="00012513" w:rsidRDefault="00373C3A" w:rsidP="00373C3A">
            <w:pPr>
              <w:suppressAutoHyphens/>
              <w:rPr>
                <w:sz w:val="18"/>
                <w:szCs w:val="18"/>
              </w:rPr>
            </w:pPr>
            <w:r w:rsidRPr="00012513">
              <w:rPr>
                <w:sz w:val="18"/>
                <w:szCs w:val="18"/>
              </w:rPr>
              <w:t xml:space="preserve">на </w:t>
            </w:r>
            <w:r w:rsidRPr="00012513">
              <w:rPr>
                <w:sz w:val="18"/>
                <w:szCs w:val="18"/>
                <w:lang w:val="en-US"/>
              </w:rPr>
              <w:t>C</w:t>
            </w:r>
            <w:r w:rsidR="00A664F3" w:rsidRPr="00012513">
              <w:rPr>
                <w:sz w:val="18"/>
                <w:szCs w:val="18"/>
              </w:rPr>
              <w:t>чёт юридического лица</w:t>
            </w:r>
          </w:p>
        </w:tc>
        <w:tc>
          <w:tcPr>
            <w:tcW w:w="1284" w:type="pct"/>
            <w:tcBorders>
              <w:top w:val="single" w:sz="4" w:space="0" w:color="auto"/>
              <w:left w:val="single" w:sz="4" w:space="0" w:color="auto"/>
              <w:bottom w:val="single" w:sz="4" w:space="0" w:color="auto"/>
              <w:right w:val="single" w:sz="4" w:space="0" w:color="auto"/>
            </w:tcBorders>
          </w:tcPr>
          <w:p w:rsidR="00373C3A" w:rsidRPr="00012513" w:rsidRDefault="00373C3A" w:rsidP="00373C3A">
            <w:pPr>
              <w:suppressAutoHyphens/>
              <w:jc w:val="center"/>
              <w:rPr>
                <w:sz w:val="18"/>
                <w:szCs w:val="18"/>
              </w:rPr>
            </w:pPr>
            <w:r w:rsidRPr="00012513">
              <w:rPr>
                <w:sz w:val="18"/>
                <w:szCs w:val="18"/>
              </w:rPr>
              <w:t>Бесплатно</w:t>
            </w:r>
          </w:p>
        </w:tc>
      </w:tr>
      <w:tr w:rsidR="00D31283" w:rsidRPr="00012513" w:rsidTr="003F75EB">
        <w:tblPrEx>
          <w:tblLook w:val="04A0" w:firstRow="1" w:lastRow="0" w:firstColumn="1" w:lastColumn="0" w:noHBand="0" w:noVBand="1"/>
        </w:tblPrEx>
        <w:trPr>
          <w:trHeight w:val="20"/>
        </w:trPr>
        <w:tc>
          <w:tcPr>
            <w:tcW w:w="493" w:type="pct"/>
            <w:tcBorders>
              <w:top w:val="single" w:sz="4" w:space="0" w:color="auto"/>
              <w:left w:val="single" w:sz="4" w:space="0" w:color="auto"/>
              <w:bottom w:val="single" w:sz="4" w:space="0" w:color="auto"/>
              <w:right w:val="single" w:sz="4" w:space="0" w:color="auto"/>
            </w:tcBorders>
          </w:tcPr>
          <w:p w:rsidR="00373C3A" w:rsidRPr="00012513" w:rsidRDefault="00373C3A" w:rsidP="00373C3A">
            <w:pPr>
              <w:suppressAutoHyphens/>
              <w:rPr>
                <w:b/>
                <w:sz w:val="18"/>
                <w:szCs w:val="18"/>
                <w:lang w:val="en-US"/>
              </w:rPr>
            </w:pPr>
            <w:r w:rsidRPr="00012513">
              <w:rPr>
                <w:b/>
                <w:sz w:val="18"/>
                <w:szCs w:val="18"/>
              </w:rPr>
              <w:t>1.10.</w:t>
            </w:r>
          </w:p>
        </w:tc>
        <w:tc>
          <w:tcPr>
            <w:tcW w:w="3223" w:type="pct"/>
            <w:tcBorders>
              <w:top w:val="single" w:sz="4" w:space="0" w:color="auto"/>
              <w:left w:val="single" w:sz="4" w:space="0" w:color="auto"/>
              <w:bottom w:val="single" w:sz="4" w:space="0" w:color="auto"/>
              <w:right w:val="single" w:sz="4" w:space="0" w:color="auto"/>
            </w:tcBorders>
          </w:tcPr>
          <w:p w:rsidR="00373C3A" w:rsidRPr="00012513" w:rsidRDefault="00373C3A" w:rsidP="00DB6FE9">
            <w:pPr>
              <w:suppressAutoHyphens/>
              <w:rPr>
                <w:sz w:val="18"/>
                <w:szCs w:val="18"/>
              </w:rPr>
            </w:pPr>
            <w:r w:rsidRPr="00012513">
              <w:rPr>
                <w:b/>
                <w:sz w:val="18"/>
                <w:szCs w:val="18"/>
              </w:rPr>
              <w:t>Переводы денежных средств в другие Банки</w:t>
            </w:r>
            <w:r w:rsidRPr="00012513">
              <w:rPr>
                <w:sz w:val="18"/>
                <w:szCs w:val="18"/>
              </w:rPr>
              <w:t>:</w:t>
            </w:r>
          </w:p>
        </w:tc>
        <w:tc>
          <w:tcPr>
            <w:tcW w:w="1284" w:type="pct"/>
            <w:tcBorders>
              <w:top w:val="single" w:sz="4" w:space="0" w:color="auto"/>
              <w:left w:val="single" w:sz="4" w:space="0" w:color="auto"/>
              <w:bottom w:val="single" w:sz="4" w:space="0" w:color="auto"/>
              <w:right w:val="single" w:sz="4" w:space="0" w:color="auto"/>
            </w:tcBorders>
          </w:tcPr>
          <w:p w:rsidR="00373C3A" w:rsidRPr="00012513" w:rsidRDefault="00373C3A" w:rsidP="00373C3A">
            <w:pPr>
              <w:suppressAutoHyphens/>
              <w:jc w:val="center"/>
              <w:rPr>
                <w:sz w:val="18"/>
                <w:szCs w:val="18"/>
              </w:rPr>
            </w:pPr>
          </w:p>
        </w:tc>
      </w:tr>
      <w:tr w:rsidR="00D31283" w:rsidRPr="00012513" w:rsidTr="003F75EB">
        <w:tblPrEx>
          <w:tblLook w:val="04A0" w:firstRow="1" w:lastRow="0" w:firstColumn="1" w:lastColumn="0" w:noHBand="0" w:noVBand="1"/>
        </w:tblPrEx>
        <w:trPr>
          <w:trHeight w:val="20"/>
        </w:trPr>
        <w:tc>
          <w:tcPr>
            <w:tcW w:w="493" w:type="pct"/>
            <w:tcBorders>
              <w:top w:val="single" w:sz="4" w:space="0" w:color="auto"/>
              <w:left w:val="single" w:sz="4" w:space="0" w:color="auto"/>
              <w:bottom w:val="single" w:sz="4" w:space="0" w:color="auto"/>
              <w:right w:val="single" w:sz="4" w:space="0" w:color="auto"/>
            </w:tcBorders>
            <w:shd w:val="clear" w:color="auto" w:fill="auto"/>
          </w:tcPr>
          <w:p w:rsidR="00373C3A" w:rsidRPr="00012513" w:rsidRDefault="00373C3A" w:rsidP="00373C3A">
            <w:pPr>
              <w:suppressAutoHyphens/>
              <w:jc w:val="right"/>
              <w:rPr>
                <w:sz w:val="18"/>
                <w:szCs w:val="18"/>
              </w:rPr>
            </w:pPr>
            <w:r w:rsidRPr="00012513">
              <w:rPr>
                <w:sz w:val="18"/>
                <w:szCs w:val="18"/>
              </w:rPr>
              <w:t>1.10.1.</w:t>
            </w:r>
          </w:p>
        </w:tc>
        <w:tc>
          <w:tcPr>
            <w:tcW w:w="3223" w:type="pct"/>
            <w:tcBorders>
              <w:top w:val="single" w:sz="4" w:space="0" w:color="auto"/>
              <w:left w:val="single" w:sz="4" w:space="0" w:color="auto"/>
              <w:bottom w:val="single" w:sz="4" w:space="0" w:color="auto"/>
              <w:right w:val="single" w:sz="4" w:space="0" w:color="auto"/>
            </w:tcBorders>
            <w:shd w:val="clear" w:color="auto" w:fill="auto"/>
          </w:tcPr>
          <w:p w:rsidR="00373C3A" w:rsidRPr="00974007" w:rsidRDefault="00373C3A" w:rsidP="00373C3A">
            <w:pPr>
              <w:suppressAutoHyphens/>
              <w:rPr>
                <w:b/>
                <w:color w:val="FF0000"/>
                <w:sz w:val="18"/>
                <w:szCs w:val="18"/>
              </w:rPr>
            </w:pPr>
            <w:r w:rsidRPr="005611F0">
              <w:rPr>
                <w:b/>
                <w:sz w:val="18"/>
                <w:szCs w:val="18"/>
              </w:rPr>
              <w:t>на счета (</w:t>
            </w:r>
            <w:r w:rsidRPr="005611F0">
              <w:rPr>
                <w:b/>
                <w:i/>
                <w:sz w:val="18"/>
                <w:szCs w:val="18"/>
              </w:rPr>
              <w:t>в рублях</w:t>
            </w:r>
            <w:r w:rsidRPr="005611F0">
              <w:rPr>
                <w:b/>
                <w:sz w:val="18"/>
                <w:szCs w:val="18"/>
              </w:rPr>
              <w:t>)</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373C3A" w:rsidRPr="00012513" w:rsidRDefault="00373C3A" w:rsidP="00373C3A">
            <w:pPr>
              <w:suppressAutoHyphens/>
              <w:ind w:left="34" w:hanging="34"/>
              <w:jc w:val="center"/>
              <w:rPr>
                <w:sz w:val="18"/>
                <w:szCs w:val="18"/>
              </w:rPr>
            </w:pPr>
            <w:r w:rsidRPr="00012513">
              <w:rPr>
                <w:sz w:val="18"/>
                <w:szCs w:val="18"/>
              </w:rPr>
              <w:t xml:space="preserve">1% от суммы </w:t>
            </w:r>
          </w:p>
          <w:p w:rsidR="00373C3A" w:rsidRPr="00012513" w:rsidRDefault="00373C3A" w:rsidP="00373C3A">
            <w:pPr>
              <w:suppressAutoHyphens/>
              <w:ind w:left="34" w:hanging="34"/>
              <w:jc w:val="center"/>
              <w:rPr>
                <w:sz w:val="18"/>
                <w:szCs w:val="18"/>
              </w:rPr>
            </w:pPr>
            <w:r w:rsidRPr="00012513">
              <w:rPr>
                <w:sz w:val="18"/>
                <w:szCs w:val="18"/>
              </w:rPr>
              <w:t>(мин.50 руб.</w:t>
            </w:r>
            <w:r w:rsidRPr="00012513">
              <w:rPr>
                <w:sz w:val="18"/>
                <w:szCs w:val="18"/>
                <w:lang w:eastAsia="ru-RU"/>
              </w:rPr>
              <w:t>, макс</w:t>
            </w:r>
            <w:r w:rsidRPr="00012513">
              <w:rPr>
                <w:sz w:val="18"/>
                <w:szCs w:val="18"/>
              </w:rPr>
              <w:t>. 1000 руб.)</w:t>
            </w:r>
          </w:p>
        </w:tc>
      </w:tr>
      <w:tr w:rsidR="00D31283" w:rsidRPr="00012513" w:rsidTr="003F75EB">
        <w:tblPrEx>
          <w:tblLook w:val="04A0" w:firstRow="1" w:lastRow="0" w:firstColumn="1" w:lastColumn="0" w:noHBand="0" w:noVBand="1"/>
        </w:tblPrEx>
        <w:trPr>
          <w:trHeight w:val="20"/>
        </w:trPr>
        <w:tc>
          <w:tcPr>
            <w:tcW w:w="493" w:type="pct"/>
            <w:tcBorders>
              <w:top w:val="single" w:sz="4" w:space="0" w:color="auto"/>
              <w:left w:val="single" w:sz="4" w:space="0" w:color="auto"/>
              <w:bottom w:val="single" w:sz="4" w:space="0" w:color="auto"/>
              <w:right w:val="single" w:sz="4" w:space="0" w:color="auto"/>
            </w:tcBorders>
          </w:tcPr>
          <w:p w:rsidR="00373C3A" w:rsidRPr="00012513" w:rsidRDefault="00373C3A" w:rsidP="00373C3A">
            <w:pPr>
              <w:suppressAutoHyphens/>
              <w:jc w:val="right"/>
              <w:rPr>
                <w:sz w:val="18"/>
                <w:szCs w:val="18"/>
                <w:lang w:eastAsia="ru-RU"/>
              </w:rPr>
            </w:pPr>
            <w:r w:rsidRPr="00012513">
              <w:rPr>
                <w:sz w:val="18"/>
                <w:szCs w:val="18"/>
                <w:lang w:eastAsia="ru-RU"/>
              </w:rPr>
              <w:t>1.10.2.</w:t>
            </w:r>
          </w:p>
        </w:tc>
        <w:tc>
          <w:tcPr>
            <w:tcW w:w="3223" w:type="pct"/>
            <w:tcBorders>
              <w:top w:val="single" w:sz="4" w:space="0" w:color="auto"/>
              <w:left w:val="single" w:sz="4" w:space="0" w:color="auto"/>
              <w:bottom w:val="single" w:sz="4" w:space="0" w:color="auto"/>
              <w:right w:val="single" w:sz="4" w:space="0" w:color="auto"/>
            </w:tcBorders>
          </w:tcPr>
          <w:p w:rsidR="00373C3A" w:rsidRPr="00012513" w:rsidRDefault="00373C3A" w:rsidP="00373C3A">
            <w:pPr>
              <w:suppressAutoHyphens/>
              <w:rPr>
                <w:sz w:val="18"/>
                <w:szCs w:val="18"/>
                <w:lang w:eastAsia="ru-RU"/>
              </w:rPr>
            </w:pPr>
            <w:r w:rsidRPr="00012513">
              <w:rPr>
                <w:sz w:val="18"/>
                <w:szCs w:val="18"/>
                <w:lang w:eastAsia="ru-RU"/>
              </w:rPr>
              <w:t>в оплату налогов, сборов, взносов в бюджет</w:t>
            </w:r>
          </w:p>
        </w:tc>
        <w:tc>
          <w:tcPr>
            <w:tcW w:w="1284" w:type="pct"/>
            <w:tcBorders>
              <w:top w:val="single" w:sz="4" w:space="0" w:color="auto"/>
              <w:left w:val="single" w:sz="4" w:space="0" w:color="auto"/>
              <w:bottom w:val="single" w:sz="4" w:space="0" w:color="auto"/>
              <w:right w:val="single" w:sz="4" w:space="0" w:color="auto"/>
            </w:tcBorders>
          </w:tcPr>
          <w:p w:rsidR="00373C3A" w:rsidRPr="00012513" w:rsidRDefault="00373C3A" w:rsidP="00373C3A">
            <w:pPr>
              <w:suppressAutoHyphens/>
              <w:ind w:left="34" w:hanging="34"/>
              <w:jc w:val="center"/>
              <w:rPr>
                <w:sz w:val="18"/>
                <w:szCs w:val="18"/>
                <w:lang w:eastAsia="ru-RU"/>
              </w:rPr>
            </w:pPr>
            <w:r w:rsidRPr="00012513">
              <w:rPr>
                <w:sz w:val="18"/>
                <w:szCs w:val="18"/>
                <w:lang w:eastAsia="ru-RU"/>
              </w:rPr>
              <w:t>Бесплатно</w:t>
            </w:r>
          </w:p>
        </w:tc>
      </w:tr>
      <w:tr w:rsidR="00D31283" w:rsidRPr="00012513" w:rsidTr="003F75EB">
        <w:tblPrEx>
          <w:tblLook w:val="04A0" w:firstRow="1" w:lastRow="0" w:firstColumn="1" w:lastColumn="0" w:noHBand="0" w:noVBand="1"/>
        </w:tblPrEx>
        <w:trPr>
          <w:trHeight w:val="20"/>
        </w:trPr>
        <w:tc>
          <w:tcPr>
            <w:tcW w:w="493" w:type="pct"/>
            <w:tcBorders>
              <w:top w:val="single" w:sz="4" w:space="0" w:color="auto"/>
              <w:left w:val="single" w:sz="4" w:space="0" w:color="auto"/>
              <w:bottom w:val="single" w:sz="4" w:space="0" w:color="auto"/>
              <w:right w:val="single" w:sz="4" w:space="0" w:color="auto"/>
            </w:tcBorders>
            <w:shd w:val="clear" w:color="auto" w:fill="auto"/>
          </w:tcPr>
          <w:p w:rsidR="00373C3A" w:rsidRPr="00012513" w:rsidRDefault="00373C3A" w:rsidP="00373C3A">
            <w:pPr>
              <w:suppressAutoHyphens/>
              <w:jc w:val="right"/>
              <w:rPr>
                <w:sz w:val="18"/>
                <w:szCs w:val="18"/>
                <w:lang w:eastAsia="ru-RU"/>
              </w:rPr>
            </w:pPr>
            <w:r w:rsidRPr="00012513">
              <w:rPr>
                <w:sz w:val="18"/>
                <w:szCs w:val="18"/>
                <w:lang w:eastAsia="ru-RU"/>
              </w:rPr>
              <w:t>1.10.3.</w:t>
            </w:r>
          </w:p>
        </w:tc>
        <w:tc>
          <w:tcPr>
            <w:tcW w:w="3223" w:type="pct"/>
            <w:tcBorders>
              <w:top w:val="single" w:sz="4" w:space="0" w:color="auto"/>
              <w:left w:val="single" w:sz="4" w:space="0" w:color="auto"/>
              <w:bottom w:val="single" w:sz="4" w:space="0" w:color="auto"/>
              <w:right w:val="single" w:sz="4" w:space="0" w:color="auto"/>
            </w:tcBorders>
            <w:shd w:val="clear" w:color="auto" w:fill="auto"/>
          </w:tcPr>
          <w:p w:rsidR="00373C3A" w:rsidRPr="00012513" w:rsidRDefault="00373C3A" w:rsidP="00373C3A">
            <w:pPr>
              <w:suppressAutoHyphens/>
              <w:ind w:right="-108"/>
              <w:rPr>
                <w:sz w:val="18"/>
                <w:szCs w:val="18"/>
                <w:lang w:eastAsia="ru-RU"/>
              </w:rPr>
            </w:pPr>
            <w:r w:rsidRPr="00012513">
              <w:rPr>
                <w:sz w:val="18"/>
                <w:szCs w:val="18"/>
                <w:lang w:eastAsia="ru-RU"/>
              </w:rPr>
              <w:t>в оплату штрафов ГИБДД, таможенных пошлин, административных штрафов, арендных платежей (за искл.п.1.10.2.)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373C3A" w:rsidRPr="00012513" w:rsidRDefault="00373C3A" w:rsidP="00373C3A">
            <w:pPr>
              <w:suppressAutoHyphens/>
              <w:ind w:left="34" w:hanging="34"/>
              <w:jc w:val="center"/>
              <w:rPr>
                <w:sz w:val="18"/>
                <w:szCs w:val="18"/>
              </w:rPr>
            </w:pPr>
            <w:r w:rsidRPr="00012513">
              <w:rPr>
                <w:sz w:val="18"/>
                <w:szCs w:val="18"/>
              </w:rPr>
              <w:t>1% от суммы</w:t>
            </w:r>
          </w:p>
          <w:p w:rsidR="00373C3A" w:rsidRPr="00012513" w:rsidRDefault="00373C3A" w:rsidP="00373C3A">
            <w:pPr>
              <w:suppressAutoHyphens/>
              <w:ind w:left="34" w:hanging="34"/>
              <w:jc w:val="center"/>
              <w:rPr>
                <w:sz w:val="18"/>
                <w:szCs w:val="18"/>
                <w:lang w:eastAsia="ru-RU"/>
              </w:rPr>
            </w:pPr>
            <w:r w:rsidRPr="00012513">
              <w:rPr>
                <w:sz w:val="18"/>
                <w:szCs w:val="18"/>
              </w:rPr>
              <w:t>(мин.50 руб.,</w:t>
            </w:r>
            <w:r w:rsidRPr="00012513">
              <w:rPr>
                <w:sz w:val="18"/>
                <w:szCs w:val="18"/>
                <w:lang w:eastAsia="ru-RU"/>
              </w:rPr>
              <w:t xml:space="preserve"> макс</w:t>
            </w:r>
            <w:r w:rsidRPr="00012513">
              <w:rPr>
                <w:sz w:val="18"/>
                <w:szCs w:val="18"/>
              </w:rPr>
              <w:t>. 1000 руб.)</w:t>
            </w:r>
          </w:p>
        </w:tc>
      </w:tr>
      <w:tr w:rsidR="00D31283" w:rsidRPr="00012513" w:rsidTr="003F75EB">
        <w:tblPrEx>
          <w:tblLook w:val="04A0" w:firstRow="1" w:lastRow="0" w:firstColumn="1" w:lastColumn="0" w:noHBand="0" w:noVBand="1"/>
        </w:tblPrEx>
        <w:trPr>
          <w:trHeight w:val="20"/>
        </w:trPr>
        <w:tc>
          <w:tcPr>
            <w:tcW w:w="493" w:type="pct"/>
            <w:tcBorders>
              <w:top w:val="single" w:sz="4" w:space="0" w:color="auto"/>
              <w:left w:val="single" w:sz="4" w:space="0" w:color="auto"/>
              <w:bottom w:val="single" w:sz="4" w:space="0" w:color="auto"/>
              <w:right w:val="single" w:sz="4" w:space="0" w:color="auto"/>
            </w:tcBorders>
          </w:tcPr>
          <w:p w:rsidR="00373C3A" w:rsidRPr="00012513" w:rsidRDefault="00373C3A" w:rsidP="00373C3A">
            <w:pPr>
              <w:suppressAutoHyphens/>
              <w:jc w:val="right"/>
              <w:rPr>
                <w:sz w:val="18"/>
                <w:szCs w:val="18"/>
              </w:rPr>
            </w:pPr>
            <w:r w:rsidRPr="00012513">
              <w:rPr>
                <w:sz w:val="18"/>
                <w:szCs w:val="18"/>
              </w:rPr>
              <w:t>1.10.4.</w:t>
            </w:r>
          </w:p>
        </w:tc>
        <w:tc>
          <w:tcPr>
            <w:tcW w:w="3223" w:type="pct"/>
            <w:tcBorders>
              <w:top w:val="single" w:sz="4" w:space="0" w:color="auto"/>
              <w:left w:val="single" w:sz="4" w:space="0" w:color="auto"/>
              <w:bottom w:val="single" w:sz="4" w:space="0" w:color="auto"/>
              <w:right w:val="single" w:sz="4" w:space="0" w:color="auto"/>
            </w:tcBorders>
          </w:tcPr>
          <w:p w:rsidR="00373C3A" w:rsidRPr="00974007" w:rsidRDefault="00373C3A" w:rsidP="00373C3A">
            <w:pPr>
              <w:suppressAutoHyphens/>
              <w:rPr>
                <w:b/>
                <w:sz w:val="18"/>
                <w:szCs w:val="18"/>
              </w:rPr>
            </w:pPr>
            <w:r w:rsidRPr="005611F0">
              <w:rPr>
                <w:b/>
                <w:sz w:val="18"/>
                <w:szCs w:val="18"/>
              </w:rPr>
              <w:t>на счета (</w:t>
            </w:r>
            <w:r w:rsidRPr="005611F0">
              <w:rPr>
                <w:b/>
                <w:i/>
                <w:sz w:val="18"/>
                <w:szCs w:val="18"/>
              </w:rPr>
              <w:t>в иностранной валюте</w:t>
            </w:r>
            <w:r w:rsidRPr="005611F0">
              <w:rPr>
                <w:b/>
                <w:sz w:val="18"/>
                <w:szCs w:val="18"/>
              </w:rPr>
              <w:t>)</w:t>
            </w:r>
          </w:p>
        </w:tc>
        <w:tc>
          <w:tcPr>
            <w:tcW w:w="1284" w:type="pct"/>
            <w:tcBorders>
              <w:top w:val="single" w:sz="4" w:space="0" w:color="auto"/>
              <w:left w:val="single" w:sz="4" w:space="0" w:color="auto"/>
              <w:bottom w:val="single" w:sz="4" w:space="0" w:color="auto"/>
              <w:right w:val="single" w:sz="4" w:space="0" w:color="auto"/>
            </w:tcBorders>
          </w:tcPr>
          <w:p w:rsidR="00373C3A" w:rsidRPr="00012513" w:rsidRDefault="00373C3A" w:rsidP="00373C3A">
            <w:pPr>
              <w:suppressAutoHyphens/>
              <w:jc w:val="center"/>
              <w:rPr>
                <w:sz w:val="18"/>
                <w:szCs w:val="18"/>
              </w:rPr>
            </w:pPr>
            <w:r w:rsidRPr="00012513">
              <w:rPr>
                <w:sz w:val="18"/>
                <w:szCs w:val="18"/>
              </w:rPr>
              <w:t xml:space="preserve">1% от суммы </w:t>
            </w:r>
          </w:p>
          <w:p w:rsidR="00373C3A" w:rsidRPr="00012513" w:rsidRDefault="00373C3A" w:rsidP="00373C3A">
            <w:pPr>
              <w:suppressAutoHyphens/>
              <w:jc w:val="center"/>
              <w:rPr>
                <w:sz w:val="18"/>
                <w:szCs w:val="18"/>
              </w:rPr>
            </w:pPr>
            <w:r w:rsidRPr="00012513">
              <w:rPr>
                <w:sz w:val="18"/>
                <w:szCs w:val="18"/>
              </w:rPr>
              <w:t xml:space="preserve">(мин. 10 </w:t>
            </w:r>
            <w:r w:rsidRPr="00012513">
              <w:rPr>
                <w:sz w:val="18"/>
                <w:szCs w:val="18"/>
                <w:lang w:val="en-US"/>
              </w:rPr>
              <w:t>USD</w:t>
            </w:r>
            <w:r w:rsidRPr="00012513">
              <w:rPr>
                <w:sz w:val="18"/>
                <w:szCs w:val="18"/>
              </w:rPr>
              <w:t>/</w:t>
            </w:r>
            <w:r w:rsidRPr="00012513">
              <w:rPr>
                <w:sz w:val="18"/>
                <w:szCs w:val="18"/>
                <w:lang w:val="en-US"/>
              </w:rPr>
              <w:t>EUR</w:t>
            </w:r>
            <w:r w:rsidRPr="00012513">
              <w:rPr>
                <w:sz w:val="18"/>
                <w:szCs w:val="18"/>
              </w:rPr>
              <w:t xml:space="preserve">, </w:t>
            </w:r>
          </w:p>
          <w:p w:rsidR="00373C3A" w:rsidRPr="00012513" w:rsidRDefault="00373C3A" w:rsidP="00373C3A">
            <w:pPr>
              <w:suppressAutoHyphens/>
              <w:jc w:val="center"/>
              <w:rPr>
                <w:sz w:val="18"/>
                <w:szCs w:val="18"/>
                <w:lang w:val="en-US"/>
              </w:rPr>
            </w:pPr>
            <w:r w:rsidRPr="00012513">
              <w:rPr>
                <w:sz w:val="18"/>
                <w:szCs w:val="18"/>
              </w:rPr>
              <w:t>макс</w:t>
            </w:r>
            <w:r w:rsidRPr="00012513">
              <w:rPr>
                <w:sz w:val="18"/>
                <w:szCs w:val="18"/>
                <w:lang w:val="en-US"/>
              </w:rPr>
              <w:t>. 200 USD/EUR)</w:t>
            </w:r>
          </w:p>
        </w:tc>
      </w:tr>
      <w:tr w:rsidR="00D31283" w:rsidRPr="00012513" w:rsidTr="003F75EB">
        <w:tblPrEx>
          <w:tblLook w:val="04A0" w:firstRow="1" w:lastRow="0" w:firstColumn="1" w:lastColumn="0" w:noHBand="0" w:noVBand="1"/>
        </w:tblPrEx>
        <w:trPr>
          <w:trHeight w:val="20"/>
        </w:trPr>
        <w:tc>
          <w:tcPr>
            <w:tcW w:w="493" w:type="pct"/>
            <w:tcBorders>
              <w:top w:val="single" w:sz="4" w:space="0" w:color="auto"/>
              <w:left w:val="single" w:sz="4" w:space="0" w:color="auto"/>
              <w:bottom w:val="single" w:sz="4" w:space="0" w:color="auto"/>
              <w:right w:val="single" w:sz="4" w:space="0" w:color="auto"/>
            </w:tcBorders>
          </w:tcPr>
          <w:p w:rsidR="00373C3A" w:rsidRPr="00012513" w:rsidRDefault="00373C3A" w:rsidP="00373C3A">
            <w:pPr>
              <w:suppressAutoHyphens/>
              <w:rPr>
                <w:b/>
                <w:sz w:val="18"/>
                <w:szCs w:val="18"/>
              </w:rPr>
            </w:pPr>
            <w:r w:rsidRPr="00012513">
              <w:rPr>
                <w:b/>
                <w:sz w:val="18"/>
                <w:szCs w:val="18"/>
              </w:rPr>
              <w:t>1.11.</w:t>
            </w:r>
          </w:p>
        </w:tc>
        <w:tc>
          <w:tcPr>
            <w:tcW w:w="3223" w:type="pct"/>
            <w:tcBorders>
              <w:top w:val="single" w:sz="4" w:space="0" w:color="auto"/>
              <w:left w:val="single" w:sz="4" w:space="0" w:color="auto"/>
              <w:bottom w:val="single" w:sz="4" w:space="0" w:color="auto"/>
              <w:right w:val="single" w:sz="4" w:space="0" w:color="auto"/>
            </w:tcBorders>
          </w:tcPr>
          <w:p w:rsidR="00373C3A" w:rsidRPr="00012513" w:rsidRDefault="00373C3A" w:rsidP="00373C3A">
            <w:pPr>
              <w:suppressAutoHyphens/>
              <w:rPr>
                <w:sz w:val="18"/>
                <w:szCs w:val="18"/>
              </w:rPr>
            </w:pPr>
            <w:r w:rsidRPr="00012513">
              <w:rPr>
                <w:sz w:val="18"/>
                <w:szCs w:val="18"/>
              </w:rPr>
              <w:t>Конвертация иностранной валюты: покупка/продажа валюты</w:t>
            </w:r>
          </w:p>
        </w:tc>
        <w:tc>
          <w:tcPr>
            <w:tcW w:w="1284" w:type="pct"/>
            <w:tcBorders>
              <w:top w:val="single" w:sz="4" w:space="0" w:color="auto"/>
              <w:left w:val="single" w:sz="4" w:space="0" w:color="auto"/>
              <w:bottom w:val="single" w:sz="4" w:space="0" w:color="auto"/>
              <w:right w:val="single" w:sz="4" w:space="0" w:color="auto"/>
            </w:tcBorders>
          </w:tcPr>
          <w:p w:rsidR="00373C3A" w:rsidRPr="00012513" w:rsidRDefault="00373C3A" w:rsidP="00373C3A">
            <w:pPr>
              <w:suppressAutoHyphens/>
              <w:jc w:val="center"/>
              <w:rPr>
                <w:sz w:val="18"/>
                <w:szCs w:val="18"/>
              </w:rPr>
            </w:pPr>
            <w:r w:rsidRPr="00012513">
              <w:rPr>
                <w:sz w:val="18"/>
                <w:szCs w:val="18"/>
              </w:rPr>
              <w:t>По курсу Банка</w:t>
            </w:r>
          </w:p>
        </w:tc>
      </w:tr>
      <w:tr w:rsidR="00D31283" w:rsidRPr="00012513" w:rsidTr="003F75EB">
        <w:tblPrEx>
          <w:tblLook w:val="04A0" w:firstRow="1" w:lastRow="0" w:firstColumn="1" w:lastColumn="0" w:noHBand="0" w:noVBand="1"/>
        </w:tblPrEx>
        <w:trPr>
          <w:trHeight w:val="20"/>
        </w:trPr>
        <w:tc>
          <w:tcPr>
            <w:tcW w:w="493" w:type="pct"/>
            <w:tcBorders>
              <w:top w:val="single" w:sz="4" w:space="0" w:color="auto"/>
              <w:left w:val="single" w:sz="4" w:space="0" w:color="auto"/>
              <w:bottom w:val="single" w:sz="4" w:space="0" w:color="auto"/>
              <w:right w:val="single" w:sz="4" w:space="0" w:color="auto"/>
            </w:tcBorders>
          </w:tcPr>
          <w:p w:rsidR="00373C3A" w:rsidRPr="00012513" w:rsidRDefault="00373C3A" w:rsidP="00373C3A">
            <w:pPr>
              <w:suppressAutoHyphens/>
              <w:rPr>
                <w:b/>
                <w:sz w:val="18"/>
                <w:szCs w:val="18"/>
              </w:rPr>
            </w:pPr>
            <w:r w:rsidRPr="00012513">
              <w:rPr>
                <w:b/>
                <w:sz w:val="18"/>
                <w:szCs w:val="18"/>
              </w:rPr>
              <w:lastRenderedPageBreak/>
              <w:t>1.12.</w:t>
            </w:r>
          </w:p>
        </w:tc>
        <w:tc>
          <w:tcPr>
            <w:tcW w:w="3223" w:type="pct"/>
            <w:tcBorders>
              <w:top w:val="single" w:sz="4" w:space="0" w:color="auto"/>
              <w:left w:val="single" w:sz="4" w:space="0" w:color="auto"/>
              <w:bottom w:val="single" w:sz="4" w:space="0" w:color="auto"/>
              <w:right w:val="single" w:sz="4" w:space="0" w:color="auto"/>
            </w:tcBorders>
          </w:tcPr>
          <w:p w:rsidR="00373C3A" w:rsidRPr="00012513" w:rsidRDefault="00373C3A" w:rsidP="00373C3A">
            <w:pPr>
              <w:suppressAutoHyphens/>
              <w:jc w:val="both"/>
              <w:rPr>
                <w:sz w:val="18"/>
                <w:szCs w:val="18"/>
              </w:rPr>
            </w:pPr>
            <w:r w:rsidRPr="00012513">
              <w:rPr>
                <w:sz w:val="18"/>
                <w:szCs w:val="18"/>
              </w:rPr>
              <w:t>Оплата услуг через Федеральную Систему Город (ФСГ)</w:t>
            </w:r>
          </w:p>
        </w:tc>
        <w:tc>
          <w:tcPr>
            <w:tcW w:w="1284" w:type="pct"/>
            <w:tcBorders>
              <w:top w:val="single" w:sz="4" w:space="0" w:color="auto"/>
              <w:left w:val="single" w:sz="4" w:space="0" w:color="auto"/>
              <w:bottom w:val="single" w:sz="4" w:space="0" w:color="auto"/>
              <w:right w:val="single" w:sz="4" w:space="0" w:color="auto"/>
            </w:tcBorders>
          </w:tcPr>
          <w:p w:rsidR="00373C3A" w:rsidRPr="00012513" w:rsidRDefault="00373C3A" w:rsidP="00373C3A">
            <w:pPr>
              <w:suppressAutoHyphens/>
              <w:jc w:val="center"/>
              <w:rPr>
                <w:sz w:val="18"/>
                <w:szCs w:val="18"/>
              </w:rPr>
            </w:pPr>
            <w:r w:rsidRPr="00012513">
              <w:rPr>
                <w:sz w:val="18"/>
                <w:szCs w:val="18"/>
              </w:rPr>
              <w:t>Согласно Тарифов, установленных ФСГ</w:t>
            </w:r>
          </w:p>
        </w:tc>
      </w:tr>
      <w:tr w:rsidR="000D78A3" w:rsidRPr="00012513" w:rsidTr="003F75EB">
        <w:tblPrEx>
          <w:tblLook w:val="04A0" w:firstRow="1" w:lastRow="0" w:firstColumn="1" w:lastColumn="0" w:noHBand="0" w:noVBand="1"/>
        </w:tblPrEx>
        <w:trPr>
          <w:trHeight w:val="20"/>
        </w:trPr>
        <w:tc>
          <w:tcPr>
            <w:tcW w:w="493" w:type="pct"/>
            <w:tcBorders>
              <w:top w:val="single" w:sz="4" w:space="0" w:color="auto"/>
              <w:left w:val="single" w:sz="4" w:space="0" w:color="auto"/>
              <w:bottom w:val="single" w:sz="4" w:space="0" w:color="auto"/>
              <w:right w:val="single" w:sz="4" w:space="0" w:color="auto"/>
            </w:tcBorders>
          </w:tcPr>
          <w:p w:rsidR="000D78A3" w:rsidRPr="00C55FE7" w:rsidRDefault="000D78A3" w:rsidP="000D78A3">
            <w:pPr>
              <w:suppressAutoHyphens/>
              <w:rPr>
                <w:b/>
                <w:sz w:val="18"/>
                <w:szCs w:val="18"/>
              </w:rPr>
            </w:pPr>
            <w:r w:rsidRPr="00C55FE7">
              <w:rPr>
                <w:b/>
                <w:sz w:val="18"/>
                <w:szCs w:val="18"/>
              </w:rPr>
              <w:t>1.13</w:t>
            </w:r>
            <w:r>
              <w:rPr>
                <w:b/>
                <w:sz w:val="18"/>
                <w:szCs w:val="18"/>
              </w:rPr>
              <w:t>.</w:t>
            </w:r>
          </w:p>
        </w:tc>
        <w:tc>
          <w:tcPr>
            <w:tcW w:w="3223" w:type="pct"/>
            <w:tcBorders>
              <w:top w:val="single" w:sz="4" w:space="0" w:color="auto"/>
              <w:left w:val="single" w:sz="4" w:space="0" w:color="auto"/>
              <w:bottom w:val="single" w:sz="4" w:space="0" w:color="auto"/>
              <w:right w:val="single" w:sz="4" w:space="0" w:color="auto"/>
            </w:tcBorders>
          </w:tcPr>
          <w:p w:rsidR="000D78A3" w:rsidRPr="000D78A3" w:rsidRDefault="000D78A3" w:rsidP="000D78A3">
            <w:pPr>
              <w:suppressAutoHyphens/>
              <w:jc w:val="both"/>
              <w:rPr>
                <w:sz w:val="18"/>
                <w:szCs w:val="18"/>
              </w:rPr>
            </w:pPr>
            <w:r w:rsidRPr="000D78A3">
              <w:rPr>
                <w:sz w:val="18"/>
                <w:szCs w:val="18"/>
              </w:rPr>
              <w:t>Переводы  с использованием «Системы Быстрых Платежей» С2С, Me2Me</w:t>
            </w:r>
          </w:p>
        </w:tc>
        <w:tc>
          <w:tcPr>
            <w:tcW w:w="1284" w:type="pct"/>
            <w:tcBorders>
              <w:top w:val="single" w:sz="4" w:space="0" w:color="auto"/>
              <w:left w:val="single" w:sz="4" w:space="0" w:color="auto"/>
              <w:bottom w:val="single" w:sz="4" w:space="0" w:color="auto"/>
              <w:right w:val="single" w:sz="4" w:space="0" w:color="auto"/>
            </w:tcBorders>
          </w:tcPr>
          <w:p w:rsidR="000D78A3" w:rsidRPr="000D78A3" w:rsidRDefault="000D78A3" w:rsidP="000D78A3">
            <w:pPr>
              <w:suppressAutoHyphens/>
              <w:jc w:val="center"/>
              <w:rPr>
                <w:sz w:val="18"/>
                <w:szCs w:val="18"/>
              </w:rPr>
            </w:pPr>
            <w:r w:rsidRPr="000D78A3">
              <w:rPr>
                <w:sz w:val="18"/>
                <w:szCs w:val="18"/>
              </w:rPr>
              <w:t xml:space="preserve">до 100 000 рублей в месяц- комиссия не взимается. </w:t>
            </w:r>
          </w:p>
          <w:p w:rsidR="000D78A3" w:rsidRPr="000D78A3" w:rsidRDefault="000D78A3" w:rsidP="000D78A3">
            <w:pPr>
              <w:suppressAutoHyphens/>
              <w:jc w:val="center"/>
              <w:rPr>
                <w:sz w:val="18"/>
                <w:szCs w:val="18"/>
              </w:rPr>
            </w:pPr>
            <w:r w:rsidRPr="000D78A3">
              <w:rPr>
                <w:sz w:val="18"/>
                <w:szCs w:val="18"/>
              </w:rPr>
              <w:t>свыше  100 000 рублей- 0,5% от суммы перевода мин. 100 рублей макс. 1500 рублей.</w:t>
            </w:r>
          </w:p>
        </w:tc>
      </w:tr>
      <w:tr w:rsidR="000D78A3" w:rsidRPr="00012513" w:rsidTr="003F75EB">
        <w:tblPrEx>
          <w:tblLook w:val="04A0" w:firstRow="1" w:lastRow="0" w:firstColumn="1" w:lastColumn="0" w:noHBand="0" w:noVBand="1"/>
        </w:tblPrEx>
        <w:trPr>
          <w:trHeight w:val="20"/>
        </w:trPr>
        <w:tc>
          <w:tcPr>
            <w:tcW w:w="493" w:type="pct"/>
            <w:tcBorders>
              <w:top w:val="single" w:sz="4" w:space="0" w:color="auto"/>
              <w:left w:val="single" w:sz="4" w:space="0" w:color="auto"/>
              <w:bottom w:val="single" w:sz="4" w:space="0" w:color="auto"/>
              <w:right w:val="single" w:sz="4" w:space="0" w:color="auto"/>
            </w:tcBorders>
          </w:tcPr>
          <w:p w:rsidR="000D78A3" w:rsidRPr="00C55FE7" w:rsidRDefault="000D78A3" w:rsidP="000D78A3">
            <w:pPr>
              <w:suppressAutoHyphens/>
              <w:rPr>
                <w:b/>
                <w:sz w:val="18"/>
                <w:szCs w:val="18"/>
              </w:rPr>
            </w:pPr>
            <w:r>
              <w:rPr>
                <w:b/>
                <w:sz w:val="18"/>
                <w:szCs w:val="18"/>
              </w:rPr>
              <w:t>1.14.</w:t>
            </w:r>
          </w:p>
        </w:tc>
        <w:tc>
          <w:tcPr>
            <w:tcW w:w="3223" w:type="pct"/>
            <w:tcBorders>
              <w:top w:val="single" w:sz="4" w:space="0" w:color="auto"/>
              <w:left w:val="single" w:sz="4" w:space="0" w:color="auto"/>
              <w:bottom w:val="single" w:sz="4" w:space="0" w:color="auto"/>
              <w:right w:val="single" w:sz="4" w:space="0" w:color="auto"/>
            </w:tcBorders>
          </w:tcPr>
          <w:p w:rsidR="000D78A3" w:rsidRPr="000D78A3" w:rsidRDefault="000D78A3" w:rsidP="000D78A3">
            <w:pPr>
              <w:suppressAutoHyphens/>
              <w:jc w:val="both"/>
              <w:rPr>
                <w:sz w:val="18"/>
                <w:szCs w:val="18"/>
              </w:rPr>
            </w:pPr>
            <w:r w:rsidRPr="000D78A3">
              <w:rPr>
                <w:sz w:val="18"/>
                <w:szCs w:val="18"/>
              </w:rPr>
              <w:t>Переводы с использованием «Системы Быстрых Платежей» C2B/B2C</w:t>
            </w:r>
          </w:p>
        </w:tc>
        <w:tc>
          <w:tcPr>
            <w:tcW w:w="1284" w:type="pct"/>
            <w:tcBorders>
              <w:top w:val="single" w:sz="4" w:space="0" w:color="auto"/>
              <w:left w:val="single" w:sz="4" w:space="0" w:color="auto"/>
              <w:bottom w:val="single" w:sz="4" w:space="0" w:color="auto"/>
              <w:right w:val="single" w:sz="4" w:space="0" w:color="auto"/>
            </w:tcBorders>
          </w:tcPr>
          <w:p w:rsidR="000D78A3" w:rsidRPr="000D78A3" w:rsidRDefault="000D78A3" w:rsidP="000D78A3">
            <w:pPr>
              <w:suppressAutoHyphens/>
              <w:jc w:val="center"/>
              <w:rPr>
                <w:sz w:val="18"/>
                <w:szCs w:val="18"/>
              </w:rPr>
            </w:pPr>
            <w:r w:rsidRPr="000D78A3">
              <w:rPr>
                <w:sz w:val="18"/>
                <w:szCs w:val="18"/>
              </w:rPr>
              <w:t>Не взимается</w:t>
            </w:r>
          </w:p>
        </w:tc>
      </w:tr>
      <w:tr w:rsidR="000D78A3" w:rsidRPr="00012513" w:rsidTr="008E2656">
        <w:trPr>
          <w:trHeight w:val="20"/>
        </w:trPr>
        <w:tc>
          <w:tcPr>
            <w:tcW w:w="493" w:type="pct"/>
            <w:tcBorders>
              <w:top w:val="single" w:sz="4" w:space="0" w:color="auto"/>
              <w:left w:val="single" w:sz="4" w:space="0" w:color="auto"/>
              <w:bottom w:val="single" w:sz="4" w:space="0" w:color="auto"/>
              <w:right w:val="single" w:sz="4" w:space="0" w:color="auto"/>
            </w:tcBorders>
            <w:shd w:val="clear" w:color="auto" w:fill="D9D9D9"/>
          </w:tcPr>
          <w:p w:rsidR="000D78A3" w:rsidRPr="00C55FE7" w:rsidRDefault="000D78A3" w:rsidP="000D78A3">
            <w:pPr>
              <w:suppressAutoHyphens/>
              <w:rPr>
                <w:b/>
                <w:sz w:val="18"/>
                <w:szCs w:val="18"/>
              </w:rPr>
            </w:pPr>
            <w:r w:rsidRPr="00C55FE7">
              <w:rPr>
                <w:b/>
                <w:sz w:val="18"/>
                <w:szCs w:val="18"/>
              </w:rPr>
              <w:t>1.14.</w:t>
            </w:r>
          </w:p>
        </w:tc>
        <w:tc>
          <w:tcPr>
            <w:tcW w:w="4507" w:type="pct"/>
            <w:gridSpan w:val="2"/>
            <w:tcBorders>
              <w:top w:val="single" w:sz="4" w:space="0" w:color="auto"/>
              <w:left w:val="single" w:sz="4" w:space="0" w:color="auto"/>
              <w:bottom w:val="single" w:sz="4" w:space="0" w:color="auto"/>
              <w:right w:val="single" w:sz="4" w:space="0" w:color="auto"/>
            </w:tcBorders>
            <w:shd w:val="clear" w:color="auto" w:fill="D9D9D9"/>
          </w:tcPr>
          <w:p w:rsidR="000D78A3" w:rsidRPr="000D78A3" w:rsidRDefault="000D78A3" w:rsidP="000D78A3">
            <w:pPr>
              <w:suppressAutoHyphens/>
              <w:rPr>
                <w:sz w:val="18"/>
                <w:szCs w:val="18"/>
              </w:rPr>
            </w:pPr>
            <w:r w:rsidRPr="000D78A3">
              <w:rPr>
                <w:sz w:val="18"/>
                <w:szCs w:val="18"/>
              </w:rPr>
              <w:t>Лимиты операций в течение одних суток:</w:t>
            </w:r>
            <w:r w:rsidRPr="000D78A3">
              <w:footnoteReference w:id="52"/>
            </w:r>
          </w:p>
        </w:tc>
      </w:tr>
      <w:tr w:rsidR="000D78A3" w:rsidRPr="00012513" w:rsidTr="003F75EB">
        <w:trPr>
          <w:trHeight w:val="20"/>
        </w:trPr>
        <w:tc>
          <w:tcPr>
            <w:tcW w:w="493" w:type="pct"/>
            <w:tcBorders>
              <w:top w:val="single" w:sz="4" w:space="0" w:color="auto"/>
              <w:left w:val="single" w:sz="4" w:space="0" w:color="auto"/>
              <w:bottom w:val="single" w:sz="4" w:space="0" w:color="auto"/>
              <w:right w:val="single" w:sz="4" w:space="0" w:color="auto"/>
            </w:tcBorders>
          </w:tcPr>
          <w:p w:rsidR="000D78A3" w:rsidRPr="00C55FE7" w:rsidRDefault="000D78A3" w:rsidP="000D78A3">
            <w:pPr>
              <w:suppressAutoHyphens/>
              <w:jc w:val="right"/>
              <w:rPr>
                <w:sz w:val="18"/>
                <w:szCs w:val="18"/>
              </w:rPr>
            </w:pPr>
            <w:r w:rsidRPr="00C55FE7">
              <w:rPr>
                <w:sz w:val="18"/>
                <w:szCs w:val="18"/>
              </w:rPr>
              <w:t>1.14.1</w:t>
            </w:r>
          </w:p>
        </w:tc>
        <w:tc>
          <w:tcPr>
            <w:tcW w:w="3223" w:type="pct"/>
            <w:tcBorders>
              <w:top w:val="single" w:sz="4" w:space="0" w:color="auto"/>
              <w:left w:val="single" w:sz="4" w:space="0" w:color="auto"/>
              <w:bottom w:val="single" w:sz="4" w:space="0" w:color="auto"/>
              <w:right w:val="single" w:sz="4" w:space="0" w:color="auto"/>
            </w:tcBorders>
          </w:tcPr>
          <w:p w:rsidR="000D78A3" w:rsidRPr="00C55FE7" w:rsidRDefault="000D78A3" w:rsidP="000D78A3">
            <w:pPr>
              <w:suppressAutoHyphens/>
              <w:rPr>
                <w:sz w:val="18"/>
                <w:szCs w:val="18"/>
              </w:rPr>
            </w:pPr>
            <w:r w:rsidRPr="00C55FE7">
              <w:rPr>
                <w:sz w:val="18"/>
                <w:szCs w:val="18"/>
              </w:rPr>
              <w:t>Лимиты на операции по переводу денежных средств на свои счета и карты, открытые в Банке, на операции по переводам в пользу Банка</w:t>
            </w:r>
          </w:p>
        </w:tc>
        <w:tc>
          <w:tcPr>
            <w:tcW w:w="1284" w:type="pct"/>
            <w:tcBorders>
              <w:top w:val="single" w:sz="4" w:space="0" w:color="auto"/>
              <w:left w:val="single" w:sz="4" w:space="0" w:color="auto"/>
              <w:bottom w:val="single" w:sz="4" w:space="0" w:color="auto"/>
              <w:right w:val="single" w:sz="4" w:space="0" w:color="auto"/>
            </w:tcBorders>
          </w:tcPr>
          <w:p w:rsidR="000D78A3" w:rsidRPr="00C55FE7" w:rsidRDefault="000D78A3" w:rsidP="000D78A3">
            <w:pPr>
              <w:suppressAutoHyphens/>
              <w:jc w:val="center"/>
              <w:rPr>
                <w:sz w:val="18"/>
                <w:szCs w:val="18"/>
              </w:rPr>
            </w:pPr>
            <w:r w:rsidRPr="00C55FE7">
              <w:rPr>
                <w:sz w:val="18"/>
                <w:szCs w:val="18"/>
              </w:rPr>
              <w:t>Без ограничений</w:t>
            </w:r>
          </w:p>
        </w:tc>
      </w:tr>
      <w:tr w:rsidR="000D78A3" w:rsidRPr="00012513" w:rsidTr="003F75EB">
        <w:trPr>
          <w:trHeight w:val="20"/>
        </w:trPr>
        <w:tc>
          <w:tcPr>
            <w:tcW w:w="493" w:type="pct"/>
            <w:tcBorders>
              <w:top w:val="single" w:sz="4" w:space="0" w:color="auto"/>
              <w:left w:val="single" w:sz="4" w:space="0" w:color="auto"/>
              <w:bottom w:val="single" w:sz="4" w:space="0" w:color="auto"/>
              <w:right w:val="single" w:sz="4" w:space="0" w:color="auto"/>
            </w:tcBorders>
          </w:tcPr>
          <w:p w:rsidR="000D78A3" w:rsidRPr="00C55FE7" w:rsidRDefault="000D78A3" w:rsidP="000D78A3">
            <w:pPr>
              <w:suppressAutoHyphens/>
              <w:jc w:val="right"/>
              <w:rPr>
                <w:sz w:val="18"/>
                <w:szCs w:val="18"/>
              </w:rPr>
            </w:pPr>
            <w:r w:rsidRPr="00C55FE7">
              <w:rPr>
                <w:sz w:val="18"/>
                <w:szCs w:val="18"/>
              </w:rPr>
              <w:t>1.14.2</w:t>
            </w:r>
          </w:p>
        </w:tc>
        <w:tc>
          <w:tcPr>
            <w:tcW w:w="3223" w:type="pct"/>
            <w:tcBorders>
              <w:top w:val="single" w:sz="4" w:space="0" w:color="auto"/>
              <w:left w:val="single" w:sz="4" w:space="0" w:color="auto"/>
              <w:bottom w:val="single" w:sz="4" w:space="0" w:color="auto"/>
              <w:right w:val="single" w:sz="4" w:space="0" w:color="auto"/>
            </w:tcBorders>
          </w:tcPr>
          <w:p w:rsidR="000D78A3" w:rsidRPr="00C55FE7" w:rsidRDefault="000D78A3" w:rsidP="000D78A3">
            <w:pPr>
              <w:suppressAutoHyphens/>
              <w:rPr>
                <w:sz w:val="18"/>
                <w:szCs w:val="18"/>
              </w:rPr>
            </w:pPr>
            <w:r w:rsidRPr="00C55FE7">
              <w:rPr>
                <w:sz w:val="18"/>
                <w:szCs w:val="18"/>
              </w:rPr>
              <w:t>Лимиты на операции по оплате налогов и штрафов, платежей в бюджет.</w:t>
            </w:r>
          </w:p>
        </w:tc>
        <w:tc>
          <w:tcPr>
            <w:tcW w:w="1284" w:type="pct"/>
            <w:tcBorders>
              <w:top w:val="single" w:sz="4" w:space="0" w:color="auto"/>
              <w:left w:val="single" w:sz="4" w:space="0" w:color="auto"/>
              <w:bottom w:val="single" w:sz="4" w:space="0" w:color="auto"/>
              <w:right w:val="single" w:sz="4" w:space="0" w:color="auto"/>
            </w:tcBorders>
          </w:tcPr>
          <w:p w:rsidR="000D78A3" w:rsidRPr="00C55FE7" w:rsidRDefault="000D78A3" w:rsidP="000D78A3">
            <w:pPr>
              <w:suppressAutoHyphens/>
              <w:jc w:val="center"/>
              <w:rPr>
                <w:sz w:val="18"/>
                <w:szCs w:val="18"/>
              </w:rPr>
            </w:pPr>
            <w:r w:rsidRPr="00C55FE7">
              <w:rPr>
                <w:sz w:val="18"/>
                <w:szCs w:val="18"/>
              </w:rPr>
              <w:t>Без ограничений</w:t>
            </w:r>
          </w:p>
        </w:tc>
      </w:tr>
      <w:tr w:rsidR="000D78A3" w:rsidRPr="00012513" w:rsidTr="003F75EB">
        <w:trPr>
          <w:trHeight w:val="20"/>
        </w:trPr>
        <w:tc>
          <w:tcPr>
            <w:tcW w:w="493" w:type="pct"/>
            <w:tcBorders>
              <w:top w:val="single" w:sz="4" w:space="0" w:color="auto"/>
              <w:left w:val="single" w:sz="4" w:space="0" w:color="auto"/>
              <w:bottom w:val="single" w:sz="4" w:space="0" w:color="auto"/>
              <w:right w:val="single" w:sz="4" w:space="0" w:color="auto"/>
            </w:tcBorders>
          </w:tcPr>
          <w:p w:rsidR="000D78A3" w:rsidRPr="00C55FE7" w:rsidRDefault="000D78A3" w:rsidP="000D78A3">
            <w:pPr>
              <w:suppressAutoHyphens/>
              <w:jc w:val="right"/>
              <w:rPr>
                <w:sz w:val="18"/>
                <w:szCs w:val="18"/>
              </w:rPr>
            </w:pPr>
            <w:r w:rsidRPr="00C55FE7">
              <w:rPr>
                <w:sz w:val="18"/>
                <w:szCs w:val="18"/>
              </w:rPr>
              <w:t>1.14.3</w:t>
            </w:r>
          </w:p>
        </w:tc>
        <w:tc>
          <w:tcPr>
            <w:tcW w:w="3223" w:type="pct"/>
            <w:tcBorders>
              <w:top w:val="single" w:sz="4" w:space="0" w:color="auto"/>
              <w:left w:val="single" w:sz="4" w:space="0" w:color="auto"/>
              <w:bottom w:val="single" w:sz="4" w:space="0" w:color="auto"/>
              <w:right w:val="single" w:sz="4" w:space="0" w:color="auto"/>
            </w:tcBorders>
          </w:tcPr>
          <w:p w:rsidR="000D78A3" w:rsidRPr="00C55FE7" w:rsidRDefault="000D78A3" w:rsidP="000D78A3">
            <w:pPr>
              <w:suppressAutoHyphens/>
              <w:rPr>
                <w:sz w:val="18"/>
                <w:szCs w:val="18"/>
              </w:rPr>
            </w:pPr>
            <w:r w:rsidRPr="00C55FE7">
              <w:rPr>
                <w:sz w:val="18"/>
                <w:szCs w:val="18"/>
              </w:rPr>
              <w:t xml:space="preserve">Лимиты на операции по переводу денежных средств в пользу физических и юридических лиц, открытые в других банках. </w:t>
            </w:r>
          </w:p>
        </w:tc>
        <w:tc>
          <w:tcPr>
            <w:tcW w:w="1284" w:type="pct"/>
            <w:tcBorders>
              <w:top w:val="single" w:sz="4" w:space="0" w:color="auto"/>
              <w:left w:val="single" w:sz="4" w:space="0" w:color="auto"/>
              <w:bottom w:val="single" w:sz="4" w:space="0" w:color="auto"/>
              <w:right w:val="single" w:sz="4" w:space="0" w:color="auto"/>
            </w:tcBorders>
          </w:tcPr>
          <w:p w:rsidR="000D78A3" w:rsidRPr="00C55FE7" w:rsidRDefault="000D78A3" w:rsidP="000D78A3">
            <w:pPr>
              <w:suppressAutoHyphens/>
              <w:jc w:val="center"/>
              <w:rPr>
                <w:sz w:val="18"/>
                <w:szCs w:val="18"/>
              </w:rPr>
            </w:pPr>
            <w:r w:rsidRPr="00C55FE7">
              <w:rPr>
                <w:sz w:val="18"/>
                <w:szCs w:val="18"/>
              </w:rPr>
              <w:t>300 000 руб.</w:t>
            </w:r>
          </w:p>
        </w:tc>
      </w:tr>
      <w:tr w:rsidR="000D78A3" w:rsidRPr="00012513" w:rsidTr="003F75EB">
        <w:trPr>
          <w:trHeight w:val="20"/>
        </w:trPr>
        <w:tc>
          <w:tcPr>
            <w:tcW w:w="493" w:type="pct"/>
            <w:tcBorders>
              <w:top w:val="single" w:sz="4" w:space="0" w:color="auto"/>
              <w:left w:val="single" w:sz="4" w:space="0" w:color="auto"/>
              <w:bottom w:val="single" w:sz="4" w:space="0" w:color="auto"/>
              <w:right w:val="single" w:sz="4" w:space="0" w:color="auto"/>
            </w:tcBorders>
          </w:tcPr>
          <w:p w:rsidR="000D78A3" w:rsidRPr="00C55FE7" w:rsidRDefault="000D78A3" w:rsidP="000D78A3">
            <w:pPr>
              <w:suppressAutoHyphens/>
              <w:jc w:val="right"/>
              <w:rPr>
                <w:sz w:val="18"/>
                <w:szCs w:val="18"/>
              </w:rPr>
            </w:pPr>
            <w:r w:rsidRPr="00C55FE7">
              <w:rPr>
                <w:sz w:val="18"/>
                <w:szCs w:val="18"/>
              </w:rPr>
              <w:t>1.14.4.4</w:t>
            </w:r>
          </w:p>
        </w:tc>
        <w:tc>
          <w:tcPr>
            <w:tcW w:w="3223" w:type="pct"/>
            <w:tcBorders>
              <w:top w:val="single" w:sz="4" w:space="0" w:color="auto"/>
              <w:left w:val="single" w:sz="4" w:space="0" w:color="auto"/>
              <w:bottom w:val="single" w:sz="4" w:space="0" w:color="auto"/>
              <w:right w:val="single" w:sz="4" w:space="0" w:color="auto"/>
            </w:tcBorders>
          </w:tcPr>
          <w:p w:rsidR="000D78A3" w:rsidRPr="00C55FE7" w:rsidRDefault="000D78A3" w:rsidP="000D78A3">
            <w:pPr>
              <w:suppressAutoHyphens/>
              <w:rPr>
                <w:sz w:val="18"/>
                <w:szCs w:val="18"/>
              </w:rPr>
            </w:pPr>
            <w:r w:rsidRPr="00C55FE7">
              <w:rPr>
                <w:sz w:val="18"/>
                <w:szCs w:val="18"/>
              </w:rPr>
              <w:t>Лимит на операции при переводах с использованием «Системы Быстрых Платежей» (единовременно, на один перевод)</w:t>
            </w:r>
          </w:p>
        </w:tc>
        <w:tc>
          <w:tcPr>
            <w:tcW w:w="1284" w:type="pct"/>
            <w:tcBorders>
              <w:top w:val="single" w:sz="4" w:space="0" w:color="auto"/>
              <w:left w:val="single" w:sz="4" w:space="0" w:color="auto"/>
              <w:bottom w:val="single" w:sz="4" w:space="0" w:color="auto"/>
              <w:right w:val="single" w:sz="4" w:space="0" w:color="auto"/>
            </w:tcBorders>
          </w:tcPr>
          <w:p w:rsidR="000D78A3" w:rsidRPr="00C55FE7" w:rsidRDefault="000D78A3" w:rsidP="000D78A3">
            <w:pPr>
              <w:suppressAutoHyphens/>
              <w:jc w:val="center"/>
              <w:rPr>
                <w:sz w:val="18"/>
                <w:szCs w:val="18"/>
              </w:rPr>
            </w:pPr>
            <w:r w:rsidRPr="00C55FE7">
              <w:rPr>
                <w:sz w:val="18"/>
                <w:szCs w:val="18"/>
              </w:rPr>
              <w:t>150 000 рублей</w:t>
            </w:r>
          </w:p>
        </w:tc>
      </w:tr>
      <w:tr w:rsidR="000D78A3" w:rsidRPr="00012513" w:rsidTr="008E2656">
        <w:trPr>
          <w:trHeight w:val="20"/>
        </w:trPr>
        <w:tc>
          <w:tcPr>
            <w:tcW w:w="493" w:type="pct"/>
            <w:tcBorders>
              <w:top w:val="single" w:sz="4" w:space="0" w:color="auto"/>
              <w:left w:val="single" w:sz="4" w:space="0" w:color="auto"/>
              <w:bottom w:val="single" w:sz="4" w:space="0" w:color="auto"/>
              <w:right w:val="single" w:sz="4" w:space="0" w:color="auto"/>
            </w:tcBorders>
            <w:shd w:val="clear" w:color="auto" w:fill="auto"/>
          </w:tcPr>
          <w:p w:rsidR="000D78A3" w:rsidRPr="00C55FE7" w:rsidRDefault="000D78A3" w:rsidP="000D78A3">
            <w:pPr>
              <w:suppressAutoHyphens/>
              <w:rPr>
                <w:b/>
                <w:sz w:val="18"/>
                <w:szCs w:val="18"/>
              </w:rPr>
            </w:pPr>
            <w:r w:rsidRPr="00C55FE7">
              <w:rPr>
                <w:b/>
                <w:sz w:val="18"/>
                <w:szCs w:val="18"/>
              </w:rPr>
              <w:t>1.15.</w:t>
            </w:r>
          </w:p>
        </w:tc>
        <w:tc>
          <w:tcPr>
            <w:tcW w:w="4507" w:type="pct"/>
            <w:gridSpan w:val="2"/>
            <w:tcBorders>
              <w:top w:val="single" w:sz="4" w:space="0" w:color="auto"/>
              <w:left w:val="single" w:sz="4" w:space="0" w:color="auto"/>
              <w:bottom w:val="single" w:sz="4" w:space="0" w:color="auto"/>
              <w:right w:val="single" w:sz="4" w:space="0" w:color="auto"/>
            </w:tcBorders>
            <w:shd w:val="clear" w:color="auto" w:fill="auto"/>
          </w:tcPr>
          <w:p w:rsidR="000D78A3" w:rsidRPr="00C55FE7" w:rsidRDefault="000D78A3" w:rsidP="000D78A3">
            <w:pPr>
              <w:suppressAutoHyphens/>
              <w:rPr>
                <w:b/>
                <w:sz w:val="18"/>
                <w:szCs w:val="18"/>
              </w:rPr>
            </w:pPr>
            <w:r w:rsidRPr="00C55FE7">
              <w:rPr>
                <w:b/>
                <w:sz w:val="18"/>
                <w:szCs w:val="18"/>
              </w:rPr>
              <w:t>Месячные лимиты на совершение операций:</w:t>
            </w:r>
          </w:p>
        </w:tc>
      </w:tr>
      <w:tr w:rsidR="000D78A3" w:rsidRPr="00012513" w:rsidTr="003F75EB">
        <w:trPr>
          <w:trHeight w:val="20"/>
        </w:trPr>
        <w:tc>
          <w:tcPr>
            <w:tcW w:w="493" w:type="pct"/>
            <w:tcBorders>
              <w:top w:val="single" w:sz="4" w:space="0" w:color="auto"/>
              <w:left w:val="single" w:sz="4" w:space="0" w:color="auto"/>
              <w:bottom w:val="single" w:sz="4" w:space="0" w:color="auto"/>
              <w:right w:val="single" w:sz="4" w:space="0" w:color="auto"/>
            </w:tcBorders>
            <w:shd w:val="clear" w:color="auto" w:fill="auto"/>
          </w:tcPr>
          <w:p w:rsidR="000D78A3" w:rsidRPr="00012513" w:rsidRDefault="000D78A3" w:rsidP="000D78A3">
            <w:pPr>
              <w:suppressAutoHyphens/>
              <w:rPr>
                <w:b/>
                <w:sz w:val="18"/>
                <w:szCs w:val="18"/>
              </w:rPr>
            </w:pPr>
          </w:p>
        </w:tc>
        <w:tc>
          <w:tcPr>
            <w:tcW w:w="3223" w:type="pct"/>
            <w:tcBorders>
              <w:top w:val="single" w:sz="4" w:space="0" w:color="auto"/>
              <w:left w:val="single" w:sz="4" w:space="0" w:color="auto"/>
              <w:bottom w:val="single" w:sz="4" w:space="0" w:color="auto"/>
              <w:right w:val="single" w:sz="4" w:space="0" w:color="auto"/>
            </w:tcBorders>
            <w:shd w:val="clear" w:color="auto" w:fill="auto"/>
          </w:tcPr>
          <w:p w:rsidR="000D78A3" w:rsidRPr="00012513" w:rsidRDefault="000D78A3" w:rsidP="000D78A3">
            <w:pPr>
              <w:suppressAutoHyphens/>
              <w:rPr>
                <w:sz w:val="18"/>
                <w:szCs w:val="18"/>
              </w:rPr>
            </w:pPr>
            <w:r w:rsidRPr="00012513">
              <w:rPr>
                <w:sz w:val="18"/>
                <w:szCs w:val="18"/>
              </w:rPr>
              <w:t>Лимиты на операции по переводу денежных средств на свои счета и карты, открытые в Банке, на операции по переводам в пользу Банка</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0D78A3" w:rsidRPr="00012513" w:rsidRDefault="000D78A3" w:rsidP="000D78A3">
            <w:pPr>
              <w:suppressAutoHyphens/>
              <w:jc w:val="center"/>
              <w:rPr>
                <w:sz w:val="18"/>
                <w:szCs w:val="18"/>
              </w:rPr>
            </w:pPr>
            <w:r w:rsidRPr="00012513">
              <w:rPr>
                <w:sz w:val="18"/>
                <w:szCs w:val="18"/>
              </w:rPr>
              <w:t>Без ограничений</w:t>
            </w:r>
          </w:p>
        </w:tc>
      </w:tr>
      <w:tr w:rsidR="000D78A3" w:rsidRPr="00012513" w:rsidTr="003F75EB">
        <w:trPr>
          <w:trHeight w:val="20"/>
        </w:trPr>
        <w:tc>
          <w:tcPr>
            <w:tcW w:w="493" w:type="pct"/>
            <w:tcBorders>
              <w:top w:val="single" w:sz="4" w:space="0" w:color="auto"/>
              <w:left w:val="single" w:sz="4" w:space="0" w:color="auto"/>
              <w:bottom w:val="single" w:sz="4" w:space="0" w:color="auto"/>
              <w:right w:val="single" w:sz="4" w:space="0" w:color="auto"/>
            </w:tcBorders>
            <w:shd w:val="clear" w:color="auto" w:fill="auto"/>
          </w:tcPr>
          <w:p w:rsidR="000D78A3" w:rsidRPr="00012513" w:rsidRDefault="000D78A3" w:rsidP="000D78A3">
            <w:pPr>
              <w:suppressAutoHyphens/>
              <w:rPr>
                <w:b/>
                <w:sz w:val="18"/>
                <w:szCs w:val="18"/>
              </w:rPr>
            </w:pPr>
          </w:p>
        </w:tc>
        <w:tc>
          <w:tcPr>
            <w:tcW w:w="3223" w:type="pct"/>
            <w:tcBorders>
              <w:top w:val="single" w:sz="4" w:space="0" w:color="auto"/>
              <w:left w:val="single" w:sz="4" w:space="0" w:color="auto"/>
              <w:bottom w:val="single" w:sz="4" w:space="0" w:color="auto"/>
              <w:right w:val="single" w:sz="4" w:space="0" w:color="auto"/>
            </w:tcBorders>
            <w:shd w:val="clear" w:color="auto" w:fill="auto"/>
          </w:tcPr>
          <w:p w:rsidR="000D78A3" w:rsidRPr="00012513" w:rsidRDefault="000D78A3" w:rsidP="000D78A3">
            <w:pPr>
              <w:suppressAutoHyphens/>
              <w:rPr>
                <w:sz w:val="18"/>
                <w:szCs w:val="18"/>
              </w:rPr>
            </w:pPr>
            <w:r w:rsidRPr="00012513">
              <w:rPr>
                <w:sz w:val="18"/>
                <w:szCs w:val="18"/>
              </w:rPr>
              <w:t>Лимиты на операции по оплате налогов и штрафов, платежей в бюджет.</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0D78A3" w:rsidRPr="00012513" w:rsidRDefault="000D78A3" w:rsidP="000D78A3">
            <w:pPr>
              <w:suppressAutoHyphens/>
              <w:jc w:val="center"/>
              <w:rPr>
                <w:sz w:val="18"/>
                <w:szCs w:val="18"/>
              </w:rPr>
            </w:pPr>
            <w:r w:rsidRPr="00012513">
              <w:rPr>
                <w:sz w:val="18"/>
                <w:szCs w:val="18"/>
              </w:rPr>
              <w:t>Без ограничений</w:t>
            </w:r>
          </w:p>
        </w:tc>
      </w:tr>
      <w:tr w:rsidR="000D78A3" w:rsidRPr="00012513" w:rsidTr="003F75EB">
        <w:trPr>
          <w:trHeight w:val="20"/>
        </w:trPr>
        <w:tc>
          <w:tcPr>
            <w:tcW w:w="493" w:type="pct"/>
            <w:tcBorders>
              <w:top w:val="single" w:sz="4" w:space="0" w:color="auto"/>
              <w:left w:val="single" w:sz="4" w:space="0" w:color="auto"/>
              <w:bottom w:val="single" w:sz="4" w:space="0" w:color="auto"/>
              <w:right w:val="single" w:sz="4" w:space="0" w:color="auto"/>
            </w:tcBorders>
            <w:shd w:val="clear" w:color="auto" w:fill="auto"/>
          </w:tcPr>
          <w:p w:rsidR="000D78A3" w:rsidRPr="00012513" w:rsidRDefault="000D78A3" w:rsidP="000D78A3">
            <w:pPr>
              <w:suppressAutoHyphens/>
              <w:rPr>
                <w:b/>
                <w:sz w:val="18"/>
                <w:szCs w:val="18"/>
              </w:rPr>
            </w:pPr>
          </w:p>
        </w:tc>
        <w:tc>
          <w:tcPr>
            <w:tcW w:w="3223" w:type="pct"/>
            <w:tcBorders>
              <w:top w:val="single" w:sz="4" w:space="0" w:color="auto"/>
              <w:left w:val="single" w:sz="4" w:space="0" w:color="auto"/>
              <w:bottom w:val="single" w:sz="4" w:space="0" w:color="auto"/>
              <w:right w:val="single" w:sz="4" w:space="0" w:color="auto"/>
            </w:tcBorders>
            <w:shd w:val="clear" w:color="auto" w:fill="auto"/>
          </w:tcPr>
          <w:p w:rsidR="000D78A3" w:rsidRPr="00012513" w:rsidRDefault="000D78A3" w:rsidP="000D78A3">
            <w:pPr>
              <w:suppressAutoHyphens/>
              <w:rPr>
                <w:sz w:val="18"/>
                <w:szCs w:val="18"/>
              </w:rPr>
            </w:pPr>
            <w:r w:rsidRPr="00012513">
              <w:rPr>
                <w:sz w:val="18"/>
                <w:szCs w:val="18"/>
              </w:rPr>
              <w:t xml:space="preserve">Лимиты на операции по переводу денежных средств в пользу физических и юридических лиц, открытые в других банках. </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0D78A3" w:rsidRPr="00012513" w:rsidRDefault="000D78A3" w:rsidP="000D78A3">
            <w:pPr>
              <w:suppressAutoHyphens/>
              <w:jc w:val="center"/>
              <w:rPr>
                <w:sz w:val="18"/>
                <w:szCs w:val="18"/>
              </w:rPr>
            </w:pPr>
            <w:r w:rsidRPr="00012513">
              <w:rPr>
                <w:sz w:val="18"/>
                <w:szCs w:val="18"/>
              </w:rPr>
              <w:t>1 000 000 руб.</w:t>
            </w:r>
          </w:p>
        </w:tc>
      </w:tr>
      <w:tr w:rsidR="000D78A3" w:rsidRPr="00012513" w:rsidTr="003F75EB">
        <w:trPr>
          <w:trHeight w:val="20"/>
        </w:trPr>
        <w:tc>
          <w:tcPr>
            <w:tcW w:w="493" w:type="pct"/>
            <w:tcBorders>
              <w:top w:val="single" w:sz="4" w:space="0" w:color="auto"/>
              <w:left w:val="single" w:sz="4" w:space="0" w:color="auto"/>
              <w:bottom w:val="single" w:sz="4" w:space="0" w:color="auto"/>
              <w:right w:val="single" w:sz="4" w:space="0" w:color="auto"/>
            </w:tcBorders>
          </w:tcPr>
          <w:p w:rsidR="000D78A3" w:rsidRPr="00012513" w:rsidRDefault="000D78A3" w:rsidP="000D78A3">
            <w:pPr>
              <w:suppressAutoHyphens/>
              <w:rPr>
                <w:sz w:val="18"/>
                <w:szCs w:val="18"/>
              </w:rPr>
            </w:pPr>
            <w:r>
              <w:rPr>
                <w:sz w:val="18"/>
                <w:szCs w:val="18"/>
              </w:rPr>
              <w:t>1.16</w:t>
            </w:r>
            <w:r w:rsidRPr="00012513">
              <w:rPr>
                <w:sz w:val="18"/>
                <w:szCs w:val="18"/>
              </w:rPr>
              <w:t>.</w:t>
            </w:r>
          </w:p>
        </w:tc>
        <w:tc>
          <w:tcPr>
            <w:tcW w:w="3223" w:type="pct"/>
            <w:tcBorders>
              <w:top w:val="single" w:sz="4" w:space="0" w:color="auto"/>
              <w:left w:val="single" w:sz="4" w:space="0" w:color="auto"/>
              <w:bottom w:val="single" w:sz="4" w:space="0" w:color="auto"/>
              <w:right w:val="single" w:sz="4" w:space="0" w:color="auto"/>
            </w:tcBorders>
          </w:tcPr>
          <w:p w:rsidR="000D78A3" w:rsidRPr="00012513" w:rsidRDefault="000D78A3" w:rsidP="000D78A3">
            <w:pPr>
              <w:suppressAutoHyphens/>
              <w:rPr>
                <w:sz w:val="18"/>
                <w:szCs w:val="18"/>
              </w:rPr>
            </w:pPr>
            <w:r w:rsidRPr="00012513">
              <w:rPr>
                <w:sz w:val="18"/>
                <w:szCs w:val="18"/>
              </w:rPr>
              <w:t>Запрос кредитной истории</w:t>
            </w:r>
            <w:r w:rsidRPr="00012513">
              <w:rPr>
                <w:rStyle w:val="af7"/>
                <w:sz w:val="18"/>
                <w:szCs w:val="18"/>
              </w:rPr>
              <w:footnoteReference w:id="53"/>
            </w:r>
            <w:r w:rsidRPr="00012513">
              <w:rPr>
                <w:sz w:val="18"/>
                <w:szCs w:val="18"/>
              </w:rPr>
              <w:t xml:space="preserve"> </w:t>
            </w:r>
            <w:r w:rsidRPr="00012513">
              <w:rPr>
                <w:rStyle w:val="af7"/>
                <w:sz w:val="18"/>
                <w:szCs w:val="18"/>
              </w:rPr>
              <w:footnoteReference w:id="54"/>
            </w:r>
          </w:p>
        </w:tc>
        <w:tc>
          <w:tcPr>
            <w:tcW w:w="1284" w:type="pct"/>
            <w:tcBorders>
              <w:top w:val="single" w:sz="4" w:space="0" w:color="auto"/>
              <w:left w:val="single" w:sz="4" w:space="0" w:color="auto"/>
              <w:bottom w:val="single" w:sz="4" w:space="0" w:color="auto"/>
              <w:right w:val="single" w:sz="4" w:space="0" w:color="auto"/>
            </w:tcBorders>
          </w:tcPr>
          <w:p w:rsidR="000D78A3" w:rsidRPr="00012513" w:rsidRDefault="000D78A3" w:rsidP="000D78A3">
            <w:pPr>
              <w:suppressAutoHyphens/>
              <w:jc w:val="center"/>
              <w:rPr>
                <w:sz w:val="18"/>
                <w:szCs w:val="18"/>
              </w:rPr>
            </w:pPr>
            <w:r w:rsidRPr="00012513">
              <w:rPr>
                <w:sz w:val="18"/>
                <w:szCs w:val="18"/>
              </w:rPr>
              <w:t>399 руб.</w:t>
            </w:r>
          </w:p>
        </w:tc>
      </w:tr>
    </w:tbl>
    <w:p w:rsidR="00F21BE4" w:rsidRPr="00594CF9" w:rsidRDefault="00F21BE4" w:rsidP="00594CF9">
      <w:pPr>
        <w:tabs>
          <w:tab w:val="left" w:pos="750"/>
        </w:tabs>
        <w:suppressAutoHyphens/>
        <w:ind w:right="-99"/>
        <w:outlineLvl w:val="0"/>
        <w:rPr>
          <w:bCs/>
        </w:rPr>
      </w:pPr>
    </w:p>
    <w:p w:rsidR="00F21BE4" w:rsidRPr="0093656E" w:rsidRDefault="00544A9C" w:rsidP="0081149E">
      <w:pPr>
        <w:pStyle w:val="1"/>
        <w:suppressAutoHyphens/>
        <w:ind w:right="-96"/>
        <w:jc w:val="center"/>
      </w:pPr>
      <w:bookmarkStart w:id="11" w:name="_Toc35349519"/>
      <w:r w:rsidRPr="0093656E">
        <w:rPr>
          <w:rFonts w:ascii="Times New Roman" w:hAnsi="Times New Roman"/>
        </w:rPr>
        <w:t xml:space="preserve">Тарифы по операциям физических лиц </w:t>
      </w:r>
      <w:r w:rsidRPr="0093656E">
        <w:rPr>
          <w:rFonts w:ascii="Times New Roman" w:hAnsi="Times New Roman"/>
          <w:lang w:val="ru-RU"/>
        </w:rPr>
        <w:t>с</w:t>
      </w:r>
      <w:r w:rsidRPr="0093656E">
        <w:rPr>
          <w:rFonts w:ascii="Times New Roman" w:hAnsi="Times New Roman"/>
        </w:rPr>
        <w:t xml:space="preserve"> аккредитивами </w:t>
      </w:r>
      <w:r w:rsidRPr="0093656E">
        <w:rPr>
          <w:rFonts w:ascii="Times New Roman" w:hAnsi="Times New Roman"/>
          <w:lang w:val="ru-RU"/>
        </w:rPr>
        <w:t>в</w:t>
      </w:r>
      <w:r w:rsidRPr="0093656E">
        <w:rPr>
          <w:rFonts w:ascii="Times New Roman" w:hAnsi="Times New Roman"/>
        </w:rPr>
        <w:t xml:space="preserve"> валюте Р</w:t>
      </w:r>
      <w:r w:rsidRPr="0093656E">
        <w:rPr>
          <w:rFonts w:ascii="Times New Roman" w:hAnsi="Times New Roman"/>
          <w:lang w:val="ru-RU"/>
        </w:rPr>
        <w:t>Ф</w:t>
      </w:r>
      <w:r w:rsidRPr="0093656E">
        <w:rPr>
          <w:rFonts w:ascii="Times New Roman" w:hAnsi="Times New Roman"/>
        </w:rPr>
        <w:t xml:space="preserve"> </w:t>
      </w:r>
      <w:r w:rsidRPr="0093656E">
        <w:rPr>
          <w:rFonts w:ascii="Times New Roman" w:hAnsi="Times New Roman"/>
          <w:lang w:val="ru-RU"/>
        </w:rPr>
        <w:t>д</w:t>
      </w:r>
      <w:r w:rsidRPr="0093656E">
        <w:rPr>
          <w:rFonts w:ascii="Times New Roman" w:hAnsi="Times New Roman"/>
        </w:rPr>
        <w:t xml:space="preserve">ля физических лиц резидентов </w:t>
      </w:r>
      <w:r w:rsidRPr="0093656E">
        <w:rPr>
          <w:rFonts w:ascii="Times New Roman" w:hAnsi="Times New Roman"/>
          <w:lang w:val="ru-RU"/>
        </w:rPr>
        <w:t>и</w:t>
      </w:r>
      <w:r w:rsidRPr="0093656E">
        <w:rPr>
          <w:rFonts w:ascii="Times New Roman" w:hAnsi="Times New Roman"/>
        </w:rPr>
        <w:t xml:space="preserve"> нерезидентов</w:t>
      </w:r>
      <w:bookmarkEnd w:id="11"/>
    </w:p>
    <w:p w:rsidR="008D2E6B" w:rsidRPr="006C3809" w:rsidRDefault="008D2E6B" w:rsidP="008D2E6B">
      <w:pPr>
        <w:jc w:val="center"/>
        <w:rPr>
          <w:b/>
          <w:i/>
        </w:rPr>
      </w:pPr>
    </w:p>
    <w:tbl>
      <w:tblPr>
        <w:tblW w:w="10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7019"/>
        <w:gridCol w:w="2126"/>
      </w:tblGrid>
      <w:tr w:rsidR="00D31283" w:rsidRPr="00920ABE" w:rsidTr="00146993">
        <w:trPr>
          <w:trHeight w:val="20"/>
        </w:trPr>
        <w:tc>
          <w:tcPr>
            <w:tcW w:w="960" w:type="dxa"/>
            <w:shd w:val="clear" w:color="000000" w:fill="C5D9F1"/>
            <w:noWrap/>
            <w:hideMark/>
          </w:tcPr>
          <w:p w:rsidR="00F21BE4" w:rsidRPr="00920ABE" w:rsidRDefault="00F21BE4" w:rsidP="00D2175C">
            <w:pPr>
              <w:suppressAutoHyphens/>
              <w:jc w:val="center"/>
              <w:rPr>
                <w:b/>
                <w:bCs/>
                <w:caps/>
                <w:kern w:val="28"/>
              </w:rPr>
            </w:pPr>
            <w:r w:rsidRPr="00920ABE">
              <w:rPr>
                <w:b/>
                <w:bCs/>
                <w:caps/>
                <w:kern w:val="28"/>
              </w:rPr>
              <w:t xml:space="preserve">№ пп </w:t>
            </w:r>
          </w:p>
        </w:tc>
        <w:tc>
          <w:tcPr>
            <w:tcW w:w="7019" w:type="dxa"/>
            <w:shd w:val="clear" w:color="000000" w:fill="C5D9F1"/>
            <w:hideMark/>
          </w:tcPr>
          <w:p w:rsidR="00F21BE4" w:rsidRPr="00920ABE" w:rsidRDefault="00F21BE4" w:rsidP="00D2175C">
            <w:pPr>
              <w:suppressAutoHyphens/>
              <w:jc w:val="center"/>
              <w:rPr>
                <w:b/>
                <w:bCs/>
                <w:caps/>
                <w:kern w:val="28"/>
              </w:rPr>
            </w:pPr>
            <w:r w:rsidRPr="00920ABE">
              <w:rPr>
                <w:b/>
                <w:bCs/>
                <w:caps/>
                <w:kern w:val="28"/>
              </w:rPr>
              <w:t>Наименование услуги</w:t>
            </w:r>
          </w:p>
        </w:tc>
        <w:tc>
          <w:tcPr>
            <w:tcW w:w="2126" w:type="dxa"/>
            <w:shd w:val="clear" w:color="000000" w:fill="C5D9F1"/>
            <w:hideMark/>
          </w:tcPr>
          <w:p w:rsidR="00F21BE4" w:rsidRPr="00920ABE" w:rsidRDefault="00F21BE4" w:rsidP="00D2175C">
            <w:pPr>
              <w:suppressAutoHyphens/>
              <w:jc w:val="center"/>
              <w:rPr>
                <w:b/>
                <w:bCs/>
                <w:caps/>
                <w:kern w:val="28"/>
              </w:rPr>
            </w:pPr>
            <w:r w:rsidRPr="00920ABE">
              <w:rPr>
                <w:b/>
                <w:bCs/>
                <w:caps/>
                <w:kern w:val="28"/>
              </w:rPr>
              <w:t>Тариф</w:t>
            </w:r>
          </w:p>
        </w:tc>
      </w:tr>
      <w:tr w:rsidR="00D31283" w:rsidRPr="00920ABE" w:rsidTr="00146993">
        <w:trPr>
          <w:trHeight w:val="20"/>
        </w:trPr>
        <w:tc>
          <w:tcPr>
            <w:tcW w:w="10105" w:type="dxa"/>
            <w:gridSpan w:val="3"/>
            <w:shd w:val="clear" w:color="auto" w:fill="D9D9D9" w:themeFill="background1" w:themeFillShade="D9"/>
            <w:noWrap/>
            <w:hideMark/>
          </w:tcPr>
          <w:p w:rsidR="00F21BE4" w:rsidRPr="00920ABE" w:rsidRDefault="00F21BE4" w:rsidP="006C2ED5">
            <w:pPr>
              <w:suppressAutoHyphens/>
              <w:jc w:val="center"/>
              <w:rPr>
                <w:b/>
                <w:bCs/>
                <w:lang w:eastAsia="ru-RU"/>
              </w:rPr>
            </w:pPr>
            <w:r w:rsidRPr="00920ABE">
              <w:rPr>
                <w:b/>
                <w:bCs/>
                <w:lang w:eastAsia="ru-RU"/>
              </w:rPr>
              <w:t>1.Аккредитивы, по которым Банк является банком-эмитентом:</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lastRenderedPageBreak/>
              <w:t>1.1.</w:t>
            </w:r>
          </w:p>
        </w:tc>
        <w:tc>
          <w:tcPr>
            <w:tcW w:w="7019" w:type="dxa"/>
            <w:shd w:val="clear" w:color="auto" w:fill="auto"/>
            <w:hideMark/>
          </w:tcPr>
          <w:p w:rsidR="00F21BE4" w:rsidRPr="00920ABE" w:rsidRDefault="00F21BE4" w:rsidP="00920ABE">
            <w:pPr>
              <w:suppressAutoHyphens/>
              <w:rPr>
                <w:lang w:eastAsia="ru-RU"/>
              </w:rPr>
            </w:pPr>
            <w:r w:rsidRPr="00920ABE">
              <w:rPr>
                <w:lang w:eastAsia="ru-RU"/>
              </w:rPr>
              <w:t>Открытие аккредитива</w:t>
            </w:r>
            <w:r w:rsidR="00920ABE">
              <w:rPr>
                <w:rStyle w:val="af7"/>
                <w:lang w:eastAsia="ru-RU"/>
              </w:rPr>
              <w:footnoteReference w:id="55"/>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0,15% от суммы</w:t>
            </w:r>
          </w:p>
          <w:p w:rsidR="00F21BE4" w:rsidRPr="00920ABE" w:rsidRDefault="00F21BE4" w:rsidP="006560EF">
            <w:pPr>
              <w:suppressAutoHyphens/>
              <w:jc w:val="center"/>
              <w:rPr>
                <w:lang w:eastAsia="ru-RU"/>
              </w:rPr>
            </w:pPr>
            <w:r w:rsidRPr="00920ABE">
              <w:rPr>
                <w:lang w:eastAsia="ru-RU"/>
              </w:rPr>
              <w:t xml:space="preserve"> (мин.100</w:t>
            </w:r>
            <w:r w:rsidR="008C62DE" w:rsidRPr="00920ABE">
              <w:rPr>
                <w:lang w:eastAsia="ru-RU"/>
              </w:rPr>
              <w:t xml:space="preserve"> </w:t>
            </w:r>
            <w:r w:rsidRPr="00920ABE">
              <w:rPr>
                <w:lang w:eastAsia="ru-RU"/>
              </w:rPr>
              <w:t>руб.,</w:t>
            </w:r>
            <w:r w:rsidR="008C62DE" w:rsidRPr="00920ABE">
              <w:rPr>
                <w:lang w:eastAsia="ru-RU"/>
              </w:rPr>
              <w:t xml:space="preserve"> макс </w:t>
            </w:r>
            <w:r w:rsidR="006560EF" w:rsidRPr="00920ABE">
              <w:rPr>
                <w:lang w:eastAsia="ru-RU"/>
              </w:rPr>
              <w:t>7</w:t>
            </w:r>
            <w:r w:rsidR="008C62DE" w:rsidRPr="00920ABE">
              <w:rPr>
                <w:lang w:eastAsia="ru-RU"/>
              </w:rPr>
              <w:t> </w:t>
            </w:r>
            <w:r w:rsidRPr="00920ABE">
              <w:rPr>
                <w:lang w:eastAsia="ru-RU"/>
              </w:rPr>
              <w:t>000 руб.)</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1.2.</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Увеличение суммы аккредитива, продление срока действия аккредитива</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0,15% от суммы</w:t>
            </w:r>
          </w:p>
          <w:p w:rsidR="00F21BE4" w:rsidRPr="00920ABE" w:rsidRDefault="00F21BE4" w:rsidP="006560EF">
            <w:pPr>
              <w:suppressAutoHyphens/>
              <w:ind w:right="-108"/>
              <w:jc w:val="center"/>
              <w:rPr>
                <w:lang w:eastAsia="ru-RU"/>
              </w:rPr>
            </w:pPr>
            <w:r w:rsidRPr="00920ABE">
              <w:rPr>
                <w:lang w:eastAsia="ru-RU"/>
              </w:rPr>
              <w:t xml:space="preserve"> (мин.100</w:t>
            </w:r>
            <w:r w:rsidR="008C62DE" w:rsidRPr="00920ABE">
              <w:rPr>
                <w:lang w:eastAsia="ru-RU"/>
              </w:rPr>
              <w:t xml:space="preserve"> </w:t>
            </w:r>
            <w:r w:rsidRPr="00920ABE">
              <w:rPr>
                <w:lang w:eastAsia="ru-RU"/>
              </w:rPr>
              <w:t>руб.,</w:t>
            </w:r>
            <w:r w:rsidR="00D05167" w:rsidRPr="00920ABE">
              <w:rPr>
                <w:lang w:eastAsia="ru-RU"/>
              </w:rPr>
              <w:t xml:space="preserve"> </w:t>
            </w:r>
            <w:r w:rsidR="008C62DE" w:rsidRPr="00920ABE">
              <w:rPr>
                <w:lang w:eastAsia="ru-RU"/>
              </w:rPr>
              <w:t xml:space="preserve">макс. </w:t>
            </w:r>
            <w:r w:rsidR="006560EF" w:rsidRPr="00920ABE">
              <w:rPr>
                <w:lang w:eastAsia="ru-RU"/>
              </w:rPr>
              <w:t>7</w:t>
            </w:r>
            <w:r w:rsidRPr="00920ABE">
              <w:rPr>
                <w:lang w:eastAsia="ru-RU"/>
              </w:rPr>
              <w:t> 000 руб.)</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1.3.</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 xml:space="preserve">Изменение условий (за </w:t>
            </w:r>
            <w:proofErr w:type="spellStart"/>
            <w:r w:rsidRPr="00920ABE">
              <w:rPr>
                <w:lang w:eastAsia="ru-RU"/>
              </w:rPr>
              <w:t>искл</w:t>
            </w:r>
            <w:proofErr w:type="spellEnd"/>
            <w:r w:rsidRPr="00920ABE">
              <w:rPr>
                <w:lang w:eastAsia="ru-RU"/>
              </w:rPr>
              <w:t>. п.1.2.) аккредитива, отзыв аккредитива (</w:t>
            </w:r>
            <w:r w:rsidRPr="00920ABE">
              <w:rPr>
                <w:i/>
                <w:lang w:eastAsia="ru-RU"/>
              </w:rPr>
              <w:t>за каждое изменение</w:t>
            </w:r>
            <w:r w:rsidRPr="00920ABE">
              <w:rPr>
                <w:lang w:eastAsia="ru-RU"/>
              </w:rPr>
              <w:t>)</w:t>
            </w:r>
          </w:p>
        </w:tc>
        <w:tc>
          <w:tcPr>
            <w:tcW w:w="2126" w:type="dxa"/>
            <w:shd w:val="clear" w:color="auto" w:fill="auto"/>
            <w:noWrap/>
            <w:hideMark/>
          </w:tcPr>
          <w:p w:rsidR="00F21BE4" w:rsidRPr="00920ABE" w:rsidRDefault="006560EF" w:rsidP="00D2175C">
            <w:pPr>
              <w:suppressAutoHyphens/>
              <w:jc w:val="center"/>
              <w:rPr>
                <w:lang w:eastAsia="ru-RU"/>
              </w:rPr>
            </w:pPr>
            <w:r w:rsidRPr="00920ABE">
              <w:rPr>
                <w:lang w:eastAsia="ru-RU"/>
              </w:rPr>
              <w:t>7</w:t>
            </w:r>
            <w:r w:rsidR="00F21BE4" w:rsidRPr="00920ABE">
              <w:rPr>
                <w:lang w:eastAsia="ru-RU"/>
              </w:rPr>
              <w:t>00 руб.</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1.4.</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Подготовка и направление запроса на закрытие аккредитива до истечения срока его действия</w:t>
            </w:r>
          </w:p>
        </w:tc>
        <w:tc>
          <w:tcPr>
            <w:tcW w:w="2126" w:type="dxa"/>
            <w:shd w:val="clear" w:color="auto" w:fill="auto"/>
            <w:noWrap/>
            <w:hideMark/>
          </w:tcPr>
          <w:p w:rsidR="00F21BE4" w:rsidRPr="00920ABE" w:rsidRDefault="00822FC2" w:rsidP="00D2175C">
            <w:pPr>
              <w:suppressAutoHyphens/>
              <w:jc w:val="center"/>
              <w:rPr>
                <w:lang w:eastAsia="ru-RU"/>
              </w:rPr>
            </w:pPr>
            <w:r w:rsidRPr="00920ABE">
              <w:rPr>
                <w:lang w:val="en-US" w:eastAsia="ru-RU"/>
              </w:rPr>
              <w:t>9</w:t>
            </w:r>
            <w:r w:rsidR="00F21BE4" w:rsidRPr="00920ABE">
              <w:rPr>
                <w:lang w:eastAsia="ru-RU"/>
              </w:rPr>
              <w:t>00 руб.</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1.5.</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Прием и проверка соответствия документов условиям аккредитива, по которому Банк не является исполняющим Банком</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0,15% от суммы</w:t>
            </w:r>
          </w:p>
          <w:p w:rsidR="00F21BE4" w:rsidRPr="00920ABE" w:rsidRDefault="00F21BE4" w:rsidP="006560EF">
            <w:pPr>
              <w:suppressAutoHyphens/>
              <w:ind w:right="-108"/>
              <w:jc w:val="center"/>
              <w:rPr>
                <w:lang w:eastAsia="ru-RU"/>
              </w:rPr>
            </w:pPr>
            <w:r w:rsidRPr="00920ABE">
              <w:rPr>
                <w:lang w:eastAsia="ru-RU"/>
              </w:rPr>
              <w:t xml:space="preserve"> (мин.100 руб.,</w:t>
            </w:r>
            <w:r w:rsidR="00D05167" w:rsidRPr="00920ABE">
              <w:rPr>
                <w:lang w:eastAsia="ru-RU"/>
              </w:rPr>
              <w:t xml:space="preserve"> </w:t>
            </w:r>
            <w:r w:rsidR="008C62DE" w:rsidRPr="00920ABE">
              <w:rPr>
                <w:lang w:eastAsia="ru-RU"/>
              </w:rPr>
              <w:t>макс.</w:t>
            </w:r>
            <w:r w:rsidR="006560EF" w:rsidRPr="00920ABE">
              <w:rPr>
                <w:lang w:eastAsia="ru-RU"/>
              </w:rPr>
              <w:t>7</w:t>
            </w:r>
            <w:r w:rsidRPr="00920ABE">
              <w:rPr>
                <w:lang w:eastAsia="ru-RU"/>
              </w:rPr>
              <w:t> 000 руб.)</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1.6.</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Подготовка и направление запроса плательщику на получение его согласия для принятия документов, не соответствующих условиям аккредитива</w:t>
            </w:r>
          </w:p>
        </w:tc>
        <w:tc>
          <w:tcPr>
            <w:tcW w:w="2126" w:type="dxa"/>
            <w:shd w:val="clear" w:color="auto" w:fill="auto"/>
            <w:noWrap/>
            <w:hideMark/>
          </w:tcPr>
          <w:p w:rsidR="00F21BE4" w:rsidRPr="00920ABE" w:rsidRDefault="00F21BE4" w:rsidP="00D2175C">
            <w:pPr>
              <w:suppressAutoHyphens/>
              <w:jc w:val="center"/>
            </w:pPr>
            <w:r w:rsidRPr="00920ABE">
              <w:rPr>
                <w:lang w:eastAsia="ru-RU"/>
              </w:rPr>
              <w:t>1 000 руб.</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1.7.</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Оформление документов в формате SWIFT- сообщений по запросу клиента (</w:t>
            </w:r>
            <w:r w:rsidRPr="00920ABE">
              <w:rPr>
                <w:i/>
                <w:lang w:eastAsia="ru-RU"/>
              </w:rPr>
              <w:t>за каждое сообщение</w:t>
            </w:r>
            <w:r w:rsidRPr="00920ABE">
              <w:rPr>
                <w:lang w:eastAsia="ru-RU"/>
              </w:rPr>
              <w:t>)</w:t>
            </w:r>
          </w:p>
        </w:tc>
        <w:tc>
          <w:tcPr>
            <w:tcW w:w="2126" w:type="dxa"/>
            <w:shd w:val="clear" w:color="auto" w:fill="auto"/>
            <w:noWrap/>
            <w:hideMark/>
          </w:tcPr>
          <w:p w:rsidR="00F21BE4" w:rsidRPr="00920ABE" w:rsidRDefault="00F21BE4" w:rsidP="00D2175C">
            <w:pPr>
              <w:suppressAutoHyphens/>
              <w:jc w:val="center"/>
            </w:pPr>
            <w:r w:rsidRPr="00920ABE">
              <w:rPr>
                <w:lang w:eastAsia="ru-RU"/>
              </w:rPr>
              <w:t>200 руб.</w:t>
            </w:r>
          </w:p>
        </w:tc>
      </w:tr>
      <w:tr w:rsidR="00D31283" w:rsidRPr="00920ABE" w:rsidTr="00146993">
        <w:trPr>
          <w:trHeight w:val="20"/>
        </w:trPr>
        <w:tc>
          <w:tcPr>
            <w:tcW w:w="10105" w:type="dxa"/>
            <w:gridSpan w:val="3"/>
            <w:shd w:val="clear" w:color="auto" w:fill="D9D9D9" w:themeFill="background1" w:themeFillShade="D9"/>
            <w:hideMark/>
          </w:tcPr>
          <w:p w:rsidR="00F21BE4" w:rsidRPr="00920ABE" w:rsidRDefault="00F21BE4" w:rsidP="006C2ED5">
            <w:pPr>
              <w:suppressAutoHyphens/>
              <w:jc w:val="center"/>
              <w:rPr>
                <w:b/>
                <w:bCs/>
                <w:lang w:eastAsia="ru-RU"/>
              </w:rPr>
            </w:pPr>
            <w:r w:rsidRPr="00920ABE">
              <w:rPr>
                <w:b/>
                <w:bCs/>
                <w:lang w:eastAsia="ru-RU"/>
              </w:rPr>
              <w:t>2. Аккредитивы, по которым Банк является исполняющим Банком и/или Банком, обслуживающим получателя средств по аккредитиву:</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2.1.</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Уведомление получателя средств по аккредитиву о поступлении в его пользу аккредитива (об увеличении суммы аккредитива)</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Бесплатно</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2.2.</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Уведомление получателя средств об изменении условий аккредитива (искл.п.2.1) либо о закрытии аккредитива до истечения срока его действия</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500 руб.</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2.3.</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Подтверждение покрытого безотзывного аккредитива (увеличение суммы ранее подтвержденного покрытого безотзывного аккредитива)</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0,15% от суммы</w:t>
            </w:r>
          </w:p>
          <w:p w:rsidR="00F21BE4" w:rsidRPr="00920ABE" w:rsidRDefault="00F21BE4" w:rsidP="00D2175C">
            <w:pPr>
              <w:suppressAutoHyphens/>
              <w:ind w:right="-108"/>
              <w:jc w:val="center"/>
              <w:rPr>
                <w:lang w:eastAsia="ru-RU"/>
              </w:rPr>
            </w:pPr>
            <w:r w:rsidRPr="00920ABE">
              <w:rPr>
                <w:lang w:eastAsia="ru-RU"/>
              </w:rPr>
              <w:t xml:space="preserve"> (мин.100</w:t>
            </w:r>
            <w:r w:rsidR="00BD105F" w:rsidRPr="00920ABE">
              <w:rPr>
                <w:lang w:eastAsia="ru-RU"/>
              </w:rPr>
              <w:t xml:space="preserve"> </w:t>
            </w:r>
            <w:r w:rsidRPr="00920ABE">
              <w:rPr>
                <w:lang w:eastAsia="ru-RU"/>
              </w:rPr>
              <w:t>руб.,</w:t>
            </w:r>
            <w:r w:rsidR="00BD105F" w:rsidRPr="00920ABE">
              <w:rPr>
                <w:lang w:eastAsia="ru-RU"/>
              </w:rPr>
              <w:t xml:space="preserve"> </w:t>
            </w:r>
            <w:r w:rsidR="008C62DE" w:rsidRPr="00920ABE">
              <w:rPr>
                <w:lang w:eastAsia="ru-RU"/>
              </w:rPr>
              <w:t>макс</w:t>
            </w:r>
            <w:r w:rsidRPr="00920ABE">
              <w:rPr>
                <w:lang w:eastAsia="ru-RU"/>
              </w:rPr>
              <w:t>.</w:t>
            </w:r>
            <w:r w:rsidR="008C62DE" w:rsidRPr="00920ABE">
              <w:rPr>
                <w:lang w:eastAsia="ru-RU"/>
              </w:rPr>
              <w:t xml:space="preserve"> </w:t>
            </w:r>
            <w:r w:rsidR="006560EF" w:rsidRPr="00920ABE">
              <w:rPr>
                <w:lang w:eastAsia="ru-RU"/>
              </w:rPr>
              <w:t xml:space="preserve">7 000 </w:t>
            </w:r>
            <w:r w:rsidRPr="00920ABE">
              <w:rPr>
                <w:lang w:eastAsia="ru-RU"/>
              </w:rPr>
              <w:t>руб.)</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2.4.</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Прием и проверка документов, предусмотренных условиями аккредитива (за каждый документ)</w:t>
            </w:r>
          </w:p>
        </w:tc>
        <w:tc>
          <w:tcPr>
            <w:tcW w:w="2126" w:type="dxa"/>
            <w:shd w:val="clear" w:color="auto" w:fill="auto"/>
            <w:noWrap/>
          </w:tcPr>
          <w:p w:rsidR="00F21BE4" w:rsidRPr="00920ABE" w:rsidRDefault="00F21BE4" w:rsidP="00D2175C">
            <w:pPr>
              <w:suppressAutoHyphens/>
              <w:jc w:val="center"/>
              <w:rPr>
                <w:lang w:eastAsia="ru-RU"/>
              </w:rPr>
            </w:pPr>
            <w:r w:rsidRPr="00920ABE">
              <w:rPr>
                <w:lang w:eastAsia="ru-RU"/>
              </w:rPr>
              <w:t>0,15% от суммы</w:t>
            </w:r>
          </w:p>
          <w:p w:rsidR="00F21BE4" w:rsidRPr="00920ABE" w:rsidRDefault="00F21BE4" w:rsidP="00D2175C">
            <w:pPr>
              <w:suppressAutoHyphens/>
              <w:ind w:right="-108"/>
              <w:jc w:val="center"/>
              <w:rPr>
                <w:lang w:eastAsia="ru-RU"/>
              </w:rPr>
            </w:pPr>
            <w:r w:rsidRPr="00920ABE">
              <w:rPr>
                <w:lang w:eastAsia="ru-RU"/>
              </w:rPr>
              <w:t xml:space="preserve"> (мин. 100</w:t>
            </w:r>
            <w:r w:rsidR="008C62DE" w:rsidRPr="00920ABE">
              <w:rPr>
                <w:lang w:eastAsia="ru-RU"/>
              </w:rPr>
              <w:t xml:space="preserve"> </w:t>
            </w:r>
            <w:r w:rsidRPr="00920ABE">
              <w:rPr>
                <w:lang w:eastAsia="ru-RU"/>
              </w:rPr>
              <w:t>руб.,</w:t>
            </w:r>
            <w:r w:rsidR="00D05167" w:rsidRPr="00920ABE">
              <w:rPr>
                <w:lang w:eastAsia="ru-RU"/>
              </w:rPr>
              <w:t xml:space="preserve"> </w:t>
            </w:r>
            <w:r w:rsidR="008C62DE" w:rsidRPr="00920ABE">
              <w:rPr>
                <w:lang w:eastAsia="ru-RU"/>
              </w:rPr>
              <w:t>макс</w:t>
            </w:r>
            <w:r w:rsidRPr="00920ABE">
              <w:rPr>
                <w:lang w:eastAsia="ru-RU"/>
              </w:rPr>
              <w:t>.</w:t>
            </w:r>
            <w:r w:rsidR="008C62DE" w:rsidRPr="00920ABE">
              <w:rPr>
                <w:lang w:eastAsia="ru-RU"/>
              </w:rPr>
              <w:t xml:space="preserve"> </w:t>
            </w:r>
            <w:r w:rsidR="006560EF" w:rsidRPr="00920ABE">
              <w:rPr>
                <w:lang w:eastAsia="ru-RU"/>
              </w:rPr>
              <w:t xml:space="preserve">7 000 </w:t>
            </w:r>
            <w:r w:rsidRPr="00920ABE">
              <w:rPr>
                <w:lang w:eastAsia="ru-RU"/>
              </w:rPr>
              <w:t>руб.)</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2.5.</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Подготовка и направление запроса в банк- эмитент на получение согласия плательщика принять документы, не соответствующие условиям аккредитива</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1 000 руб.</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2.</w:t>
            </w:r>
            <w:r w:rsidRPr="00920ABE">
              <w:rPr>
                <w:lang w:val="en-US" w:eastAsia="ru-RU"/>
              </w:rPr>
              <w:t>6</w:t>
            </w:r>
            <w:r w:rsidRPr="00920ABE">
              <w:rPr>
                <w:lang w:eastAsia="ru-RU"/>
              </w:rPr>
              <w:t>.</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Платеж по аккредитиву</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1 000 руб.</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2.</w:t>
            </w:r>
            <w:r w:rsidRPr="00920ABE">
              <w:rPr>
                <w:lang w:val="en-US" w:eastAsia="ru-RU"/>
              </w:rPr>
              <w:t>8</w:t>
            </w:r>
            <w:r w:rsidRPr="00920ABE">
              <w:rPr>
                <w:lang w:eastAsia="ru-RU"/>
              </w:rPr>
              <w:t>.</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Оформление документов в формате SWIFT- сообщений по запросу клиента (</w:t>
            </w:r>
            <w:r w:rsidRPr="00920ABE">
              <w:rPr>
                <w:i/>
                <w:lang w:eastAsia="ru-RU"/>
              </w:rPr>
              <w:t>за каждое сообщение)</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val="en-US" w:eastAsia="ru-RU"/>
              </w:rPr>
              <w:t>2</w:t>
            </w:r>
            <w:r w:rsidRPr="00920ABE">
              <w:rPr>
                <w:lang w:eastAsia="ru-RU"/>
              </w:rPr>
              <w:t>00 руб.</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2.</w:t>
            </w:r>
            <w:r w:rsidRPr="00920ABE">
              <w:rPr>
                <w:lang w:val="en-US" w:eastAsia="ru-RU"/>
              </w:rPr>
              <w:t>9</w:t>
            </w:r>
            <w:r w:rsidRPr="00920ABE">
              <w:rPr>
                <w:lang w:eastAsia="ru-RU"/>
              </w:rPr>
              <w:t>.</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Исполнение аккредитива третьему лицу</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3 000 руб.</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2.</w:t>
            </w:r>
            <w:r w:rsidRPr="00920ABE">
              <w:rPr>
                <w:lang w:val="en-US" w:eastAsia="ru-RU"/>
              </w:rPr>
              <w:t>10</w:t>
            </w:r>
            <w:r w:rsidRPr="00920ABE">
              <w:rPr>
                <w:lang w:eastAsia="ru-RU"/>
              </w:rPr>
              <w:t>.</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Закрытие аккредитива в связи с отзывом или истечением срока</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Бесплатно</w:t>
            </w:r>
          </w:p>
        </w:tc>
      </w:tr>
      <w:tr w:rsidR="00D31283" w:rsidRPr="00920ABE" w:rsidTr="00146993">
        <w:trPr>
          <w:trHeight w:val="20"/>
        </w:trPr>
        <w:tc>
          <w:tcPr>
            <w:tcW w:w="10105" w:type="dxa"/>
            <w:gridSpan w:val="3"/>
            <w:shd w:val="clear" w:color="auto" w:fill="D9D9D9" w:themeFill="background1" w:themeFillShade="D9"/>
            <w:hideMark/>
          </w:tcPr>
          <w:p w:rsidR="00F21BE4" w:rsidRPr="00920ABE" w:rsidRDefault="007B0704" w:rsidP="006C2ED5">
            <w:pPr>
              <w:suppressAutoHyphens/>
              <w:jc w:val="center"/>
              <w:rPr>
                <w:b/>
                <w:bCs/>
                <w:lang w:eastAsia="ru-RU"/>
              </w:rPr>
            </w:pPr>
            <w:r>
              <w:rPr>
                <w:b/>
                <w:bCs/>
                <w:lang w:eastAsia="ru-RU"/>
              </w:rPr>
              <w:t xml:space="preserve">3. </w:t>
            </w:r>
            <w:r w:rsidR="00F21BE4" w:rsidRPr="00920ABE">
              <w:rPr>
                <w:b/>
                <w:bCs/>
                <w:lang w:eastAsia="ru-RU"/>
              </w:rPr>
              <w:t>Аккредитивы, по которым Банк является одновременно банком- эмитентом, исполняющим банком и банком получателя:</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lastRenderedPageBreak/>
              <w:t>3.1.</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Открытие аккредитива по сделке купли-продажи, либо по договору участия в долевом строительстве, предварительному договору участия в долевом строительстве и т.п.</w:t>
            </w:r>
          </w:p>
        </w:tc>
        <w:tc>
          <w:tcPr>
            <w:tcW w:w="2126" w:type="dxa"/>
            <w:shd w:val="clear" w:color="auto" w:fill="auto"/>
            <w:noWrap/>
            <w:hideMark/>
          </w:tcPr>
          <w:p w:rsidR="00F21BE4" w:rsidRPr="00920ABE" w:rsidRDefault="00E004D8" w:rsidP="00D2175C">
            <w:pPr>
              <w:suppressAutoHyphens/>
              <w:jc w:val="center"/>
              <w:rPr>
                <w:lang w:eastAsia="ru-RU"/>
              </w:rPr>
            </w:pPr>
            <w:r>
              <w:rPr>
                <w:lang w:eastAsia="ru-RU"/>
              </w:rPr>
              <w:t>7</w:t>
            </w:r>
            <w:r w:rsidR="00F21BE4" w:rsidRPr="00920ABE">
              <w:rPr>
                <w:lang w:eastAsia="ru-RU"/>
              </w:rPr>
              <w:t xml:space="preserve"> 000 руб.</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3.2.</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Иные операции по аккредитивам в рублях при совершении сделки купли-продажи недвижимости, либо по договору участия в долевом строительстве, предварительному договору участия в долевом строительстве и т.п.</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Бесплатно</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3.3.</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Переводы денежных средств получателю на счет, открытый в Банке в рамках аккредитива, на условиях, указанных в п.3.1.или 3.2.</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Бесплатно</w:t>
            </w:r>
          </w:p>
        </w:tc>
      </w:tr>
      <w:tr w:rsidR="00D31283" w:rsidRPr="00920ABE" w:rsidTr="00146993">
        <w:trPr>
          <w:trHeight w:val="20"/>
        </w:trPr>
        <w:tc>
          <w:tcPr>
            <w:tcW w:w="10105" w:type="dxa"/>
            <w:gridSpan w:val="3"/>
            <w:shd w:val="clear" w:color="auto" w:fill="D9D9D9" w:themeFill="background1" w:themeFillShade="D9"/>
            <w:hideMark/>
          </w:tcPr>
          <w:p w:rsidR="00F21BE4" w:rsidRPr="00920ABE" w:rsidRDefault="00F21BE4" w:rsidP="006C2ED5">
            <w:pPr>
              <w:suppressAutoHyphens/>
              <w:jc w:val="center"/>
              <w:rPr>
                <w:b/>
                <w:bCs/>
                <w:lang w:eastAsia="ru-RU"/>
              </w:rPr>
            </w:pPr>
            <w:r w:rsidRPr="00920ABE">
              <w:rPr>
                <w:b/>
                <w:bCs/>
                <w:lang w:eastAsia="ru-RU"/>
              </w:rPr>
              <w:t>4. Аккредитивы, по которым Банк является одновременно банком-эмитентом, исполняющим банком, банком получателя - другой банк, а также при исполнении условий, указанных в п.4.1.,4.2.,4.3.:</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4.1.</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Открытие аккредитива по сделке купли-продажи, либо по договору участия в долевом строительстве, предварительному договору участия в долевом строительстве и т.п.</w:t>
            </w:r>
          </w:p>
        </w:tc>
        <w:tc>
          <w:tcPr>
            <w:tcW w:w="2126" w:type="dxa"/>
            <w:shd w:val="clear" w:color="auto" w:fill="auto"/>
            <w:noWrap/>
            <w:hideMark/>
          </w:tcPr>
          <w:p w:rsidR="00F21BE4" w:rsidRPr="00920ABE" w:rsidRDefault="00E004D8" w:rsidP="00D2175C">
            <w:pPr>
              <w:suppressAutoHyphens/>
              <w:jc w:val="center"/>
              <w:rPr>
                <w:lang w:eastAsia="ru-RU"/>
              </w:rPr>
            </w:pPr>
            <w:r>
              <w:rPr>
                <w:lang w:eastAsia="ru-RU"/>
              </w:rPr>
              <w:t>7</w:t>
            </w:r>
            <w:r w:rsidR="00F21BE4" w:rsidRPr="00920ABE">
              <w:rPr>
                <w:lang w:eastAsia="ru-RU"/>
              </w:rPr>
              <w:t xml:space="preserve"> 000 руб.</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4.2.</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Иные операции по аккредитивам в рублях при совершении сделки купли-продажи недвижимости, либо по договору участия в долевом строительстве, предварительному договору участия в долевом строительстве и т.п.</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Бесплатно</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4.3.</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Переводы денежных средств получателю на счет, открытый в другом Банке в рамках аккредитива, на условиях, указанных в п.4.1. или 4.2.</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2 000 руб.</w:t>
            </w:r>
          </w:p>
        </w:tc>
      </w:tr>
      <w:tr w:rsidR="00D31283" w:rsidRPr="00920ABE" w:rsidTr="00146993">
        <w:trPr>
          <w:trHeight w:val="20"/>
        </w:trPr>
        <w:tc>
          <w:tcPr>
            <w:tcW w:w="10105" w:type="dxa"/>
            <w:gridSpan w:val="3"/>
            <w:shd w:val="clear" w:color="auto" w:fill="D9D9D9" w:themeFill="background1" w:themeFillShade="D9"/>
            <w:hideMark/>
          </w:tcPr>
          <w:p w:rsidR="00F21BE4" w:rsidRPr="00920ABE" w:rsidRDefault="00F21BE4" w:rsidP="006C2ED5">
            <w:pPr>
              <w:suppressAutoHyphens/>
              <w:jc w:val="center"/>
              <w:rPr>
                <w:b/>
                <w:bCs/>
                <w:lang w:eastAsia="ru-RU"/>
              </w:rPr>
            </w:pPr>
            <w:r w:rsidRPr="00920ABE">
              <w:rPr>
                <w:b/>
                <w:bCs/>
                <w:lang w:eastAsia="ru-RU"/>
              </w:rPr>
              <w:t>5. Тарифы по операциям физических лиц с аккредитивами, к которым применяются унифицированные правила и обычаи:</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5.1.</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Открытие аккредитива, увеличение суммы аккредитива, продление срока действия аккредитива:</w:t>
            </w:r>
          </w:p>
        </w:tc>
        <w:tc>
          <w:tcPr>
            <w:tcW w:w="2126" w:type="dxa"/>
            <w:shd w:val="clear" w:color="auto" w:fill="auto"/>
            <w:noWrap/>
            <w:hideMark/>
          </w:tcPr>
          <w:p w:rsidR="00F21BE4" w:rsidRPr="00920ABE" w:rsidRDefault="00F21BE4" w:rsidP="00920ABE">
            <w:pPr>
              <w:suppressAutoHyphens/>
              <w:jc w:val="center"/>
              <w:rPr>
                <w:lang w:eastAsia="ru-RU"/>
              </w:rPr>
            </w:pP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jc w:val="right"/>
              <w:rPr>
                <w:lang w:eastAsia="ru-RU"/>
              </w:rPr>
            </w:pPr>
            <w:r w:rsidRPr="00920ABE">
              <w:rPr>
                <w:lang w:eastAsia="ru-RU"/>
              </w:rPr>
              <w:t>5.1.1.</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с предоставлением Банку денежного покрытия</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0,15% от суммы</w:t>
            </w:r>
          </w:p>
          <w:p w:rsidR="00F21BE4" w:rsidRPr="00920ABE" w:rsidRDefault="00F21BE4" w:rsidP="00D2175C">
            <w:pPr>
              <w:suppressAutoHyphens/>
              <w:jc w:val="center"/>
              <w:rPr>
                <w:lang w:eastAsia="ru-RU"/>
              </w:rPr>
            </w:pPr>
            <w:r w:rsidRPr="00920ABE">
              <w:rPr>
                <w:lang w:eastAsia="ru-RU"/>
              </w:rPr>
              <w:t xml:space="preserve">(мин. 10 долларов США, </w:t>
            </w:r>
            <w:r w:rsidR="008C62DE" w:rsidRPr="00920ABE">
              <w:rPr>
                <w:lang w:eastAsia="ru-RU"/>
              </w:rPr>
              <w:t>макс</w:t>
            </w:r>
            <w:r w:rsidRPr="00920ABE">
              <w:rPr>
                <w:lang w:eastAsia="ru-RU"/>
              </w:rPr>
              <w:t>.500 долларов США.)</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jc w:val="right"/>
              <w:rPr>
                <w:lang w:eastAsia="ru-RU"/>
              </w:rPr>
            </w:pPr>
            <w:r w:rsidRPr="00920ABE">
              <w:rPr>
                <w:lang w:eastAsia="ru-RU"/>
              </w:rPr>
              <w:t>5.1.2.</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без предоставления Банку денежного покрытия</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По соглашению сторон</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5.2.</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Изменение условий аккредитива</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50 долларов США</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5.3.</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Прием и проверка соответствия документов условиям аккредитива, по которому Банк является исполняющим Банком</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0,15% от суммы</w:t>
            </w:r>
          </w:p>
          <w:p w:rsidR="00F21BE4" w:rsidRPr="00920ABE" w:rsidRDefault="00F21BE4" w:rsidP="00D2175C">
            <w:pPr>
              <w:suppressAutoHyphens/>
              <w:jc w:val="center"/>
              <w:rPr>
                <w:lang w:eastAsia="ru-RU"/>
              </w:rPr>
            </w:pPr>
            <w:r w:rsidRPr="00920ABE">
              <w:rPr>
                <w:lang w:eastAsia="ru-RU"/>
              </w:rPr>
              <w:t xml:space="preserve">(мин. 10 долларов США, </w:t>
            </w:r>
            <w:r w:rsidR="008C62DE" w:rsidRPr="00920ABE">
              <w:rPr>
                <w:lang w:eastAsia="ru-RU"/>
              </w:rPr>
              <w:t>макс</w:t>
            </w:r>
            <w:r w:rsidRPr="00920ABE">
              <w:rPr>
                <w:lang w:eastAsia="ru-RU"/>
              </w:rPr>
              <w:t>.500 долларов США.)</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5.4.</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Прием и проверка соответствия документов условиям аккредитива, по которому Банк не является исполняющим Банком</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0,15% от суммы</w:t>
            </w:r>
          </w:p>
          <w:p w:rsidR="00F21BE4" w:rsidRPr="00920ABE" w:rsidRDefault="00F21BE4" w:rsidP="00D2175C">
            <w:pPr>
              <w:suppressAutoHyphens/>
              <w:jc w:val="center"/>
              <w:rPr>
                <w:lang w:eastAsia="ru-RU"/>
              </w:rPr>
            </w:pPr>
            <w:r w:rsidRPr="00920ABE">
              <w:rPr>
                <w:lang w:eastAsia="ru-RU"/>
              </w:rPr>
              <w:t xml:space="preserve">(мин. 10 долларов США, </w:t>
            </w:r>
            <w:r w:rsidR="008C62DE" w:rsidRPr="00920ABE">
              <w:rPr>
                <w:lang w:eastAsia="ru-RU"/>
              </w:rPr>
              <w:t>макс</w:t>
            </w:r>
            <w:r w:rsidRPr="00920ABE">
              <w:rPr>
                <w:lang w:eastAsia="ru-RU"/>
              </w:rPr>
              <w:t>.500 долларов США.)</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5.5.</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Плата за наличие расхождений с условиями аккредитива в полученных по аккредитиву документах</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50 долларов США</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5.</w:t>
            </w:r>
            <w:r w:rsidRPr="00920ABE">
              <w:rPr>
                <w:lang w:val="en-US" w:eastAsia="ru-RU"/>
              </w:rPr>
              <w:t>6</w:t>
            </w:r>
            <w:r w:rsidRPr="00920ABE">
              <w:rPr>
                <w:lang w:eastAsia="ru-RU"/>
              </w:rPr>
              <w:t>.</w:t>
            </w:r>
          </w:p>
        </w:tc>
        <w:tc>
          <w:tcPr>
            <w:tcW w:w="7019" w:type="dxa"/>
            <w:shd w:val="clear" w:color="auto" w:fill="auto"/>
            <w:hideMark/>
          </w:tcPr>
          <w:p w:rsidR="00F21BE4" w:rsidRPr="00920ABE" w:rsidRDefault="00F21BE4" w:rsidP="00920ABE">
            <w:pPr>
              <w:suppressAutoHyphens/>
              <w:rPr>
                <w:lang w:eastAsia="ru-RU"/>
              </w:rPr>
            </w:pPr>
            <w:r w:rsidRPr="00920ABE">
              <w:rPr>
                <w:lang w:eastAsia="ru-RU"/>
              </w:rPr>
              <w:t xml:space="preserve">Предварительное </w:t>
            </w:r>
            <w:proofErr w:type="spellStart"/>
            <w:r w:rsidRPr="00920ABE">
              <w:rPr>
                <w:lang w:eastAsia="ru-RU"/>
              </w:rPr>
              <w:t>авизование</w:t>
            </w:r>
            <w:proofErr w:type="spellEnd"/>
            <w:r w:rsidR="00920ABE">
              <w:rPr>
                <w:rStyle w:val="af7"/>
                <w:lang w:eastAsia="ru-RU"/>
              </w:rPr>
              <w:footnoteReference w:id="56"/>
            </w:r>
            <w:r w:rsidRPr="00920ABE">
              <w:rPr>
                <w:lang w:eastAsia="ru-RU"/>
              </w:rPr>
              <w:t xml:space="preserve"> аккредитива</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50 долларов США</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5.7.</w:t>
            </w:r>
          </w:p>
        </w:tc>
        <w:tc>
          <w:tcPr>
            <w:tcW w:w="7019" w:type="dxa"/>
            <w:shd w:val="clear" w:color="auto" w:fill="auto"/>
            <w:hideMark/>
          </w:tcPr>
          <w:p w:rsidR="00F21BE4" w:rsidRPr="00920ABE" w:rsidRDefault="00F21BE4" w:rsidP="00D2175C">
            <w:pPr>
              <w:suppressAutoHyphens/>
              <w:rPr>
                <w:lang w:eastAsia="ru-RU"/>
              </w:rPr>
            </w:pPr>
            <w:proofErr w:type="spellStart"/>
            <w:r w:rsidRPr="00920ABE">
              <w:rPr>
                <w:lang w:eastAsia="ru-RU"/>
              </w:rPr>
              <w:t>Авизование</w:t>
            </w:r>
            <w:proofErr w:type="spellEnd"/>
            <w:r w:rsidRPr="00920ABE">
              <w:rPr>
                <w:lang w:eastAsia="ru-RU"/>
              </w:rPr>
              <w:t xml:space="preserve"> аккредитива или </w:t>
            </w:r>
            <w:proofErr w:type="spellStart"/>
            <w:r w:rsidRPr="00920ABE">
              <w:rPr>
                <w:lang w:eastAsia="ru-RU"/>
              </w:rPr>
              <w:t>авизование</w:t>
            </w:r>
            <w:proofErr w:type="spellEnd"/>
            <w:r w:rsidRPr="00920ABE">
              <w:rPr>
                <w:lang w:eastAsia="ru-RU"/>
              </w:rPr>
              <w:t xml:space="preserve"> увеличения суммы аккредитива</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0,15% от суммы</w:t>
            </w:r>
          </w:p>
          <w:p w:rsidR="00F21BE4" w:rsidRPr="00920ABE" w:rsidRDefault="00F21BE4" w:rsidP="00D2175C">
            <w:pPr>
              <w:suppressAutoHyphens/>
              <w:jc w:val="center"/>
              <w:rPr>
                <w:lang w:eastAsia="ru-RU"/>
              </w:rPr>
            </w:pPr>
            <w:r w:rsidRPr="00920ABE">
              <w:rPr>
                <w:lang w:eastAsia="ru-RU"/>
              </w:rPr>
              <w:t xml:space="preserve">(мин. 10 долларов США, </w:t>
            </w:r>
            <w:r w:rsidR="008C62DE" w:rsidRPr="00920ABE">
              <w:rPr>
                <w:lang w:eastAsia="ru-RU"/>
              </w:rPr>
              <w:t>макс</w:t>
            </w:r>
            <w:r w:rsidRPr="00920ABE">
              <w:rPr>
                <w:lang w:eastAsia="ru-RU"/>
              </w:rPr>
              <w:t>.50 долларов США.)</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5.8.</w:t>
            </w:r>
          </w:p>
        </w:tc>
        <w:tc>
          <w:tcPr>
            <w:tcW w:w="7019" w:type="dxa"/>
            <w:shd w:val="clear" w:color="auto" w:fill="auto"/>
            <w:hideMark/>
          </w:tcPr>
          <w:p w:rsidR="00F21BE4" w:rsidRPr="00920ABE" w:rsidRDefault="00F21BE4" w:rsidP="00D2175C">
            <w:pPr>
              <w:suppressAutoHyphens/>
              <w:rPr>
                <w:lang w:eastAsia="ru-RU"/>
              </w:rPr>
            </w:pPr>
            <w:proofErr w:type="spellStart"/>
            <w:r w:rsidRPr="00920ABE">
              <w:rPr>
                <w:lang w:eastAsia="ru-RU"/>
              </w:rPr>
              <w:t>Авизование</w:t>
            </w:r>
            <w:proofErr w:type="spellEnd"/>
            <w:r w:rsidRPr="00920ABE">
              <w:rPr>
                <w:lang w:eastAsia="ru-RU"/>
              </w:rPr>
              <w:t xml:space="preserve"> изменений условий аккредитива, не связанных с увеличением суммы досрочной аннуляцией аккредитива</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50 долларов США</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lastRenderedPageBreak/>
              <w:t>5.9.</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Подтверждение аккредитива, подтверждение увеличения суммы и/или пролонгации ранее подтвержденного аккредитива:</w:t>
            </w:r>
          </w:p>
        </w:tc>
        <w:tc>
          <w:tcPr>
            <w:tcW w:w="2126" w:type="dxa"/>
            <w:shd w:val="clear" w:color="auto" w:fill="auto"/>
            <w:noWrap/>
            <w:hideMark/>
          </w:tcPr>
          <w:p w:rsidR="00F21BE4" w:rsidRPr="00920ABE" w:rsidRDefault="00F21BE4" w:rsidP="00D2175C">
            <w:pPr>
              <w:suppressAutoHyphens/>
              <w:jc w:val="center"/>
              <w:rPr>
                <w:lang w:eastAsia="ru-RU"/>
              </w:rPr>
            </w:pP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jc w:val="right"/>
              <w:rPr>
                <w:lang w:eastAsia="ru-RU"/>
              </w:rPr>
            </w:pPr>
            <w:r w:rsidRPr="00920ABE">
              <w:rPr>
                <w:lang w:eastAsia="ru-RU"/>
              </w:rPr>
              <w:t>5.9.1.</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с предоставлением Банку денежного покрытия</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0,15% от суммы, (не менее 100 долларов США)</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jc w:val="right"/>
              <w:rPr>
                <w:lang w:eastAsia="ru-RU"/>
              </w:rPr>
            </w:pPr>
            <w:r w:rsidRPr="00920ABE">
              <w:rPr>
                <w:lang w:eastAsia="ru-RU"/>
              </w:rPr>
              <w:t>5.9.2.</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без предоставления Банку денежного покрытия</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По соглашению сторон</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5.10.</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 xml:space="preserve">Аннуляция открытого или подтвержденного Банком аккредитива, истечение аккредитива без использования </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30 долларов США</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5.11.</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Запрос о проверке подлинности аккредитива или изменения к аккредитиву (по запросу Клиента)</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30 долларов США</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5.12.</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Платеж по аккредитиву</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50 долларов США</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5.13.</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Подготовка и направление запроса в банк-эмитент на получение согласия плательщика принять документы, не соответствующие условиям аккредитива, направление других запросов участвующим в операции банкам по запросу Клиента</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50 долларов США</w:t>
            </w:r>
          </w:p>
        </w:tc>
      </w:tr>
      <w:tr w:rsidR="00D31283" w:rsidRPr="00920ABE" w:rsidTr="00146993">
        <w:trPr>
          <w:trHeight w:val="20"/>
        </w:trPr>
        <w:tc>
          <w:tcPr>
            <w:tcW w:w="960" w:type="dxa"/>
            <w:shd w:val="clear" w:color="auto" w:fill="auto"/>
            <w:noWrap/>
            <w:hideMark/>
          </w:tcPr>
          <w:p w:rsidR="00F21BE4" w:rsidRPr="00920ABE" w:rsidRDefault="00F21BE4" w:rsidP="00D2175C">
            <w:pPr>
              <w:suppressAutoHyphens/>
              <w:rPr>
                <w:lang w:eastAsia="ru-RU"/>
              </w:rPr>
            </w:pPr>
            <w:r w:rsidRPr="00920ABE">
              <w:rPr>
                <w:lang w:eastAsia="ru-RU"/>
              </w:rPr>
              <w:t>5.14.</w:t>
            </w:r>
          </w:p>
        </w:tc>
        <w:tc>
          <w:tcPr>
            <w:tcW w:w="7019" w:type="dxa"/>
            <w:shd w:val="clear" w:color="auto" w:fill="auto"/>
            <w:hideMark/>
          </w:tcPr>
          <w:p w:rsidR="00F21BE4" w:rsidRPr="00920ABE" w:rsidRDefault="00F21BE4" w:rsidP="00D2175C">
            <w:pPr>
              <w:suppressAutoHyphens/>
              <w:rPr>
                <w:lang w:eastAsia="ru-RU"/>
              </w:rPr>
            </w:pPr>
            <w:r w:rsidRPr="00920ABE">
              <w:rPr>
                <w:lang w:eastAsia="ru-RU"/>
              </w:rPr>
              <w:t>Консультирование клиентов</w:t>
            </w:r>
          </w:p>
        </w:tc>
        <w:tc>
          <w:tcPr>
            <w:tcW w:w="2126" w:type="dxa"/>
            <w:shd w:val="clear" w:color="auto" w:fill="auto"/>
            <w:noWrap/>
            <w:hideMark/>
          </w:tcPr>
          <w:p w:rsidR="00F21BE4" w:rsidRPr="00920ABE" w:rsidRDefault="00F21BE4" w:rsidP="00D2175C">
            <w:pPr>
              <w:suppressAutoHyphens/>
              <w:jc w:val="center"/>
              <w:rPr>
                <w:lang w:eastAsia="ru-RU"/>
              </w:rPr>
            </w:pPr>
            <w:r w:rsidRPr="00920ABE">
              <w:rPr>
                <w:lang w:eastAsia="ru-RU"/>
              </w:rPr>
              <w:t>Бесплатно</w:t>
            </w:r>
          </w:p>
        </w:tc>
      </w:tr>
    </w:tbl>
    <w:p w:rsidR="00BA4D95" w:rsidRPr="005D1743" w:rsidRDefault="00BA4D95" w:rsidP="00BA4D95">
      <w:pPr>
        <w:suppressAutoHyphens/>
        <w:jc w:val="both"/>
        <w:rPr>
          <w:b/>
          <w:sz w:val="18"/>
          <w:szCs w:val="18"/>
          <w:lang w:eastAsia="ru-RU"/>
        </w:rPr>
      </w:pPr>
    </w:p>
    <w:p w:rsidR="00BA4D95" w:rsidRPr="005D1743" w:rsidRDefault="00BA4D95" w:rsidP="00BA4D95">
      <w:pPr>
        <w:suppressAutoHyphens/>
        <w:jc w:val="both"/>
        <w:rPr>
          <w:b/>
          <w:sz w:val="18"/>
          <w:szCs w:val="18"/>
          <w:lang w:eastAsia="ru-RU"/>
        </w:rPr>
      </w:pPr>
      <w:r w:rsidRPr="005D1743">
        <w:rPr>
          <w:b/>
          <w:sz w:val="18"/>
          <w:szCs w:val="18"/>
          <w:lang w:eastAsia="ru-RU"/>
        </w:rPr>
        <w:t>Примечание:</w:t>
      </w:r>
    </w:p>
    <w:p w:rsidR="00BA4D95" w:rsidRPr="005D1743" w:rsidRDefault="00BA4D95" w:rsidP="00BA4D95">
      <w:pPr>
        <w:suppressAutoHyphens/>
        <w:jc w:val="both"/>
        <w:rPr>
          <w:sz w:val="18"/>
          <w:szCs w:val="18"/>
          <w:lang w:eastAsia="ru-RU"/>
        </w:rPr>
      </w:pPr>
      <w:r w:rsidRPr="005D1743">
        <w:rPr>
          <w:sz w:val="18"/>
          <w:szCs w:val="18"/>
          <w:lang w:eastAsia="ru-RU"/>
        </w:rPr>
        <w:t xml:space="preserve">Если условиями аккредитива предусмотрено, что комиссия по аккредитиву уплачивается получателем средств (бенефициаром), и имеет место отказа получателя (бенефициара) от уплаты комиссий, Банк оставляет за собой право требовать уплаты комиссий от плательщика (приказодателя), по поручению </w:t>
      </w:r>
      <w:r w:rsidR="00143A4E" w:rsidRPr="005D1743">
        <w:rPr>
          <w:sz w:val="18"/>
          <w:szCs w:val="18"/>
          <w:lang w:eastAsia="ru-RU"/>
        </w:rPr>
        <w:t>которого был открыт аккредитив.</w:t>
      </w:r>
    </w:p>
    <w:p w:rsidR="00F21BE4" w:rsidRDefault="00BA4D95" w:rsidP="00E844F1">
      <w:pPr>
        <w:suppressAutoHyphens/>
        <w:jc w:val="both"/>
        <w:rPr>
          <w:sz w:val="18"/>
          <w:szCs w:val="18"/>
          <w:lang w:eastAsia="ru-RU"/>
        </w:rPr>
      </w:pPr>
      <w:r w:rsidRPr="005D1743">
        <w:rPr>
          <w:sz w:val="18"/>
          <w:szCs w:val="18"/>
          <w:lang w:eastAsia="ru-RU"/>
        </w:rPr>
        <w:t xml:space="preserve">Плата за операции, указанные в настоящем разделе Тарифов, взимаются (списываются) со счета банковским ордером (прямое </w:t>
      </w:r>
      <w:proofErr w:type="spellStart"/>
      <w:r w:rsidRPr="005D1743">
        <w:rPr>
          <w:sz w:val="18"/>
          <w:szCs w:val="18"/>
          <w:lang w:eastAsia="ru-RU"/>
        </w:rPr>
        <w:t>дебетование</w:t>
      </w:r>
      <w:proofErr w:type="spellEnd"/>
      <w:r w:rsidRPr="005D1743">
        <w:rPr>
          <w:sz w:val="18"/>
          <w:szCs w:val="18"/>
          <w:lang w:eastAsia="ru-RU"/>
        </w:rPr>
        <w:t>) в день совершения операции (если отдельными пунктами Тарифов, отдельными соглашением с Клиентом или расчетным документом не предусмотрено иное), а в случае недостаточности денежных средств на счете (счетах) Клиента в Банке Банк имеет право отказать Клиенту в осуществлении операций или списать плату за операцию Клиента по мере пополнения счета (счетов) Клиента в Банке.</w:t>
      </w:r>
    </w:p>
    <w:p w:rsidR="003E320B" w:rsidRDefault="003E320B" w:rsidP="00E844F1">
      <w:pPr>
        <w:suppressAutoHyphens/>
        <w:jc w:val="both"/>
        <w:rPr>
          <w:sz w:val="18"/>
          <w:szCs w:val="18"/>
          <w:lang w:eastAsia="ru-RU"/>
        </w:rPr>
      </w:pPr>
    </w:p>
    <w:p w:rsidR="003E320B" w:rsidRDefault="003E320B" w:rsidP="00E844F1">
      <w:pPr>
        <w:suppressAutoHyphens/>
        <w:jc w:val="both"/>
        <w:rPr>
          <w:sz w:val="18"/>
          <w:szCs w:val="18"/>
          <w:lang w:eastAsia="ru-RU"/>
        </w:rPr>
      </w:pPr>
    </w:p>
    <w:p w:rsidR="00F21BE4" w:rsidRPr="00D14938" w:rsidRDefault="00544A9C" w:rsidP="003F52E4">
      <w:pPr>
        <w:pStyle w:val="1"/>
        <w:suppressAutoHyphens/>
        <w:jc w:val="center"/>
        <w:rPr>
          <w:rFonts w:ascii="Times New Roman" w:hAnsi="Times New Roman"/>
        </w:rPr>
      </w:pPr>
      <w:bookmarkStart w:id="12" w:name="_Toc35349520"/>
      <w:r w:rsidRPr="00D14938">
        <w:rPr>
          <w:rFonts w:ascii="Times New Roman" w:hAnsi="Times New Roman"/>
        </w:rPr>
        <w:t xml:space="preserve">Тарифы на услуги по предоставлению индивидуальных банковских сейфов </w:t>
      </w:r>
      <w:r w:rsidRPr="00D14938">
        <w:rPr>
          <w:rFonts w:ascii="Times New Roman" w:hAnsi="Times New Roman"/>
        </w:rPr>
        <w:lastRenderedPageBreak/>
        <w:t>действующие в</w:t>
      </w:r>
      <w:r w:rsidRPr="00D14938">
        <w:rPr>
          <w:rFonts w:ascii="Times New Roman" w:hAnsi="Times New Roman"/>
          <w:lang w:val="ru-RU"/>
        </w:rPr>
        <w:t xml:space="preserve"> </w:t>
      </w:r>
      <w:r w:rsidRPr="00D14938">
        <w:rPr>
          <w:rFonts w:ascii="Times New Roman" w:hAnsi="Times New Roman"/>
        </w:rPr>
        <w:t>АО «</w:t>
      </w:r>
      <w:r w:rsidR="00F85A91">
        <w:rPr>
          <w:rFonts w:ascii="Times New Roman" w:hAnsi="Times New Roman"/>
          <w:lang w:val="ru-RU"/>
        </w:rPr>
        <w:t>РЕАЛИСТ БАНК</w:t>
      </w:r>
      <w:r w:rsidRPr="00D14938">
        <w:rPr>
          <w:rFonts w:ascii="Times New Roman" w:hAnsi="Times New Roman"/>
        </w:rPr>
        <w:t>»,</w:t>
      </w:r>
      <w:r w:rsidRPr="00D14938">
        <w:rPr>
          <w:rFonts w:ascii="Times New Roman" w:hAnsi="Times New Roman"/>
          <w:lang w:val="ru-RU"/>
        </w:rPr>
        <w:t xml:space="preserve"> </w:t>
      </w:r>
      <w:r w:rsidRPr="00D14938">
        <w:rPr>
          <w:rFonts w:ascii="Times New Roman" w:hAnsi="Times New Roman"/>
        </w:rPr>
        <w:t>расположенном по адресу</w:t>
      </w:r>
      <w:r w:rsidRPr="00D14938">
        <w:rPr>
          <w:rFonts w:ascii="Times New Roman" w:hAnsi="Times New Roman"/>
          <w:lang w:val="ru-RU"/>
        </w:rPr>
        <w:t xml:space="preserve"> </w:t>
      </w:r>
      <w:r w:rsidRPr="00D14938">
        <w:rPr>
          <w:rFonts w:ascii="Times New Roman" w:hAnsi="Times New Roman"/>
        </w:rPr>
        <w:t>г. Москва, ул. Станиславского д. 4, стр.1.</w:t>
      </w:r>
      <w:bookmarkEnd w:id="12"/>
    </w:p>
    <w:p w:rsidR="00F21BE4" w:rsidRPr="00D14938" w:rsidRDefault="00F21BE4" w:rsidP="00D14938">
      <w:pPr>
        <w:jc w:val="center"/>
        <w:rPr>
          <w:i/>
        </w:rPr>
      </w:pPr>
    </w:p>
    <w:p w:rsidR="008D2E6B" w:rsidRPr="006C3809" w:rsidRDefault="008D2E6B" w:rsidP="008D2E6B">
      <w:pPr>
        <w:jc w:val="center"/>
        <w:rPr>
          <w:b/>
          <w:i/>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8"/>
        <w:gridCol w:w="1104"/>
        <w:gridCol w:w="1701"/>
        <w:gridCol w:w="1701"/>
        <w:gridCol w:w="1701"/>
        <w:gridCol w:w="857"/>
        <w:gridCol w:w="702"/>
        <w:gridCol w:w="1424"/>
      </w:tblGrid>
      <w:tr w:rsidR="00D31283" w:rsidRPr="0049118D" w:rsidTr="00146993">
        <w:trPr>
          <w:trHeight w:val="20"/>
        </w:trPr>
        <w:tc>
          <w:tcPr>
            <w:tcW w:w="1008" w:type="dxa"/>
            <w:shd w:val="clear" w:color="000000" w:fill="C5D9F1"/>
            <w:noWrap/>
            <w:tcMar>
              <w:top w:w="15" w:type="dxa"/>
              <w:left w:w="15" w:type="dxa"/>
              <w:bottom w:w="0" w:type="dxa"/>
              <w:right w:w="15" w:type="dxa"/>
            </w:tcMar>
            <w:hideMark/>
          </w:tcPr>
          <w:p w:rsidR="00F21BE4" w:rsidRPr="0049118D" w:rsidRDefault="00F21BE4" w:rsidP="00920D53">
            <w:pPr>
              <w:suppressAutoHyphens/>
              <w:jc w:val="center"/>
              <w:rPr>
                <w:b/>
                <w:bCs/>
                <w:caps/>
                <w:kern w:val="28"/>
              </w:rPr>
            </w:pPr>
            <w:r w:rsidRPr="0049118D">
              <w:rPr>
                <w:b/>
                <w:bCs/>
                <w:caps/>
                <w:kern w:val="28"/>
              </w:rPr>
              <w:t xml:space="preserve">№ пп </w:t>
            </w:r>
          </w:p>
        </w:tc>
        <w:tc>
          <w:tcPr>
            <w:tcW w:w="7064" w:type="dxa"/>
            <w:gridSpan w:val="5"/>
            <w:shd w:val="clear" w:color="000000" w:fill="C5D9F1"/>
            <w:tcMar>
              <w:top w:w="15" w:type="dxa"/>
              <w:left w:w="15" w:type="dxa"/>
              <w:bottom w:w="0" w:type="dxa"/>
              <w:right w:w="15" w:type="dxa"/>
            </w:tcMar>
            <w:hideMark/>
          </w:tcPr>
          <w:p w:rsidR="00F21BE4" w:rsidRPr="0049118D" w:rsidRDefault="00F21BE4" w:rsidP="00920D53">
            <w:pPr>
              <w:suppressAutoHyphens/>
              <w:jc w:val="center"/>
              <w:rPr>
                <w:b/>
                <w:bCs/>
                <w:caps/>
                <w:kern w:val="28"/>
              </w:rPr>
            </w:pPr>
            <w:r w:rsidRPr="0049118D">
              <w:rPr>
                <w:b/>
                <w:bCs/>
                <w:caps/>
                <w:kern w:val="28"/>
              </w:rPr>
              <w:t>Наименование услуги</w:t>
            </w:r>
          </w:p>
        </w:tc>
        <w:tc>
          <w:tcPr>
            <w:tcW w:w="2126" w:type="dxa"/>
            <w:gridSpan w:val="2"/>
            <w:shd w:val="clear" w:color="000000" w:fill="C5D9F1"/>
            <w:tcMar>
              <w:top w:w="15" w:type="dxa"/>
              <w:left w:w="15" w:type="dxa"/>
              <w:bottom w:w="0" w:type="dxa"/>
              <w:right w:w="15" w:type="dxa"/>
            </w:tcMar>
            <w:hideMark/>
          </w:tcPr>
          <w:p w:rsidR="00F21BE4" w:rsidRPr="0049118D" w:rsidRDefault="00F21BE4" w:rsidP="00920D53">
            <w:pPr>
              <w:suppressAutoHyphens/>
              <w:jc w:val="center"/>
              <w:rPr>
                <w:b/>
                <w:bCs/>
                <w:caps/>
                <w:kern w:val="28"/>
              </w:rPr>
            </w:pPr>
            <w:r w:rsidRPr="0049118D">
              <w:rPr>
                <w:b/>
                <w:bCs/>
                <w:caps/>
                <w:kern w:val="28"/>
              </w:rPr>
              <w:t>Тариф</w:t>
            </w:r>
          </w:p>
        </w:tc>
      </w:tr>
      <w:tr w:rsidR="00D31283" w:rsidRPr="0049118D" w:rsidTr="00146993">
        <w:trPr>
          <w:trHeight w:val="20"/>
        </w:trPr>
        <w:tc>
          <w:tcPr>
            <w:tcW w:w="1008" w:type="dxa"/>
            <w:shd w:val="clear" w:color="auto" w:fill="auto"/>
            <w:noWrap/>
            <w:tcMar>
              <w:top w:w="15" w:type="dxa"/>
              <w:left w:w="15" w:type="dxa"/>
              <w:bottom w:w="0" w:type="dxa"/>
              <w:right w:w="15" w:type="dxa"/>
            </w:tcMar>
            <w:hideMark/>
          </w:tcPr>
          <w:p w:rsidR="00F21BE4" w:rsidRPr="0049118D" w:rsidRDefault="00F21BE4" w:rsidP="00920D53">
            <w:pPr>
              <w:suppressAutoHyphens/>
              <w:rPr>
                <w:b/>
                <w:bCs/>
              </w:rPr>
            </w:pPr>
            <w:r w:rsidRPr="0049118D">
              <w:rPr>
                <w:b/>
                <w:bCs/>
              </w:rPr>
              <w:t>1.1.</w:t>
            </w:r>
          </w:p>
        </w:tc>
        <w:tc>
          <w:tcPr>
            <w:tcW w:w="7064" w:type="dxa"/>
            <w:gridSpan w:val="5"/>
            <w:shd w:val="clear" w:color="auto" w:fill="auto"/>
            <w:tcMar>
              <w:top w:w="15" w:type="dxa"/>
              <w:left w:w="15" w:type="dxa"/>
              <w:bottom w:w="0" w:type="dxa"/>
              <w:right w:w="15" w:type="dxa"/>
            </w:tcMar>
            <w:hideMark/>
          </w:tcPr>
          <w:p w:rsidR="00F21BE4" w:rsidRPr="0049118D" w:rsidRDefault="00F21BE4" w:rsidP="00920D53">
            <w:pPr>
              <w:suppressAutoHyphens/>
            </w:pPr>
            <w:r w:rsidRPr="0049118D">
              <w:t>Залоговая стоимость ключа (</w:t>
            </w:r>
            <w:r w:rsidRPr="0049118D">
              <w:rPr>
                <w:i/>
                <w:iCs/>
              </w:rPr>
              <w:t>руб./за весь срок):</w:t>
            </w:r>
          </w:p>
        </w:tc>
        <w:tc>
          <w:tcPr>
            <w:tcW w:w="2126" w:type="dxa"/>
            <w:gridSpan w:val="2"/>
            <w:shd w:val="clear" w:color="auto" w:fill="auto"/>
            <w:noWrap/>
            <w:tcMar>
              <w:top w:w="15" w:type="dxa"/>
              <w:left w:w="15" w:type="dxa"/>
              <w:bottom w:w="0" w:type="dxa"/>
              <w:right w:w="15" w:type="dxa"/>
            </w:tcMar>
            <w:hideMark/>
          </w:tcPr>
          <w:p w:rsidR="00F21BE4" w:rsidRPr="0049118D" w:rsidRDefault="0018459E" w:rsidP="00920D53">
            <w:pPr>
              <w:suppressAutoHyphens/>
              <w:jc w:val="center"/>
            </w:pPr>
            <w:r w:rsidRPr="0049118D">
              <w:t>1 500 руб.</w:t>
            </w:r>
          </w:p>
        </w:tc>
      </w:tr>
      <w:tr w:rsidR="00D31283" w:rsidRPr="0049118D" w:rsidTr="00146993">
        <w:trPr>
          <w:trHeight w:val="20"/>
        </w:trPr>
        <w:tc>
          <w:tcPr>
            <w:tcW w:w="1008" w:type="dxa"/>
            <w:shd w:val="clear" w:color="auto" w:fill="auto"/>
            <w:noWrap/>
            <w:tcMar>
              <w:top w:w="15" w:type="dxa"/>
              <w:left w:w="15" w:type="dxa"/>
              <w:bottom w:w="0" w:type="dxa"/>
              <w:right w:w="15" w:type="dxa"/>
            </w:tcMar>
            <w:hideMark/>
          </w:tcPr>
          <w:p w:rsidR="00F21BE4" w:rsidRPr="0049118D" w:rsidRDefault="00F21BE4" w:rsidP="00920D53">
            <w:pPr>
              <w:suppressAutoHyphens/>
              <w:rPr>
                <w:b/>
                <w:bCs/>
              </w:rPr>
            </w:pPr>
            <w:r w:rsidRPr="0049118D">
              <w:rPr>
                <w:b/>
                <w:bCs/>
              </w:rPr>
              <w:t>1.2.</w:t>
            </w:r>
          </w:p>
        </w:tc>
        <w:tc>
          <w:tcPr>
            <w:tcW w:w="7064" w:type="dxa"/>
            <w:gridSpan w:val="5"/>
            <w:shd w:val="clear" w:color="auto" w:fill="auto"/>
            <w:tcMar>
              <w:top w:w="15" w:type="dxa"/>
              <w:left w:w="15" w:type="dxa"/>
              <w:bottom w:w="0" w:type="dxa"/>
              <w:right w:w="15" w:type="dxa"/>
            </w:tcMar>
            <w:hideMark/>
          </w:tcPr>
          <w:p w:rsidR="00F21BE4" w:rsidRPr="0049118D" w:rsidRDefault="00F21BE4" w:rsidP="009F7B32">
            <w:pPr>
              <w:suppressAutoHyphens/>
              <w:jc w:val="both"/>
            </w:pPr>
            <w:r w:rsidRPr="0049118D">
              <w:t xml:space="preserve">Хранение ценностей </w:t>
            </w:r>
            <w:r w:rsidR="009F7B32">
              <w:t xml:space="preserve">со дня вскрытия </w:t>
            </w:r>
            <w:r w:rsidRPr="0049118D">
              <w:t>индивидуального банковского сейфа (</w:t>
            </w:r>
            <w:r w:rsidRPr="0049118D">
              <w:rPr>
                <w:i/>
                <w:iCs/>
              </w:rPr>
              <w:t>руб./день</w:t>
            </w:r>
            <w:r w:rsidRPr="0049118D">
              <w:t>)</w:t>
            </w:r>
            <w:r w:rsidR="002B5D3A">
              <w:rPr>
                <w:rStyle w:val="af7"/>
              </w:rPr>
              <w:footnoteReference w:id="57"/>
            </w:r>
          </w:p>
        </w:tc>
        <w:tc>
          <w:tcPr>
            <w:tcW w:w="2126" w:type="dxa"/>
            <w:gridSpan w:val="2"/>
            <w:shd w:val="clear" w:color="auto" w:fill="auto"/>
            <w:noWrap/>
            <w:tcMar>
              <w:top w:w="15" w:type="dxa"/>
              <w:left w:w="15" w:type="dxa"/>
              <w:bottom w:w="0" w:type="dxa"/>
              <w:right w:w="15" w:type="dxa"/>
            </w:tcMar>
            <w:hideMark/>
          </w:tcPr>
          <w:p w:rsidR="00F21BE4" w:rsidRPr="0049118D" w:rsidRDefault="00F21BE4" w:rsidP="00920D53">
            <w:pPr>
              <w:suppressAutoHyphens/>
              <w:jc w:val="center"/>
            </w:pPr>
            <w:r w:rsidRPr="0049118D">
              <w:t>100 руб.</w:t>
            </w:r>
          </w:p>
        </w:tc>
      </w:tr>
      <w:tr w:rsidR="00D31283" w:rsidRPr="0049118D" w:rsidTr="00146993">
        <w:trPr>
          <w:trHeight w:val="20"/>
        </w:trPr>
        <w:tc>
          <w:tcPr>
            <w:tcW w:w="1008" w:type="dxa"/>
            <w:shd w:val="clear" w:color="auto" w:fill="auto"/>
            <w:noWrap/>
            <w:tcMar>
              <w:top w:w="15" w:type="dxa"/>
              <w:left w:w="15" w:type="dxa"/>
              <w:bottom w:w="0" w:type="dxa"/>
              <w:right w:w="15" w:type="dxa"/>
            </w:tcMar>
            <w:hideMark/>
          </w:tcPr>
          <w:p w:rsidR="00F21BE4" w:rsidRPr="0049118D" w:rsidRDefault="00F21BE4" w:rsidP="00920D53">
            <w:pPr>
              <w:suppressAutoHyphens/>
              <w:rPr>
                <w:b/>
                <w:bCs/>
              </w:rPr>
            </w:pPr>
            <w:r w:rsidRPr="0049118D">
              <w:rPr>
                <w:b/>
                <w:bCs/>
              </w:rPr>
              <w:t>1.3.</w:t>
            </w:r>
          </w:p>
        </w:tc>
        <w:tc>
          <w:tcPr>
            <w:tcW w:w="7064" w:type="dxa"/>
            <w:gridSpan w:val="5"/>
            <w:shd w:val="clear" w:color="auto" w:fill="auto"/>
            <w:tcMar>
              <w:top w:w="15" w:type="dxa"/>
              <w:left w:w="15" w:type="dxa"/>
              <w:bottom w:w="0" w:type="dxa"/>
              <w:right w:w="15" w:type="dxa"/>
            </w:tcMar>
            <w:hideMark/>
          </w:tcPr>
          <w:p w:rsidR="00F21BE4" w:rsidRPr="0049118D" w:rsidRDefault="0018459E" w:rsidP="00D00118">
            <w:pPr>
              <w:suppressAutoHyphens/>
              <w:jc w:val="both"/>
            </w:pPr>
            <w:r w:rsidRPr="0018459E">
              <w:t>Обеспечение доступа к индивидуальному банковскому сейфу в соответствии с условиями  договора предоставления в пользование индивидуального банковского сейфа с особыми условиями доступа/договора пользования индивидуальным банковским сейфом совместного доступа</w:t>
            </w:r>
          </w:p>
        </w:tc>
        <w:tc>
          <w:tcPr>
            <w:tcW w:w="2126" w:type="dxa"/>
            <w:gridSpan w:val="2"/>
            <w:shd w:val="clear" w:color="auto" w:fill="auto"/>
            <w:noWrap/>
            <w:tcMar>
              <w:top w:w="15" w:type="dxa"/>
              <w:left w:w="15" w:type="dxa"/>
              <w:bottom w:w="0" w:type="dxa"/>
              <w:right w:w="15" w:type="dxa"/>
            </w:tcMar>
            <w:hideMark/>
          </w:tcPr>
          <w:p w:rsidR="00F21BE4" w:rsidRPr="0049118D" w:rsidRDefault="00593767" w:rsidP="00920D53">
            <w:pPr>
              <w:suppressAutoHyphens/>
              <w:jc w:val="center"/>
            </w:pPr>
            <w:r>
              <w:t>7 000</w:t>
            </w:r>
            <w:r w:rsidR="00F21BE4" w:rsidRPr="0049118D">
              <w:t xml:space="preserve"> руб.</w:t>
            </w:r>
          </w:p>
        </w:tc>
      </w:tr>
      <w:tr w:rsidR="00D31283" w:rsidRPr="0049118D" w:rsidTr="00146993">
        <w:trPr>
          <w:trHeight w:val="20"/>
        </w:trPr>
        <w:tc>
          <w:tcPr>
            <w:tcW w:w="1008" w:type="dxa"/>
            <w:shd w:val="clear" w:color="auto" w:fill="auto"/>
            <w:noWrap/>
            <w:tcMar>
              <w:top w:w="15" w:type="dxa"/>
              <w:left w:w="15" w:type="dxa"/>
              <w:bottom w:w="0" w:type="dxa"/>
              <w:right w:w="15" w:type="dxa"/>
            </w:tcMar>
            <w:hideMark/>
          </w:tcPr>
          <w:p w:rsidR="00F21BE4" w:rsidRPr="0049118D" w:rsidRDefault="00F21BE4" w:rsidP="00920D53">
            <w:pPr>
              <w:suppressAutoHyphens/>
              <w:rPr>
                <w:b/>
                <w:bCs/>
              </w:rPr>
            </w:pPr>
            <w:r w:rsidRPr="0049118D">
              <w:rPr>
                <w:b/>
                <w:bCs/>
              </w:rPr>
              <w:t>1.4.</w:t>
            </w:r>
          </w:p>
        </w:tc>
        <w:tc>
          <w:tcPr>
            <w:tcW w:w="7064" w:type="dxa"/>
            <w:gridSpan w:val="5"/>
            <w:shd w:val="clear" w:color="auto" w:fill="auto"/>
            <w:tcMar>
              <w:top w:w="15" w:type="dxa"/>
              <w:left w:w="15" w:type="dxa"/>
              <w:bottom w:w="0" w:type="dxa"/>
              <w:right w:w="15" w:type="dxa"/>
            </w:tcMar>
            <w:hideMark/>
          </w:tcPr>
          <w:p w:rsidR="00F21BE4" w:rsidRPr="0049118D" w:rsidRDefault="00593767" w:rsidP="008434ED">
            <w:pPr>
              <w:suppressAutoHyphens/>
              <w:jc w:val="both"/>
            </w:pPr>
            <w:r w:rsidRPr="00593767">
              <w:t>Штраф за вскрытие</w:t>
            </w:r>
            <w:r w:rsidR="004B3E68">
              <w:t xml:space="preserve"> в присутствии клиента</w:t>
            </w:r>
            <w:r w:rsidRPr="00593767">
              <w:t>/ порчу индивидуального банковского сейфа и его комплектующих, за  замену замка, за утерю ключа (-ей)</w:t>
            </w:r>
            <w:r w:rsidRPr="00593767">
              <w:rPr>
                <w:vertAlign w:val="superscript"/>
              </w:rPr>
              <w:t xml:space="preserve"> </w:t>
            </w:r>
          </w:p>
        </w:tc>
        <w:tc>
          <w:tcPr>
            <w:tcW w:w="2126" w:type="dxa"/>
            <w:gridSpan w:val="2"/>
            <w:shd w:val="clear" w:color="auto" w:fill="auto"/>
            <w:noWrap/>
            <w:tcMar>
              <w:top w:w="15" w:type="dxa"/>
              <w:left w:w="15" w:type="dxa"/>
              <w:bottom w:w="0" w:type="dxa"/>
              <w:right w:w="15" w:type="dxa"/>
            </w:tcMar>
            <w:hideMark/>
          </w:tcPr>
          <w:p w:rsidR="00F21BE4" w:rsidRPr="0049118D" w:rsidRDefault="00593767" w:rsidP="00920D53">
            <w:pPr>
              <w:suppressAutoHyphens/>
              <w:jc w:val="center"/>
              <w:rPr>
                <w:i/>
              </w:rPr>
            </w:pPr>
            <w:r>
              <w:t>12 000</w:t>
            </w:r>
            <w:r w:rsidR="00F21BE4" w:rsidRPr="0049118D">
              <w:t xml:space="preserve"> руб.</w:t>
            </w:r>
          </w:p>
        </w:tc>
      </w:tr>
      <w:tr w:rsidR="00D31283" w:rsidRPr="0049118D" w:rsidTr="00146993">
        <w:trPr>
          <w:trHeight w:val="20"/>
        </w:trPr>
        <w:tc>
          <w:tcPr>
            <w:tcW w:w="1008" w:type="dxa"/>
            <w:shd w:val="clear" w:color="auto" w:fill="auto"/>
            <w:noWrap/>
            <w:tcMar>
              <w:top w:w="15" w:type="dxa"/>
              <w:left w:w="15" w:type="dxa"/>
              <w:bottom w:w="0" w:type="dxa"/>
              <w:right w:w="15" w:type="dxa"/>
            </w:tcMar>
            <w:hideMark/>
          </w:tcPr>
          <w:p w:rsidR="00F21BE4" w:rsidRPr="0049118D" w:rsidRDefault="00F21BE4" w:rsidP="00920D53">
            <w:pPr>
              <w:suppressAutoHyphens/>
              <w:rPr>
                <w:b/>
                <w:bCs/>
              </w:rPr>
            </w:pPr>
            <w:r w:rsidRPr="0049118D">
              <w:rPr>
                <w:b/>
                <w:bCs/>
              </w:rPr>
              <w:t>1.5.</w:t>
            </w:r>
          </w:p>
        </w:tc>
        <w:tc>
          <w:tcPr>
            <w:tcW w:w="7064" w:type="dxa"/>
            <w:gridSpan w:val="5"/>
            <w:shd w:val="clear" w:color="auto" w:fill="auto"/>
            <w:tcMar>
              <w:top w:w="15" w:type="dxa"/>
              <w:left w:w="15" w:type="dxa"/>
              <w:bottom w:w="0" w:type="dxa"/>
              <w:right w:w="15" w:type="dxa"/>
            </w:tcMar>
            <w:hideMark/>
          </w:tcPr>
          <w:p w:rsidR="00F21BE4" w:rsidRPr="0049118D" w:rsidRDefault="00593767" w:rsidP="008434ED">
            <w:pPr>
              <w:suppressAutoHyphens/>
              <w:jc w:val="both"/>
            </w:pPr>
            <w:r w:rsidRPr="00593767">
              <w:t>Штраф за вскрытие индивидуального банковского сейфа в отсутствии клиентов в случае нарушения клиентами условий договора предоставления в пользование индивидуального банковского сейфа</w:t>
            </w:r>
          </w:p>
        </w:tc>
        <w:tc>
          <w:tcPr>
            <w:tcW w:w="2126" w:type="dxa"/>
            <w:gridSpan w:val="2"/>
            <w:shd w:val="clear" w:color="auto" w:fill="auto"/>
            <w:noWrap/>
            <w:tcMar>
              <w:top w:w="15" w:type="dxa"/>
              <w:left w:w="15" w:type="dxa"/>
              <w:bottom w:w="0" w:type="dxa"/>
              <w:right w:w="15" w:type="dxa"/>
            </w:tcMar>
            <w:hideMark/>
          </w:tcPr>
          <w:p w:rsidR="00F21BE4" w:rsidRPr="0049118D" w:rsidRDefault="00593767" w:rsidP="00593767">
            <w:pPr>
              <w:suppressAutoHyphens/>
              <w:jc w:val="center"/>
            </w:pPr>
            <w:r>
              <w:t>50</w:t>
            </w:r>
            <w:r w:rsidR="00F21BE4" w:rsidRPr="0049118D">
              <w:t xml:space="preserve"> 000 руб.</w:t>
            </w:r>
          </w:p>
        </w:tc>
      </w:tr>
      <w:tr w:rsidR="00D31283" w:rsidRPr="0049118D" w:rsidTr="00146993">
        <w:trPr>
          <w:trHeight w:val="20"/>
        </w:trPr>
        <w:tc>
          <w:tcPr>
            <w:tcW w:w="1008" w:type="dxa"/>
            <w:shd w:val="clear" w:color="auto" w:fill="auto"/>
            <w:noWrap/>
            <w:tcMar>
              <w:top w:w="15" w:type="dxa"/>
              <w:left w:w="15" w:type="dxa"/>
              <w:bottom w:w="0" w:type="dxa"/>
              <w:right w:w="15" w:type="dxa"/>
            </w:tcMar>
            <w:hideMark/>
          </w:tcPr>
          <w:p w:rsidR="00F21BE4" w:rsidRPr="0049118D" w:rsidRDefault="00F21BE4" w:rsidP="00920D53">
            <w:pPr>
              <w:suppressAutoHyphens/>
              <w:rPr>
                <w:b/>
                <w:bCs/>
              </w:rPr>
            </w:pPr>
            <w:r w:rsidRPr="0049118D">
              <w:rPr>
                <w:b/>
                <w:bCs/>
              </w:rPr>
              <w:t>1.6.</w:t>
            </w:r>
          </w:p>
        </w:tc>
        <w:tc>
          <w:tcPr>
            <w:tcW w:w="7064" w:type="dxa"/>
            <w:gridSpan w:val="5"/>
            <w:shd w:val="clear" w:color="auto" w:fill="auto"/>
            <w:tcMar>
              <w:top w:w="15" w:type="dxa"/>
              <w:left w:w="15" w:type="dxa"/>
              <w:bottom w:w="0" w:type="dxa"/>
              <w:right w:w="15" w:type="dxa"/>
            </w:tcMar>
            <w:hideMark/>
          </w:tcPr>
          <w:p w:rsidR="00F21BE4" w:rsidRPr="0049118D" w:rsidRDefault="00F21BE4" w:rsidP="00920D53">
            <w:pPr>
              <w:suppressAutoHyphens/>
            </w:pPr>
            <w:r w:rsidRPr="0049118D">
              <w:t xml:space="preserve">Оформление Доверенности </w:t>
            </w:r>
            <w:r w:rsidRPr="0049118D">
              <w:rPr>
                <w:i/>
                <w:iCs/>
              </w:rPr>
              <w:t>(руб.)</w:t>
            </w:r>
          </w:p>
        </w:tc>
        <w:tc>
          <w:tcPr>
            <w:tcW w:w="2126" w:type="dxa"/>
            <w:gridSpan w:val="2"/>
            <w:shd w:val="clear" w:color="auto" w:fill="auto"/>
            <w:noWrap/>
            <w:tcMar>
              <w:top w:w="15" w:type="dxa"/>
              <w:left w:w="15" w:type="dxa"/>
              <w:bottom w:w="0" w:type="dxa"/>
              <w:right w:w="15" w:type="dxa"/>
            </w:tcMar>
            <w:hideMark/>
          </w:tcPr>
          <w:p w:rsidR="00F21BE4" w:rsidRPr="0049118D" w:rsidRDefault="00F21BE4" w:rsidP="00920D53">
            <w:pPr>
              <w:suppressAutoHyphens/>
              <w:jc w:val="center"/>
            </w:pPr>
            <w:r w:rsidRPr="0049118D">
              <w:t>Бесплатно</w:t>
            </w:r>
          </w:p>
        </w:tc>
      </w:tr>
      <w:tr w:rsidR="00D31283" w:rsidRPr="0049118D" w:rsidTr="00146993">
        <w:trPr>
          <w:trHeight w:val="20"/>
        </w:trPr>
        <w:tc>
          <w:tcPr>
            <w:tcW w:w="1008" w:type="dxa"/>
            <w:shd w:val="clear" w:color="auto" w:fill="auto"/>
            <w:noWrap/>
            <w:tcMar>
              <w:top w:w="15" w:type="dxa"/>
              <w:left w:w="15" w:type="dxa"/>
              <w:bottom w:w="0" w:type="dxa"/>
              <w:right w:w="15" w:type="dxa"/>
            </w:tcMar>
            <w:hideMark/>
          </w:tcPr>
          <w:p w:rsidR="00F21BE4" w:rsidRPr="0049118D" w:rsidRDefault="00F21BE4" w:rsidP="00920D53">
            <w:pPr>
              <w:suppressAutoHyphens/>
              <w:rPr>
                <w:b/>
                <w:bCs/>
              </w:rPr>
            </w:pPr>
            <w:r w:rsidRPr="0049118D">
              <w:rPr>
                <w:b/>
                <w:bCs/>
              </w:rPr>
              <w:t>1.7.</w:t>
            </w:r>
          </w:p>
        </w:tc>
        <w:tc>
          <w:tcPr>
            <w:tcW w:w="7064" w:type="dxa"/>
            <w:gridSpan w:val="5"/>
            <w:shd w:val="clear" w:color="auto" w:fill="auto"/>
            <w:tcMar>
              <w:top w:w="15" w:type="dxa"/>
              <w:left w:w="15" w:type="dxa"/>
              <w:bottom w:w="0" w:type="dxa"/>
              <w:right w:w="15" w:type="dxa"/>
            </w:tcMar>
            <w:hideMark/>
          </w:tcPr>
          <w:p w:rsidR="00F21BE4" w:rsidRPr="0049118D" w:rsidRDefault="00F21BE4" w:rsidP="00920D53">
            <w:pPr>
              <w:suppressAutoHyphens/>
            </w:pPr>
            <w:r w:rsidRPr="0049118D">
              <w:t>Пересчет и проверка денежных средств сотрудником Банка по заявлению Клиента</w:t>
            </w:r>
          </w:p>
        </w:tc>
        <w:tc>
          <w:tcPr>
            <w:tcW w:w="2126" w:type="dxa"/>
            <w:gridSpan w:val="2"/>
            <w:shd w:val="clear" w:color="auto" w:fill="auto"/>
            <w:tcMar>
              <w:top w:w="15" w:type="dxa"/>
              <w:left w:w="15" w:type="dxa"/>
              <w:bottom w:w="0" w:type="dxa"/>
              <w:right w:w="15" w:type="dxa"/>
            </w:tcMar>
            <w:hideMark/>
          </w:tcPr>
          <w:p w:rsidR="00F21BE4" w:rsidRPr="0049118D" w:rsidRDefault="00F21BE4" w:rsidP="00920D53">
            <w:pPr>
              <w:suppressAutoHyphens/>
              <w:jc w:val="center"/>
            </w:pPr>
            <w:r w:rsidRPr="0049118D">
              <w:t>0,1% от суммы</w:t>
            </w:r>
            <w:r w:rsidR="002B5D3A">
              <w:br/>
            </w:r>
            <w:r w:rsidRPr="0049118D">
              <w:t xml:space="preserve">(мин. 500 руб.) </w:t>
            </w:r>
          </w:p>
        </w:tc>
      </w:tr>
      <w:tr w:rsidR="00D31283" w:rsidRPr="0049118D" w:rsidTr="00146993">
        <w:trPr>
          <w:trHeight w:val="20"/>
        </w:trPr>
        <w:tc>
          <w:tcPr>
            <w:tcW w:w="1008" w:type="dxa"/>
            <w:shd w:val="clear" w:color="auto" w:fill="auto"/>
            <w:noWrap/>
            <w:tcMar>
              <w:top w:w="15" w:type="dxa"/>
              <w:left w:w="15" w:type="dxa"/>
              <w:bottom w:w="0" w:type="dxa"/>
              <w:right w:w="15" w:type="dxa"/>
            </w:tcMar>
            <w:hideMark/>
          </w:tcPr>
          <w:p w:rsidR="00F21BE4" w:rsidRPr="0049118D" w:rsidRDefault="00F21BE4" w:rsidP="00920D53">
            <w:pPr>
              <w:suppressAutoHyphens/>
              <w:rPr>
                <w:b/>
                <w:bCs/>
              </w:rPr>
            </w:pPr>
            <w:r w:rsidRPr="0049118D">
              <w:rPr>
                <w:b/>
                <w:bCs/>
              </w:rPr>
              <w:t>1.8.</w:t>
            </w:r>
          </w:p>
        </w:tc>
        <w:tc>
          <w:tcPr>
            <w:tcW w:w="7064" w:type="dxa"/>
            <w:gridSpan w:val="5"/>
            <w:shd w:val="clear" w:color="auto" w:fill="auto"/>
            <w:tcMar>
              <w:top w:w="15" w:type="dxa"/>
              <w:left w:w="15" w:type="dxa"/>
              <w:bottom w:w="0" w:type="dxa"/>
              <w:right w:w="15" w:type="dxa"/>
            </w:tcMar>
            <w:hideMark/>
          </w:tcPr>
          <w:p w:rsidR="00F21BE4" w:rsidRPr="0049118D" w:rsidRDefault="00F21BE4" w:rsidP="00920D53">
            <w:pPr>
              <w:suppressAutoHyphens/>
            </w:pPr>
            <w:r w:rsidRPr="0049118D">
              <w:t xml:space="preserve">Предоставление счетно-денежной машинки, детектора валют (за единицу оборудования) для самостоятельного пересчета денежной наличности </w:t>
            </w:r>
          </w:p>
        </w:tc>
        <w:tc>
          <w:tcPr>
            <w:tcW w:w="2126" w:type="dxa"/>
            <w:gridSpan w:val="2"/>
            <w:shd w:val="clear" w:color="auto" w:fill="auto"/>
            <w:noWrap/>
            <w:tcMar>
              <w:top w:w="15" w:type="dxa"/>
              <w:left w:w="15" w:type="dxa"/>
              <w:bottom w:w="0" w:type="dxa"/>
              <w:right w:w="15" w:type="dxa"/>
            </w:tcMar>
            <w:hideMark/>
          </w:tcPr>
          <w:p w:rsidR="00F21BE4" w:rsidRPr="0049118D" w:rsidRDefault="00F21BE4" w:rsidP="00920D53">
            <w:pPr>
              <w:suppressAutoHyphens/>
              <w:jc w:val="center"/>
            </w:pPr>
            <w:r w:rsidRPr="0049118D">
              <w:t>Бесплатно</w:t>
            </w:r>
          </w:p>
        </w:tc>
      </w:tr>
      <w:tr w:rsidR="00593767" w:rsidRPr="0049118D" w:rsidTr="00146993">
        <w:trPr>
          <w:trHeight w:val="20"/>
        </w:trPr>
        <w:tc>
          <w:tcPr>
            <w:tcW w:w="1008" w:type="dxa"/>
            <w:shd w:val="clear" w:color="auto" w:fill="auto"/>
            <w:noWrap/>
            <w:tcMar>
              <w:top w:w="15" w:type="dxa"/>
              <w:left w:w="15" w:type="dxa"/>
              <w:bottom w:w="0" w:type="dxa"/>
              <w:right w:w="15" w:type="dxa"/>
            </w:tcMar>
          </w:tcPr>
          <w:p w:rsidR="00593767" w:rsidRPr="0049118D" w:rsidRDefault="00593767" w:rsidP="00920D53">
            <w:pPr>
              <w:suppressAutoHyphens/>
              <w:rPr>
                <w:b/>
                <w:bCs/>
              </w:rPr>
            </w:pPr>
            <w:r>
              <w:rPr>
                <w:b/>
                <w:bCs/>
              </w:rPr>
              <w:t>1.9.</w:t>
            </w:r>
          </w:p>
        </w:tc>
        <w:tc>
          <w:tcPr>
            <w:tcW w:w="7064" w:type="dxa"/>
            <w:gridSpan w:val="5"/>
            <w:shd w:val="clear" w:color="auto" w:fill="auto"/>
            <w:tcMar>
              <w:top w:w="15" w:type="dxa"/>
              <w:left w:w="15" w:type="dxa"/>
              <w:bottom w:w="0" w:type="dxa"/>
              <w:right w:w="15" w:type="dxa"/>
            </w:tcMar>
          </w:tcPr>
          <w:p w:rsidR="00593767" w:rsidRPr="0049118D" w:rsidRDefault="00593767" w:rsidP="00920D53">
            <w:pPr>
              <w:suppressAutoHyphens/>
            </w:pPr>
            <w:r w:rsidRPr="00593767">
              <w:t>Максимальный срок пользования индивидуальным банковским сейфом</w:t>
            </w:r>
          </w:p>
        </w:tc>
        <w:tc>
          <w:tcPr>
            <w:tcW w:w="2126" w:type="dxa"/>
            <w:gridSpan w:val="2"/>
            <w:shd w:val="clear" w:color="auto" w:fill="auto"/>
            <w:noWrap/>
            <w:tcMar>
              <w:top w:w="15" w:type="dxa"/>
              <w:left w:w="15" w:type="dxa"/>
              <w:bottom w:w="0" w:type="dxa"/>
              <w:right w:w="15" w:type="dxa"/>
            </w:tcMar>
          </w:tcPr>
          <w:p w:rsidR="00593767" w:rsidRPr="0049118D" w:rsidRDefault="00593767" w:rsidP="00920D53">
            <w:pPr>
              <w:suppressAutoHyphens/>
              <w:jc w:val="center"/>
            </w:pPr>
            <w:r>
              <w:t>365 дней</w:t>
            </w:r>
          </w:p>
        </w:tc>
      </w:tr>
      <w:tr w:rsidR="00D31283" w:rsidRPr="0049118D" w:rsidTr="00146993">
        <w:trPr>
          <w:trHeight w:val="20"/>
        </w:trPr>
        <w:tc>
          <w:tcPr>
            <w:tcW w:w="1008" w:type="dxa"/>
            <w:shd w:val="clear" w:color="auto" w:fill="auto"/>
            <w:noWrap/>
            <w:tcMar>
              <w:top w:w="15" w:type="dxa"/>
              <w:left w:w="15" w:type="dxa"/>
              <w:bottom w:w="0" w:type="dxa"/>
              <w:right w:w="15" w:type="dxa"/>
            </w:tcMar>
            <w:hideMark/>
          </w:tcPr>
          <w:p w:rsidR="00F21BE4" w:rsidRPr="0049118D" w:rsidRDefault="00F21BE4" w:rsidP="00593767">
            <w:pPr>
              <w:suppressAutoHyphens/>
            </w:pPr>
            <w:r w:rsidRPr="0049118D">
              <w:rPr>
                <w:b/>
                <w:bCs/>
              </w:rPr>
              <w:t>1.</w:t>
            </w:r>
            <w:r w:rsidR="00593767">
              <w:rPr>
                <w:b/>
                <w:bCs/>
              </w:rPr>
              <w:t>10</w:t>
            </w:r>
            <w:r w:rsidRPr="0049118D">
              <w:rPr>
                <w:b/>
                <w:bCs/>
              </w:rPr>
              <w:t>.</w:t>
            </w:r>
            <w:r w:rsidRPr="0049118D">
              <w:t xml:space="preserve"> </w:t>
            </w:r>
          </w:p>
        </w:tc>
        <w:tc>
          <w:tcPr>
            <w:tcW w:w="9190" w:type="dxa"/>
            <w:gridSpan w:val="7"/>
            <w:shd w:val="clear" w:color="auto" w:fill="auto"/>
            <w:noWrap/>
            <w:tcMar>
              <w:top w:w="15" w:type="dxa"/>
              <w:left w:w="15" w:type="dxa"/>
              <w:bottom w:w="0" w:type="dxa"/>
              <w:right w:w="15" w:type="dxa"/>
            </w:tcMar>
            <w:hideMark/>
          </w:tcPr>
          <w:p w:rsidR="00F21BE4" w:rsidRPr="0049118D" w:rsidRDefault="00F21BE4" w:rsidP="000C171E">
            <w:pPr>
              <w:suppressAutoHyphens/>
            </w:pPr>
            <w:r w:rsidRPr="0049118D">
              <w:t>Арендная плата за пользование одним индивидуальным банковским сейфом в зависимости от срока аренды (</w:t>
            </w:r>
            <w:r w:rsidRPr="0049118D">
              <w:rPr>
                <w:i/>
              </w:rPr>
              <w:t>руб</w:t>
            </w:r>
            <w:r w:rsidRPr="0049118D">
              <w:t>.</w:t>
            </w:r>
            <w:r w:rsidRPr="0049118D">
              <w:rPr>
                <w:i/>
              </w:rPr>
              <w:t xml:space="preserve"> за день</w:t>
            </w:r>
            <w:r w:rsidRPr="0049118D">
              <w:t>)</w:t>
            </w:r>
            <w:r w:rsidR="00593767">
              <w:t xml:space="preserve"> в </w:t>
            </w:r>
            <w:proofErr w:type="spellStart"/>
            <w:r w:rsidR="00593767">
              <w:t>т.ч</w:t>
            </w:r>
            <w:proofErr w:type="spellEnd"/>
            <w:r w:rsidR="00593767">
              <w:t>. НДС</w:t>
            </w:r>
            <w:r w:rsidR="00920D53">
              <w:rPr>
                <w:rStyle w:val="af7"/>
              </w:rPr>
              <w:footnoteReference w:id="58"/>
            </w:r>
          </w:p>
        </w:tc>
      </w:tr>
      <w:tr w:rsidR="00D31283" w:rsidRPr="0049118D" w:rsidTr="00146993">
        <w:trPr>
          <w:trHeight w:val="20"/>
        </w:trPr>
        <w:tc>
          <w:tcPr>
            <w:tcW w:w="2112" w:type="dxa"/>
            <w:gridSpan w:val="2"/>
            <w:shd w:val="clear" w:color="auto" w:fill="D9D9D9"/>
            <w:noWrap/>
            <w:tcMar>
              <w:top w:w="15" w:type="dxa"/>
              <w:left w:w="15" w:type="dxa"/>
              <w:bottom w:w="0" w:type="dxa"/>
              <w:right w:w="15" w:type="dxa"/>
            </w:tcMar>
          </w:tcPr>
          <w:p w:rsidR="00F21BE4" w:rsidRPr="0049118D" w:rsidRDefault="00F21BE4" w:rsidP="00920D53">
            <w:pPr>
              <w:suppressAutoHyphens/>
              <w:jc w:val="center"/>
              <w:rPr>
                <w:b/>
                <w:bCs/>
              </w:rPr>
            </w:pPr>
            <w:r w:rsidRPr="0049118D">
              <w:rPr>
                <w:b/>
                <w:bCs/>
              </w:rPr>
              <w:t>Размер сейфа/срок</w:t>
            </w:r>
          </w:p>
        </w:tc>
        <w:tc>
          <w:tcPr>
            <w:tcW w:w="1701" w:type="dxa"/>
            <w:shd w:val="clear" w:color="auto" w:fill="D9D9D9"/>
          </w:tcPr>
          <w:p w:rsidR="00F21BE4" w:rsidRPr="0049118D" w:rsidRDefault="00F21BE4" w:rsidP="00920D53">
            <w:pPr>
              <w:suppressAutoHyphens/>
              <w:jc w:val="center"/>
              <w:rPr>
                <w:b/>
                <w:bCs/>
              </w:rPr>
            </w:pPr>
            <w:r w:rsidRPr="0049118D">
              <w:rPr>
                <w:b/>
                <w:bCs/>
              </w:rPr>
              <w:t>1-7 дней</w:t>
            </w:r>
          </w:p>
        </w:tc>
        <w:tc>
          <w:tcPr>
            <w:tcW w:w="1701" w:type="dxa"/>
            <w:shd w:val="clear" w:color="auto" w:fill="D9D9D9"/>
          </w:tcPr>
          <w:p w:rsidR="00F21BE4" w:rsidRPr="0049118D" w:rsidRDefault="00F21BE4" w:rsidP="00920D53">
            <w:pPr>
              <w:suppressAutoHyphens/>
              <w:jc w:val="center"/>
              <w:rPr>
                <w:b/>
                <w:bCs/>
              </w:rPr>
            </w:pPr>
            <w:r w:rsidRPr="0049118D">
              <w:rPr>
                <w:b/>
                <w:bCs/>
              </w:rPr>
              <w:t>8-30 дней</w:t>
            </w:r>
          </w:p>
        </w:tc>
        <w:tc>
          <w:tcPr>
            <w:tcW w:w="1701" w:type="dxa"/>
            <w:shd w:val="clear" w:color="auto" w:fill="D9D9D9"/>
          </w:tcPr>
          <w:p w:rsidR="00F21BE4" w:rsidRPr="0049118D" w:rsidRDefault="00F21BE4" w:rsidP="00920D53">
            <w:pPr>
              <w:suppressAutoHyphens/>
              <w:jc w:val="center"/>
              <w:rPr>
                <w:b/>
                <w:bCs/>
              </w:rPr>
            </w:pPr>
            <w:r w:rsidRPr="0049118D">
              <w:rPr>
                <w:b/>
                <w:bCs/>
              </w:rPr>
              <w:t>31-90 дней</w:t>
            </w:r>
          </w:p>
        </w:tc>
        <w:tc>
          <w:tcPr>
            <w:tcW w:w="1559" w:type="dxa"/>
            <w:gridSpan w:val="2"/>
            <w:shd w:val="clear" w:color="auto" w:fill="D9D9D9"/>
          </w:tcPr>
          <w:p w:rsidR="00F21BE4" w:rsidRPr="0049118D" w:rsidRDefault="00F21BE4" w:rsidP="00920D53">
            <w:pPr>
              <w:suppressAutoHyphens/>
              <w:jc w:val="center"/>
              <w:rPr>
                <w:b/>
                <w:bCs/>
              </w:rPr>
            </w:pPr>
            <w:r w:rsidRPr="0049118D">
              <w:rPr>
                <w:b/>
                <w:bCs/>
              </w:rPr>
              <w:t>91-180 дней</w:t>
            </w:r>
          </w:p>
        </w:tc>
        <w:tc>
          <w:tcPr>
            <w:tcW w:w="1424" w:type="dxa"/>
            <w:shd w:val="clear" w:color="auto" w:fill="D9D9D9"/>
          </w:tcPr>
          <w:p w:rsidR="00F21BE4" w:rsidRPr="0049118D" w:rsidRDefault="00F21BE4" w:rsidP="00920D53">
            <w:pPr>
              <w:suppressAutoHyphens/>
              <w:jc w:val="center"/>
              <w:rPr>
                <w:b/>
                <w:bCs/>
              </w:rPr>
            </w:pPr>
            <w:r w:rsidRPr="0049118D">
              <w:rPr>
                <w:b/>
                <w:bCs/>
              </w:rPr>
              <w:t>181-365 дней</w:t>
            </w:r>
          </w:p>
        </w:tc>
      </w:tr>
      <w:tr w:rsidR="00D31283" w:rsidRPr="0049118D" w:rsidTr="00146993">
        <w:trPr>
          <w:trHeight w:val="20"/>
        </w:trPr>
        <w:tc>
          <w:tcPr>
            <w:tcW w:w="2112" w:type="dxa"/>
            <w:gridSpan w:val="2"/>
            <w:noWrap/>
            <w:tcMar>
              <w:top w:w="15" w:type="dxa"/>
              <w:left w:w="15" w:type="dxa"/>
              <w:bottom w:w="0" w:type="dxa"/>
              <w:right w:w="15" w:type="dxa"/>
            </w:tcMar>
          </w:tcPr>
          <w:p w:rsidR="00F21BE4" w:rsidRPr="0049118D" w:rsidRDefault="00F21BE4" w:rsidP="00920D53">
            <w:pPr>
              <w:suppressAutoHyphens/>
              <w:jc w:val="center"/>
              <w:rPr>
                <w:b/>
                <w:lang w:eastAsia="ru-RU"/>
              </w:rPr>
            </w:pPr>
            <w:r w:rsidRPr="0049118D">
              <w:rPr>
                <w:b/>
                <w:lang w:eastAsia="ru-RU"/>
              </w:rPr>
              <w:t>92*255*415</w:t>
            </w:r>
          </w:p>
        </w:tc>
        <w:tc>
          <w:tcPr>
            <w:tcW w:w="1701" w:type="dxa"/>
          </w:tcPr>
          <w:p w:rsidR="00F21BE4" w:rsidRPr="0049118D" w:rsidRDefault="00F21BE4" w:rsidP="00920D53">
            <w:pPr>
              <w:suppressAutoHyphens/>
              <w:jc w:val="center"/>
              <w:rPr>
                <w:lang w:eastAsia="ru-RU"/>
              </w:rPr>
            </w:pPr>
            <w:r w:rsidRPr="00593767">
              <w:rPr>
                <w:lang w:eastAsia="ru-RU"/>
              </w:rPr>
              <w:t>28</w:t>
            </w:r>
            <w:r w:rsidRPr="0049118D">
              <w:rPr>
                <w:lang w:eastAsia="ru-RU"/>
              </w:rPr>
              <w:t xml:space="preserve"> </w:t>
            </w:r>
          </w:p>
        </w:tc>
        <w:tc>
          <w:tcPr>
            <w:tcW w:w="1701" w:type="dxa"/>
          </w:tcPr>
          <w:p w:rsidR="00F21BE4" w:rsidRPr="0049118D" w:rsidRDefault="00F21BE4" w:rsidP="00920D53">
            <w:pPr>
              <w:suppressAutoHyphens/>
              <w:jc w:val="center"/>
              <w:rPr>
                <w:lang w:eastAsia="ru-RU"/>
              </w:rPr>
            </w:pPr>
            <w:r w:rsidRPr="00593767">
              <w:rPr>
                <w:lang w:eastAsia="ru-RU"/>
              </w:rPr>
              <w:t>26</w:t>
            </w:r>
          </w:p>
        </w:tc>
        <w:tc>
          <w:tcPr>
            <w:tcW w:w="1701" w:type="dxa"/>
          </w:tcPr>
          <w:p w:rsidR="00F21BE4" w:rsidRPr="0049118D" w:rsidRDefault="00F21BE4" w:rsidP="00920D53">
            <w:pPr>
              <w:suppressAutoHyphens/>
              <w:jc w:val="center"/>
              <w:rPr>
                <w:lang w:eastAsia="ru-RU"/>
              </w:rPr>
            </w:pPr>
            <w:r w:rsidRPr="00593767">
              <w:rPr>
                <w:lang w:eastAsia="ru-RU"/>
              </w:rPr>
              <w:t>24</w:t>
            </w:r>
            <w:r w:rsidRPr="0049118D">
              <w:rPr>
                <w:lang w:eastAsia="ru-RU"/>
              </w:rPr>
              <w:t xml:space="preserve"> </w:t>
            </w:r>
          </w:p>
        </w:tc>
        <w:tc>
          <w:tcPr>
            <w:tcW w:w="1559" w:type="dxa"/>
            <w:gridSpan w:val="2"/>
          </w:tcPr>
          <w:p w:rsidR="00F21BE4" w:rsidRPr="0049118D" w:rsidRDefault="00F21BE4" w:rsidP="00920D53">
            <w:pPr>
              <w:suppressAutoHyphens/>
              <w:jc w:val="center"/>
              <w:rPr>
                <w:lang w:eastAsia="ru-RU"/>
              </w:rPr>
            </w:pPr>
            <w:r w:rsidRPr="00593767">
              <w:rPr>
                <w:lang w:eastAsia="ru-RU"/>
              </w:rPr>
              <w:t>22</w:t>
            </w:r>
            <w:r w:rsidRPr="0049118D">
              <w:rPr>
                <w:lang w:eastAsia="ru-RU"/>
              </w:rPr>
              <w:t xml:space="preserve"> </w:t>
            </w:r>
          </w:p>
        </w:tc>
        <w:tc>
          <w:tcPr>
            <w:tcW w:w="1424" w:type="dxa"/>
          </w:tcPr>
          <w:p w:rsidR="00F21BE4" w:rsidRPr="0049118D" w:rsidRDefault="00F21BE4" w:rsidP="00920D53">
            <w:pPr>
              <w:suppressAutoHyphens/>
              <w:jc w:val="center"/>
              <w:rPr>
                <w:lang w:eastAsia="ru-RU"/>
              </w:rPr>
            </w:pPr>
            <w:r w:rsidRPr="00593767">
              <w:rPr>
                <w:lang w:eastAsia="ru-RU"/>
              </w:rPr>
              <w:t>20</w:t>
            </w:r>
            <w:r w:rsidRPr="0049118D">
              <w:rPr>
                <w:lang w:eastAsia="ru-RU"/>
              </w:rPr>
              <w:t xml:space="preserve"> </w:t>
            </w:r>
          </w:p>
        </w:tc>
      </w:tr>
      <w:tr w:rsidR="00D31283" w:rsidRPr="0049118D" w:rsidTr="00146993">
        <w:trPr>
          <w:trHeight w:val="20"/>
        </w:trPr>
        <w:tc>
          <w:tcPr>
            <w:tcW w:w="2112" w:type="dxa"/>
            <w:gridSpan w:val="2"/>
            <w:noWrap/>
            <w:tcMar>
              <w:top w:w="15" w:type="dxa"/>
              <w:left w:w="15" w:type="dxa"/>
              <w:bottom w:w="0" w:type="dxa"/>
              <w:right w:w="15" w:type="dxa"/>
            </w:tcMar>
          </w:tcPr>
          <w:p w:rsidR="00F21BE4" w:rsidRPr="0049118D" w:rsidRDefault="00F21BE4" w:rsidP="00920D53">
            <w:pPr>
              <w:suppressAutoHyphens/>
              <w:jc w:val="center"/>
              <w:rPr>
                <w:b/>
                <w:lang w:eastAsia="ru-RU"/>
              </w:rPr>
            </w:pPr>
            <w:r w:rsidRPr="0049118D">
              <w:rPr>
                <w:b/>
                <w:lang w:eastAsia="ru-RU"/>
              </w:rPr>
              <w:t>135*255*415</w:t>
            </w:r>
          </w:p>
        </w:tc>
        <w:tc>
          <w:tcPr>
            <w:tcW w:w="1701" w:type="dxa"/>
          </w:tcPr>
          <w:p w:rsidR="00F21BE4" w:rsidRPr="0049118D" w:rsidRDefault="00F21BE4" w:rsidP="00920D53">
            <w:pPr>
              <w:suppressAutoHyphens/>
              <w:jc w:val="center"/>
              <w:rPr>
                <w:lang w:eastAsia="ru-RU"/>
              </w:rPr>
            </w:pPr>
            <w:r w:rsidRPr="00593767">
              <w:rPr>
                <w:lang w:eastAsia="ru-RU"/>
              </w:rPr>
              <w:t>43</w:t>
            </w:r>
            <w:r w:rsidRPr="0049118D">
              <w:rPr>
                <w:lang w:eastAsia="ru-RU"/>
              </w:rPr>
              <w:t xml:space="preserve"> </w:t>
            </w:r>
          </w:p>
        </w:tc>
        <w:tc>
          <w:tcPr>
            <w:tcW w:w="1701" w:type="dxa"/>
          </w:tcPr>
          <w:p w:rsidR="00F21BE4" w:rsidRPr="0049118D" w:rsidRDefault="00F21BE4" w:rsidP="00920D53">
            <w:pPr>
              <w:suppressAutoHyphens/>
              <w:jc w:val="center"/>
              <w:rPr>
                <w:lang w:eastAsia="ru-RU"/>
              </w:rPr>
            </w:pPr>
            <w:r w:rsidRPr="0049118D">
              <w:rPr>
                <w:lang w:val="en-US" w:eastAsia="ru-RU"/>
              </w:rPr>
              <w:t>40</w:t>
            </w:r>
            <w:r w:rsidRPr="0049118D">
              <w:rPr>
                <w:lang w:eastAsia="ru-RU"/>
              </w:rPr>
              <w:t xml:space="preserve"> </w:t>
            </w:r>
          </w:p>
        </w:tc>
        <w:tc>
          <w:tcPr>
            <w:tcW w:w="1701" w:type="dxa"/>
          </w:tcPr>
          <w:p w:rsidR="00F21BE4" w:rsidRPr="0049118D" w:rsidRDefault="00F21BE4" w:rsidP="00920D53">
            <w:pPr>
              <w:suppressAutoHyphens/>
              <w:jc w:val="center"/>
              <w:rPr>
                <w:lang w:eastAsia="ru-RU"/>
              </w:rPr>
            </w:pPr>
            <w:r w:rsidRPr="0049118D">
              <w:rPr>
                <w:lang w:val="en-US" w:eastAsia="ru-RU"/>
              </w:rPr>
              <w:t>37</w:t>
            </w:r>
            <w:r w:rsidRPr="0049118D">
              <w:rPr>
                <w:lang w:eastAsia="ru-RU"/>
              </w:rPr>
              <w:t xml:space="preserve"> </w:t>
            </w:r>
          </w:p>
        </w:tc>
        <w:tc>
          <w:tcPr>
            <w:tcW w:w="1559" w:type="dxa"/>
            <w:gridSpan w:val="2"/>
          </w:tcPr>
          <w:p w:rsidR="00F21BE4" w:rsidRPr="0049118D" w:rsidRDefault="00F21BE4" w:rsidP="00920D53">
            <w:pPr>
              <w:suppressAutoHyphens/>
              <w:jc w:val="center"/>
              <w:rPr>
                <w:lang w:eastAsia="ru-RU"/>
              </w:rPr>
            </w:pPr>
            <w:r w:rsidRPr="0049118D">
              <w:rPr>
                <w:lang w:val="en-US" w:eastAsia="ru-RU"/>
              </w:rPr>
              <w:t>33</w:t>
            </w:r>
            <w:r w:rsidRPr="0049118D">
              <w:rPr>
                <w:lang w:eastAsia="ru-RU"/>
              </w:rPr>
              <w:t xml:space="preserve"> </w:t>
            </w:r>
          </w:p>
        </w:tc>
        <w:tc>
          <w:tcPr>
            <w:tcW w:w="1424" w:type="dxa"/>
          </w:tcPr>
          <w:p w:rsidR="00F21BE4" w:rsidRPr="0049118D" w:rsidRDefault="00F21BE4" w:rsidP="00920D53">
            <w:pPr>
              <w:suppressAutoHyphens/>
              <w:jc w:val="center"/>
              <w:rPr>
                <w:lang w:eastAsia="ru-RU"/>
              </w:rPr>
            </w:pPr>
            <w:r w:rsidRPr="0049118D">
              <w:rPr>
                <w:lang w:val="en-US" w:eastAsia="ru-RU"/>
              </w:rPr>
              <w:t>30</w:t>
            </w:r>
            <w:r w:rsidRPr="0049118D">
              <w:rPr>
                <w:lang w:eastAsia="ru-RU"/>
              </w:rPr>
              <w:t xml:space="preserve"> </w:t>
            </w:r>
          </w:p>
        </w:tc>
      </w:tr>
      <w:tr w:rsidR="00D31283" w:rsidRPr="0049118D" w:rsidTr="00146993">
        <w:trPr>
          <w:trHeight w:val="20"/>
        </w:trPr>
        <w:tc>
          <w:tcPr>
            <w:tcW w:w="2112" w:type="dxa"/>
            <w:gridSpan w:val="2"/>
            <w:noWrap/>
            <w:tcMar>
              <w:top w:w="15" w:type="dxa"/>
              <w:left w:w="15" w:type="dxa"/>
              <w:bottom w:w="0" w:type="dxa"/>
              <w:right w:w="15" w:type="dxa"/>
            </w:tcMar>
          </w:tcPr>
          <w:p w:rsidR="00F21BE4" w:rsidRPr="0049118D" w:rsidRDefault="00F21BE4" w:rsidP="00920D53">
            <w:pPr>
              <w:suppressAutoHyphens/>
              <w:jc w:val="center"/>
              <w:rPr>
                <w:b/>
                <w:lang w:eastAsia="ru-RU"/>
              </w:rPr>
            </w:pPr>
            <w:r w:rsidRPr="0049118D">
              <w:rPr>
                <w:b/>
                <w:lang w:eastAsia="ru-RU"/>
              </w:rPr>
              <w:t>146*260*390</w:t>
            </w:r>
          </w:p>
        </w:tc>
        <w:tc>
          <w:tcPr>
            <w:tcW w:w="1701" w:type="dxa"/>
            <w:shd w:val="clear" w:color="auto" w:fill="auto"/>
          </w:tcPr>
          <w:p w:rsidR="00F21BE4" w:rsidRPr="0049118D" w:rsidRDefault="00F21BE4" w:rsidP="00920D53">
            <w:pPr>
              <w:suppressAutoHyphens/>
              <w:jc w:val="center"/>
            </w:pPr>
            <w:r w:rsidRPr="0049118D">
              <w:rPr>
                <w:lang w:val="en-US"/>
              </w:rPr>
              <w:t>43</w:t>
            </w:r>
            <w:r w:rsidRPr="0049118D">
              <w:t xml:space="preserve"> </w:t>
            </w:r>
          </w:p>
        </w:tc>
        <w:tc>
          <w:tcPr>
            <w:tcW w:w="1701" w:type="dxa"/>
            <w:shd w:val="clear" w:color="auto" w:fill="auto"/>
          </w:tcPr>
          <w:p w:rsidR="00F21BE4" w:rsidRPr="0049118D" w:rsidRDefault="00F21BE4" w:rsidP="00920D53">
            <w:pPr>
              <w:suppressAutoHyphens/>
              <w:jc w:val="center"/>
            </w:pPr>
            <w:r w:rsidRPr="0049118D">
              <w:rPr>
                <w:lang w:val="en-US"/>
              </w:rPr>
              <w:t>40</w:t>
            </w:r>
            <w:r w:rsidRPr="0049118D">
              <w:t xml:space="preserve"> </w:t>
            </w:r>
          </w:p>
        </w:tc>
        <w:tc>
          <w:tcPr>
            <w:tcW w:w="1701" w:type="dxa"/>
            <w:shd w:val="clear" w:color="auto" w:fill="auto"/>
          </w:tcPr>
          <w:p w:rsidR="00F21BE4" w:rsidRPr="0049118D" w:rsidRDefault="00F21BE4" w:rsidP="00920D53">
            <w:pPr>
              <w:suppressAutoHyphens/>
              <w:jc w:val="center"/>
            </w:pPr>
            <w:r w:rsidRPr="0049118D">
              <w:rPr>
                <w:lang w:val="en-US"/>
              </w:rPr>
              <w:t>37</w:t>
            </w:r>
            <w:r w:rsidRPr="0049118D">
              <w:t xml:space="preserve"> </w:t>
            </w:r>
          </w:p>
        </w:tc>
        <w:tc>
          <w:tcPr>
            <w:tcW w:w="1559" w:type="dxa"/>
            <w:gridSpan w:val="2"/>
            <w:shd w:val="clear" w:color="auto" w:fill="auto"/>
          </w:tcPr>
          <w:p w:rsidR="00F21BE4" w:rsidRPr="0049118D" w:rsidRDefault="00F21BE4" w:rsidP="00920D53">
            <w:pPr>
              <w:suppressAutoHyphens/>
              <w:jc w:val="center"/>
            </w:pPr>
            <w:r w:rsidRPr="0049118D">
              <w:rPr>
                <w:lang w:val="en-US"/>
              </w:rPr>
              <w:t>33</w:t>
            </w:r>
          </w:p>
        </w:tc>
        <w:tc>
          <w:tcPr>
            <w:tcW w:w="1424" w:type="dxa"/>
            <w:shd w:val="clear" w:color="auto" w:fill="auto"/>
          </w:tcPr>
          <w:p w:rsidR="00F21BE4" w:rsidRPr="0049118D" w:rsidRDefault="00F21BE4" w:rsidP="00920D53">
            <w:pPr>
              <w:suppressAutoHyphens/>
              <w:jc w:val="center"/>
            </w:pPr>
            <w:r w:rsidRPr="0049118D">
              <w:rPr>
                <w:lang w:val="en-US"/>
              </w:rPr>
              <w:t>30</w:t>
            </w:r>
            <w:r w:rsidRPr="0049118D">
              <w:t xml:space="preserve"> </w:t>
            </w:r>
          </w:p>
        </w:tc>
      </w:tr>
      <w:tr w:rsidR="00D31283" w:rsidRPr="0049118D" w:rsidTr="00146993">
        <w:trPr>
          <w:trHeight w:val="20"/>
        </w:trPr>
        <w:tc>
          <w:tcPr>
            <w:tcW w:w="2112" w:type="dxa"/>
            <w:gridSpan w:val="2"/>
            <w:noWrap/>
            <w:tcMar>
              <w:top w:w="15" w:type="dxa"/>
              <w:left w:w="15" w:type="dxa"/>
              <w:bottom w:w="0" w:type="dxa"/>
              <w:right w:w="15" w:type="dxa"/>
            </w:tcMar>
          </w:tcPr>
          <w:p w:rsidR="00F21BE4" w:rsidRPr="0049118D" w:rsidRDefault="00F21BE4" w:rsidP="00920D53">
            <w:pPr>
              <w:suppressAutoHyphens/>
              <w:jc w:val="center"/>
              <w:rPr>
                <w:b/>
                <w:lang w:eastAsia="ru-RU"/>
              </w:rPr>
            </w:pPr>
            <w:r w:rsidRPr="0049118D">
              <w:rPr>
                <w:b/>
                <w:lang w:eastAsia="ru-RU"/>
              </w:rPr>
              <w:t>185*545*415</w:t>
            </w:r>
          </w:p>
        </w:tc>
        <w:tc>
          <w:tcPr>
            <w:tcW w:w="1701" w:type="dxa"/>
            <w:shd w:val="clear" w:color="auto" w:fill="auto"/>
          </w:tcPr>
          <w:p w:rsidR="00F21BE4" w:rsidRPr="0049118D" w:rsidRDefault="00F21BE4" w:rsidP="00920D53">
            <w:pPr>
              <w:suppressAutoHyphens/>
              <w:jc w:val="center"/>
            </w:pPr>
            <w:r w:rsidRPr="0049118D">
              <w:rPr>
                <w:lang w:val="en-US"/>
              </w:rPr>
              <w:t>60</w:t>
            </w:r>
            <w:r w:rsidRPr="0049118D">
              <w:t xml:space="preserve"> </w:t>
            </w:r>
          </w:p>
        </w:tc>
        <w:tc>
          <w:tcPr>
            <w:tcW w:w="1701" w:type="dxa"/>
            <w:shd w:val="clear" w:color="auto" w:fill="auto"/>
          </w:tcPr>
          <w:p w:rsidR="00F21BE4" w:rsidRPr="0049118D" w:rsidRDefault="00F21BE4" w:rsidP="00920D53">
            <w:pPr>
              <w:suppressAutoHyphens/>
              <w:jc w:val="center"/>
            </w:pPr>
            <w:r w:rsidRPr="0049118D">
              <w:rPr>
                <w:lang w:val="en-US"/>
              </w:rPr>
              <w:t>57</w:t>
            </w:r>
            <w:r w:rsidRPr="0049118D">
              <w:t xml:space="preserve"> </w:t>
            </w:r>
          </w:p>
        </w:tc>
        <w:tc>
          <w:tcPr>
            <w:tcW w:w="1701" w:type="dxa"/>
            <w:shd w:val="clear" w:color="auto" w:fill="auto"/>
          </w:tcPr>
          <w:p w:rsidR="00F21BE4" w:rsidRPr="0049118D" w:rsidRDefault="00F21BE4" w:rsidP="00920D53">
            <w:pPr>
              <w:suppressAutoHyphens/>
              <w:jc w:val="center"/>
            </w:pPr>
            <w:r w:rsidRPr="0049118D">
              <w:rPr>
                <w:lang w:val="en-US"/>
              </w:rPr>
              <w:t>55</w:t>
            </w:r>
            <w:r w:rsidRPr="0049118D">
              <w:t xml:space="preserve"> </w:t>
            </w:r>
          </w:p>
        </w:tc>
        <w:tc>
          <w:tcPr>
            <w:tcW w:w="1559" w:type="dxa"/>
            <w:gridSpan w:val="2"/>
            <w:shd w:val="clear" w:color="auto" w:fill="auto"/>
          </w:tcPr>
          <w:p w:rsidR="00F21BE4" w:rsidRPr="0049118D" w:rsidRDefault="00F21BE4" w:rsidP="00920D53">
            <w:pPr>
              <w:suppressAutoHyphens/>
              <w:jc w:val="center"/>
            </w:pPr>
            <w:r w:rsidRPr="0049118D">
              <w:rPr>
                <w:lang w:val="en-US"/>
              </w:rPr>
              <w:t>52</w:t>
            </w:r>
            <w:r w:rsidRPr="0049118D">
              <w:t xml:space="preserve"> </w:t>
            </w:r>
          </w:p>
        </w:tc>
        <w:tc>
          <w:tcPr>
            <w:tcW w:w="1424" w:type="dxa"/>
            <w:shd w:val="clear" w:color="auto" w:fill="auto"/>
          </w:tcPr>
          <w:p w:rsidR="00F21BE4" w:rsidRPr="0049118D" w:rsidRDefault="00F21BE4" w:rsidP="00920D53">
            <w:pPr>
              <w:suppressAutoHyphens/>
              <w:jc w:val="center"/>
            </w:pPr>
            <w:r w:rsidRPr="0049118D">
              <w:rPr>
                <w:lang w:val="en-US"/>
              </w:rPr>
              <w:t>50</w:t>
            </w:r>
            <w:r w:rsidRPr="0049118D">
              <w:t xml:space="preserve"> </w:t>
            </w:r>
          </w:p>
        </w:tc>
      </w:tr>
      <w:tr w:rsidR="00D31283" w:rsidRPr="0049118D" w:rsidTr="00146993">
        <w:trPr>
          <w:trHeight w:val="20"/>
        </w:trPr>
        <w:tc>
          <w:tcPr>
            <w:tcW w:w="2112" w:type="dxa"/>
            <w:gridSpan w:val="2"/>
            <w:noWrap/>
            <w:tcMar>
              <w:top w:w="15" w:type="dxa"/>
              <w:left w:w="15" w:type="dxa"/>
              <w:bottom w:w="0" w:type="dxa"/>
              <w:right w:w="15" w:type="dxa"/>
            </w:tcMar>
          </w:tcPr>
          <w:p w:rsidR="00F21BE4" w:rsidRPr="0049118D" w:rsidRDefault="00F21BE4" w:rsidP="00920D53">
            <w:pPr>
              <w:suppressAutoHyphens/>
              <w:jc w:val="center"/>
              <w:rPr>
                <w:b/>
                <w:lang w:eastAsia="ru-RU"/>
              </w:rPr>
            </w:pPr>
            <w:r w:rsidRPr="0049118D">
              <w:rPr>
                <w:b/>
                <w:lang w:eastAsia="ru-RU"/>
              </w:rPr>
              <w:t>442*260*390</w:t>
            </w:r>
          </w:p>
        </w:tc>
        <w:tc>
          <w:tcPr>
            <w:tcW w:w="1701" w:type="dxa"/>
            <w:shd w:val="clear" w:color="auto" w:fill="auto"/>
          </w:tcPr>
          <w:p w:rsidR="00F21BE4" w:rsidRPr="0049118D" w:rsidRDefault="00F21BE4" w:rsidP="00920D53">
            <w:pPr>
              <w:suppressAutoHyphens/>
              <w:jc w:val="center"/>
            </w:pPr>
            <w:r w:rsidRPr="0049118D">
              <w:rPr>
                <w:lang w:val="en-US"/>
              </w:rPr>
              <w:t>60</w:t>
            </w:r>
            <w:r w:rsidRPr="0049118D">
              <w:t xml:space="preserve"> </w:t>
            </w:r>
          </w:p>
        </w:tc>
        <w:tc>
          <w:tcPr>
            <w:tcW w:w="1701" w:type="dxa"/>
            <w:shd w:val="clear" w:color="auto" w:fill="auto"/>
          </w:tcPr>
          <w:p w:rsidR="00F21BE4" w:rsidRPr="0049118D" w:rsidRDefault="00F21BE4" w:rsidP="00920D53">
            <w:pPr>
              <w:suppressAutoHyphens/>
              <w:jc w:val="center"/>
            </w:pPr>
            <w:r w:rsidRPr="0049118D">
              <w:rPr>
                <w:lang w:val="en-US"/>
              </w:rPr>
              <w:t>57</w:t>
            </w:r>
            <w:r w:rsidRPr="0049118D">
              <w:t xml:space="preserve"> </w:t>
            </w:r>
          </w:p>
        </w:tc>
        <w:tc>
          <w:tcPr>
            <w:tcW w:w="1701" w:type="dxa"/>
            <w:shd w:val="clear" w:color="auto" w:fill="auto"/>
          </w:tcPr>
          <w:p w:rsidR="00F21BE4" w:rsidRPr="0049118D" w:rsidRDefault="00F21BE4" w:rsidP="00920D53">
            <w:pPr>
              <w:suppressAutoHyphens/>
              <w:jc w:val="center"/>
            </w:pPr>
            <w:r w:rsidRPr="0049118D">
              <w:rPr>
                <w:lang w:val="en-US"/>
              </w:rPr>
              <w:t>55</w:t>
            </w:r>
            <w:r w:rsidRPr="0049118D">
              <w:t xml:space="preserve"> </w:t>
            </w:r>
          </w:p>
        </w:tc>
        <w:tc>
          <w:tcPr>
            <w:tcW w:w="1559" w:type="dxa"/>
            <w:gridSpan w:val="2"/>
            <w:shd w:val="clear" w:color="auto" w:fill="auto"/>
          </w:tcPr>
          <w:p w:rsidR="00F21BE4" w:rsidRPr="0049118D" w:rsidRDefault="00F21BE4" w:rsidP="00920D53">
            <w:pPr>
              <w:suppressAutoHyphens/>
              <w:jc w:val="center"/>
            </w:pPr>
            <w:r w:rsidRPr="0049118D">
              <w:rPr>
                <w:lang w:val="en-US"/>
              </w:rPr>
              <w:t>52</w:t>
            </w:r>
            <w:r w:rsidRPr="0049118D">
              <w:t> </w:t>
            </w:r>
          </w:p>
        </w:tc>
        <w:tc>
          <w:tcPr>
            <w:tcW w:w="1424" w:type="dxa"/>
            <w:shd w:val="clear" w:color="auto" w:fill="auto"/>
          </w:tcPr>
          <w:p w:rsidR="00F21BE4" w:rsidRPr="0049118D" w:rsidRDefault="00F21BE4" w:rsidP="00920D53">
            <w:pPr>
              <w:suppressAutoHyphens/>
              <w:jc w:val="center"/>
            </w:pPr>
            <w:r w:rsidRPr="0049118D">
              <w:rPr>
                <w:lang w:val="en-US"/>
              </w:rPr>
              <w:t>50</w:t>
            </w:r>
          </w:p>
        </w:tc>
      </w:tr>
      <w:tr w:rsidR="00D31283" w:rsidRPr="0049118D" w:rsidTr="00146993">
        <w:trPr>
          <w:trHeight w:val="20"/>
        </w:trPr>
        <w:tc>
          <w:tcPr>
            <w:tcW w:w="2112" w:type="dxa"/>
            <w:gridSpan w:val="2"/>
            <w:noWrap/>
            <w:tcMar>
              <w:top w:w="15" w:type="dxa"/>
              <w:left w:w="15" w:type="dxa"/>
              <w:bottom w:w="0" w:type="dxa"/>
              <w:right w:w="15" w:type="dxa"/>
            </w:tcMar>
          </w:tcPr>
          <w:p w:rsidR="00F21BE4" w:rsidRPr="0049118D" w:rsidRDefault="00F21BE4" w:rsidP="00920D53">
            <w:pPr>
              <w:suppressAutoHyphens/>
              <w:jc w:val="center"/>
              <w:rPr>
                <w:b/>
                <w:lang w:eastAsia="ru-RU"/>
              </w:rPr>
            </w:pPr>
            <w:r w:rsidRPr="0049118D">
              <w:rPr>
                <w:b/>
                <w:lang w:eastAsia="ru-RU"/>
              </w:rPr>
              <w:t>925*545*415</w:t>
            </w:r>
          </w:p>
        </w:tc>
        <w:tc>
          <w:tcPr>
            <w:tcW w:w="1701" w:type="dxa"/>
            <w:shd w:val="clear" w:color="auto" w:fill="auto"/>
          </w:tcPr>
          <w:p w:rsidR="00F21BE4" w:rsidRPr="0049118D" w:rsidRDefault="00F21BE4" w:rsidP="00920D53">
            <w:pPr>
              <w:suppressAutoHyphens/>
              <w:jc w:val="center"/>
            </w:pPr>
            <w:r w:rsidRPr="0049118D">
              <w:rPr>
                <w:lang w:val="en-US"/>
              </w:rPr>
              <w:t>120</w:t>
            </w:r>
            <w:r w:rsidRPr="0049118D">
              <w:t xml:space="preserve"> </w:t>
            </w:r>
          </w:p>
        </w:tc>
        <w:tc>
          <w:tcPr>
            <w:tcW w:w="1701" w:type="dxa"/>
            <w:shd w:val="clear" w:color="auto" w:fill="auto"/>
          </w:tcPr>
          <w:p w:rsidR="00F21BE4" w:rsidRPr="0049118D" w:rsidRDefault="00F21BE4" w:rsidP="00920D53">
            <w:pPr>
              <w:suppressAutoHyphens/>
              <w:jc w:val="center"/>
            </w:pPr>
            <w:r w:rsidRPr="0049118D">
              <w:rPr>
                <w:lang w:val="en-US"/>
              </w:rPr>
              <w:t>100</w:t>
            </w:r>
            <w:r w:rsidRPr="0049118D">
              <w:t xml:space="preserve"> </w:t>
            </w:r>
          </w:p>
        </w:tc>
        <w:tc>
          <w:tcPr>
            <w:tcW w:w="1701" w:type="dxa"/>
            <w:shd w:val="clear" w:color="auto" w:fill="auto"/>
          </w:tcPr>
          <w:p w:rsidR="00F21BE4" w:rsidRPr="0049118D" w:rsidRDefault="00F21BE4" w:rsidP="00920D53">
            <w:pPr>
              <w:suppressAutoHyphens/>
              <w:jc w:val="center"/>
            </w:pPr>
            <w:r w:rsidRPr="0049118D">
              <w:rPr>
                <w:lang w:val="en-US"/>
              </w:rPr>
              <w:t>90</w:t>
            </w:r>
            <w:r w:rsidRPr="0049118D">
              <w:t xml:space="preserve"> </w:t>
            </w:r>
          </w:p>
        </w:tc>
        <w:tc>
          <w:tcPr>
            <w:tcW w:w="1559" w:type="dxa"/>
            <w:gridSpan w:val="2"/>
            <w:shd w:val="clear" w:color="auto" w:fill="auto"/>
          </w:tcPr>
          <w:p w:rsidR="00F21BE4" w:rsidRPr="0049118D" w:rsidRDefault="00F21BE4" w:rsidP="00920D53">
            <w:pPr>
              <w:suppressAutoHyphens/>
              <w:jc w:val="center"/>
            </w:pPr>
            <w:r w:rsidRPr="0049118D">
              <w:rPr>
                <w:lang w:val="en-US"/>
              </w:rPr>
              <w:t>80</w:t>
            </w:r>
            <w:r w:rsidRPr="0049118D">
              <w:t xml:space="preserve"> </w:t>
            </w:r>
          </w:p>
        </w:tc>
        <w:tc>
          <w:tcPr>
            <w:tcW w:w="1424" w:type="dxa"/>
            <w:shd w:val="clear" w:color="auto" w:fill="auto"/>
          </w:tcPr>
          <w:p w:rsidR="00F21BE4" w:rsidRPr="0049118D" w:rsidRDefault="00F21BE4" w:rsidP="00920D53">
            <w:pPr>
              <w:suppressAutoHyphens/>
              <w:jc w:val="center"/>
            </w:pPr>
            <w:r w:rsidRPr="0049118D">
              <w:rPr>
                <w:lang w:val="en-US"/>
              </w:rPr>
              <w:t>70</w:t>
            </w:r>
            <w:r w:rsidRPr="0049118D">
              <w:t xml:space="preserve"> </w:t>
            </w:r>
          </w:p>
        </w:tc>
      </w:tr>
    </w:tbl>
    <w:p w:rsidR="0041162F" w:rsidRDefault="0041162F" w:rsidP="009D7822">
      <w:pPr>
        <w:pStyle w:val="1"/>
        <w:suppressAutoHyphens/>
        <w:jc w:val="center"/>
        <w:rPr>
          <w:rFonts w:ascii="Times New Roman" w:hAnsi="Times New Roman"/>
        </w:rPr>
      </w:pPr>
      <w:bookmarkStart w:id="13" w:name="_ТАРИФЫ_НА_УСЛУГИ_3"/>
      <w:bookmarkStart w:id="14" w:name="_Toc35349521"/>
      <w:bookmarkEnd w:id="13"/>
    </w:p>
    <w:p w:rsidR="0041162F" w:rsidRDefault="0041162F">
      <w:pPr>
        <w:rPr>
          <w:b/>
          <w:bCs/>
          <w:kern w:val="32"/>
          <w:sz w:val="32"/>
          <w:szCs w:val="32"/>
          <w:lang w:val="x-none"/>
        </w:rPr>
      </w:pPr>
      <w:r>
        <w:br w:type="page"/>
      </w:r>
    </w:p>
    <w:p w:rsidR="009D7822" w:rsidRPr="00EF0EB9" w:rsidRDefault="009D7822" w:rsidP="009D7822">
      <w:pPr>
        <w:pStyle w:val="1"/>
        <w:suppressAutoHyphens/>
        <w:jc w:val="center"/>
        <w:rPr>
          <w:rFonts w:ascii="Times New Roman" w:hAnsi="Times New Roman"/>
        </w:rPr>
      </w:pPr>
      <w:r w:rsidRPr="00EF0EB9">
        <w:rPr>
          <w:rFonts w:ascii="Times New Roman" w:hAnsi="Times New Roman"/>
        </w:rPr>
        <w:lastRenderedPageBreak/>
        <w:t>Тарифы на услуги по предоставлению индивидуальных банковских сейфов действуют в Дополнительном офисе «Центральный», расположенном по адресу</w:t>
      </w:r>
      <w:r w:rsidRPr="00EF0EB9">
        <w:rPr>
          <w:rFonts w:ascii="Times New Roman" w:hAnsi="Times New Roman"/>
          <w:lang w:val="ru-RU"/>
        </w:rPr>
        <w:t xml:space="preserve"> </w:t>
      </w:r>
      <w:r w:rsidRPr="00EF0EB9">
        <w:rPr>
          <w:rFonts w:ascii="Times New Roman" w:hAnsi="Times New Roman"/>
        </w:rPr>
        <w:t xml:space="preserve">г. Москва, </w:t>
      </w:r>
      <w:proofErr w:type="spellStart"/>
      <w:r w:rsidRPr="00EF0EB9">
        <w:rPr>
          <w:rFonts w:ascii="Times New Roman" w:hAnsi="Times New Roman"/>
        </w:rPr>
        <w:t>Милютинский</w:t>
      </w:r>
      <w:proofErr w:type="spellEnd"/>
      <w:r w:rsidRPr="00EF0EB9">
        <w:rPr>
          <w:rFonts w:ascii="Times New Roman" w:hAnsi="Times New Roman"/>
        </w:rPr>
        <w:t xml:space="preserve"> переулок, д. 2</w:t>
      </w:r>
      <w:bookmarkEnd w:id="14"/>
    </w:p>
    <w:p w:rsidR="009D7822" w:rsidRPr="00EF0EB9" w:rsidRDefault="009D7822" w:rsidP="00EF0EB9">
      <w:pPr>
        <w:jc w:val="center"/>
        <w:rPr>
          <w:i/>
        </w:rPr>
      </w:pPr>
    </w:p>
    <w:p w:rsidR="008D2E6B" w:rsidRPr="006C3809" w:rsidRDefault="008D2E6B" w:rsidP="008D2E6B">
      <w:pPr>
        <w:jc w:val="center"/>
        <w:rPr>
          <w:b/>
          <w:i/>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8"/>
        <w:gridCol w:w="1417"/>
        <w:gridCol w:w="1559"/>
        <w:gridCol w:w="1560"/>
        <w:gridCol w:w="1559"/>
        <w:gridCol w:w="969"/>
        <w:gridCol w:w="2126"/>
      </w:tblGrid>
      <w:tr w:rsidR="00D31283" w:rsidRPr="00EF0EB9" w:rsidTr="00E157A8">
        <w:trPr>
          <w:trHeight w:val="20"/>
        </w:trPr>
        <w:tc>
          <w:tcPr>
            <w:tcW w:w="1008" w:type="dxa"/>
            <w:shd w:val="clear" w:color="000000" w:fill="C5D9F1"/>
            <w:noWrap/>
            <w:tcMar>
              <w:top w:w="15" w:type="dxa"/>
              <w:left w:w="15" w:type="dxa"/>
              <w:bottom w:w="0" w:type="dxa"/>
              <w:right w:w="15" w:type="dxa"/>
            </w:tcMar>
            <w:hideMark/>
          </w:tcPr>
          <w:p w:rsidR="009D7822" w:rsidRPr="00EF0EB9" w:rsidRDefault="009D7822" w:rsidP="00E43FC7">
            <w:pPr>
              <w:suppressAutoHyphens/>
              <w:jc w:val="center"/>
              <w:rPr>
                <w:b/>
                <w:bCs/>
                <w:caps/>
                <w:kern w:val="28"/>
              </w:rPr>
            </w:pPr>
            <w:r w:rsidRPr="00EF0EB9">
              <w:rPr>
                <w:b/>
                <w:bCs/>
                <w:caps/>
                <w:kern w:val="28"/>
              </w:rPr>
              <w:t xml:space="preserve">№ пп </w:t>
            </w:r>
          </w:p>
        </w:tc>
        <w:tc>
          <w:tcPr>
            <w:tcW w:w="7064" w:type="dxa"/>
            <w:gridSpan w:val="5"/>
            <w:shd w:val="clear" w:color="000000" w:fill="C5D9F1"/>
            <w:tcMar>
              <w:top w:w="15" w:type="dxa"/>
              <w:left w:w="15" w:type="dxa"/>
              <w:bottom w:w="0" w:type="dxa"/>
              <w:right w:w="15" w:type="dxa"/>
            </w:tcMar>
            <w:hideMark/>
          </w:tcPr>
          <w:p w:rsidR="009D7822" w:rsidRPr="00EF0EB9" w:rsidRDefault="009D7822" w:rsidP="00E43FC7">
            <w:pPr>
              <w:suppressAutoHyphens/>
              <w:jc w:val="center"/>
              <w:rPr>
                <w:b/>
                <w:bCs/>
                <w:caps/>
                <w:kern w:val="28"/>
              </w:rPr>
            </w:pPr>
            <w:r w:rsidRPr="00EF0EB9">
              <w:rPr>
                <w:b/>
                <w:bCs/>
                <w:caps/>
                <w:kern w:val="28"/>
              </w:rPr>
              <w:t>Наименование услуги</w:t>
            </w:r>
          </w:p>
        </w:tc>
        <w:tc>
          <w:tcPr>
            <w:tcW w:w="2126" w:type="dxa"/>
            <w:shd w:val="clear" w:color="000000" w:fill="C5D9F1"/>
            <w:tcMar>
              <w:top w:w="15" w:type="dxa"/>
              <w:left w:w="15" w:type="dxa"/>
              <w:bottom w:w="0" w:type="dxa"/>
              <w:right w:w="15" w:type="dxa"/>
            </w:tcMar>
            <w:hideMark/>
          </w:tcPr>
          <w:p w:rsidR="009D7822" w:rsidRPr="00EF0EB9" w:rsidRDefault="009D7822" w:rsidP="00E43FC7">
            <w:pPr>
              <w:suppressAutoHyphens/>
              <w:jc w:val="center"/>
              <w:rPr>
                <w:b/>
                <w:bCs/>
                <w:caps/>
                <w:kern w:val="28"/>
              </w:rPr>
            </w:pPr>
            <w:r w:rsidRPr="00EF0EB9">
              <w:rPr>
                <w:b/>
                <w:bCs/>
                <w:caps/>
                <w:kern w:val="28"/>
              </w:rPr>
              <w:t>Тариф</w:t>
            </w:r>
          </w:p>
        </w:tc>
      </w:tr>
      <w:tr w:rsidR="004B3E68" w:rsidRPr="00EF0EB9" w:rsidTr="00E157A8">
        <w:trPr>
          <w:trHeight w:val="20"/>
        </w:trPr>
        <w:tc>
          <w:tcPr>
            <w:tcW w:w="1008" w:type="dxa"/>
            <w:shd w:val="clear" w:color="auto" w:fill="auto"/>
            <w:noWrap/>
            <w:tcMar>
              <w:top w:w="15" w:type="dxa"/>
              <w:left w:w="15" w:type="dxa"/>
              <w:bottom w:w="0" w:type="dxa"/>
              <w:right w:w="15" w:type="dxa"/>
            </w:tcMar>
            <w:hideMark/>
          </w:tcPr>
          <w:p w:rsidR="004B3E68" w:rsidRPr="00EF0EB9" w:rsidRDefault="004B3E68" w:rsidP="004B3E68">
            <w:pPr>
              <w:suppressAutoHyphens/>
              <w:rPr>
                <w:b/>
                <w:bCs/>
              </w:rPr>
            </w:pPr>
            <w:r w:rsidRPr="00EF0EB9">
              <w:rPr>
                <w:b/>
                <w:bCs/>
              </w:rPr>
              <w:t>1.1.</w:t>
            </w:r>
          </w:p>
        </w:tc>
        <w:tc>
          <w:tcPr>
            <w:tcW w:w="7064" w:type="dxa"/>
            <w:gridSpan w:val="5"/>
            <w:shd w:val="clear" w:color="auto" w:fill="auto"/>
            <w:tcMar>
              <w:top w:w="15" w:type="dxa"/>
              <w:left w:w="15" w:type="dxa"/>
              <w:bottom w:w="0" w:type="dxa"/>
              <w:right w:w="15" w:type="dxa"/>
            </w:tcMar>
            <w:hideMark/>
          </w:tcPr>
          <w:p w:rsidR="004B3E68" w:rsidRPr="0049118D" w:rsidRDefault="004B3E68" w:rsidP="004B3E68">
            <w:pPr>
              <w:suppressAutoHyphens/>
            </w:pPr>
            <w:r w:rsidRPr="0049118D">
              <w:t>Залоговая стоимость ключа (</w:t>
            </w:r>
            <w:r w:rsidRPr="0049118D">
              <w:rPr>
                <w:i/>
                <w:iCs/>
              </w:rPr>
              <w:t>руб./за весь срок)</w:t>
            </w:r>
          </w:p>
        </w:tc>
        <w:tc>
          <w:tcPr>
            <w:tcW w:w="2126" w:type="dxa"/>
            <w:shd w:val="clear" w:color="auto" w:fill="auto"/>
            <w:noWrap/>
            <w:tcMar>
              <w:top w:w="15" w:type="dxa"/>
              <w:left w:w="15" w:type="dxa"/>
              <w:bottom w:w="0" w:type="dxa"/>
              <w:right w:w="15" w:type="dxa"/>
            </w:tcMar>
            <w:hideMark/>
          </w:tcPr>
          <w:p w:rsidR="004B3E68" w:rsidRPr="00EF0EB9" w:rsidRDefault="004B3E68" w:rsidP="004B3E68">
            <w:pPr>
              <w:suppressAutoHyphens/>
              <w:jc w:val="center"/>
            </w:pPr>
            <w:r w:rsidRPr="0049118D">
              <w:t>1 500 руб.</w:t>
            </w:r>
          </w:p>
        </w:tc>
      </w:tr>
      <w:tr w:rsidR="00D31283" w:rsidRPr="00EF0EB9" w:rsidTr="00E157A8">
        <w:trPr>
          <w:trHeight w:val="20"/>
        </w:trPr>
        <w:tc>
          <w:tcPr>
            <w:tcW w:w="1008" w:type="dxa"/>
            <w:shd w:val="clear" w:color="auto" w:fill="auto"/>
            <w:noWrap/>
            <w:tcMar>
              <w:top w:w="15" w:type="dxa"/>
              <w:left w:w="15" w:type="dxa"/>
              <w:bottom w:w="0" w:type="dxa"/>
              <w:right w:w="15" w:type="dxa"/>
            </w:tcMar>
            <w:hideMark/>
          </w:tcPr>
          <w:p w:rsidR="009D7822" w:rsidRPr="00EF0EB9" w:rsidRDefault="009D7822" w:rsidP="00E43FC7">
            <w:pPr>
              <w:suppressAutoHyphens/>
              <w:rPr>
                <w:b/>
                <w:bCs/>
              </w:rPr>
            </w:pPr>
            <w:r w:rsidRPr="00EF0EB9">
              <w:rPr>
                <w:b/>
                <w:bCs/>
              </w:rPr>
              <w:t>1.2.</w:t>
            </w:r>
          </w:p>
        </w:tc>
        <w:tc>
          <w:tcPr>
            <w:tcW w:w="7064" w:type="dxa"/>
            <w:gridSpan w:val="5"/>
            <w:shd w:val="clear" w:color="auto" w:fill="auto"/>
            <w:tcMar>
              <w:top w:w="15" w:type="dxa"/>
              <w:left w:w="15" w:type="dxa"/>
              <w:bottom w:w="0" w:type="dxa"/>
              <w:right w:w="15" w:type="dxa"/>
            </w:tcMar>
            <w:hideMark/>
          </w:tcPr>
          <w:p w:rsidR="009D7822" w:rsidRPr="00EF0EB9" w:rsidRDefault="009D7822" w:rsidP="009F7B32">
            <w:pPr>
              <w:suppressAutoHyphens/>
            </w:pPr>
            <w:r w:rsidRPr="00EF0EB9">
              <w:t xml:space="preserve">Хранение ценностей </w:t>
            </w:r>
            <w:r w:rsidR="009F7B32">
              <w:t>со дня вскрытия</w:t>
            </w:r>
            <w:r w:rsidRPr="00EF0EB9">
              <w:t xml:space="preserve"> индивидуального банковского сейфа (</w:t>
            </w:r>
            <w:r w:rsidRPr="00EF0EB9">
              <w:rPr>
                <w:i/>
                <w:iCs/>
              </w:rPr>
              <w:t>руб. день</w:t>
            </w:r>
            <w:r w:rsidRPr="00EF0EB9">
              <w:t>)</w:t>
            </w:r>
            <w:r w:rsidR="00A11F2F">
              <w:rPr>
                <w:rStyle w:val="af7"/>
              </w:rPr>
              <w:footnoteReference w:id="59"/>
            </w:r>
          </w:p>
        </w:tc>
        <w:tc>
          <w:tcPr>
            <w:tcW w:w="2126" w:type="dxa"/>
            <w:shd w:val="clear" w:color="auto" w:fill="auto"/>
            <w:noWrap/>
            <w:tcMar>
              <w:top w:w="15" w:type="dxa"/>
              <w:left w:w="15" w:type="dxa"/>
              <w:bottom w:w="0" w:type="dxa"/>
              <w:right w:w="15" w:type="dxa"/>
            </w:tcMar>
            <w:hideMark/>
          </w:tcPr>
          <w:p w:rsidR="009D7822" w:rsidRPr="00EF0EB9" w:rsidRDefault="009D7822" w:rsidP="00E43FC7">
            <w:pPr>
              <w:suppressAutoHyphens/>
              <w:jc w:val="center"/>
            </w:pPr>
            <w:r w:rsidRPr="00EF0EB9">
              <w:t>100,00</w:t>
            </w:r>
          </w:p>
        </w:tc>
      </w:tr>
      <w:tr w:rsidR="00D31283" w:rsidRPr="00EF0EB9" w:rsidTr="00E157A8">
        <w:trPr>
          <w:trHeight w:val="20"/>
        </w:trPr>
        <w:tc>
          <w:tcPr>
            <w:tcW w:w="1008" w:type="dxa"/>
            <w:shd w:val="clear" w:color="auto" w:fill="auto"/>
            <w:noWrap/>
            <w:tcMar>
              <w:top w:w="15" w:type="dxa"/>
              <w:left w:w="15" w:type="dxa"/>
              <w:bottom w:w="0" w:type="dxa"/>
              <w:right w:w="15" w:type="dxa"/>
            </w:tcMar>
            <w:hideMark/>
          </w:tcPr>
          <w:p w:rsidR="009D7822" w:rsidRPr="00EF0EB9" w:rsidRDefault="009D7822" w:rsidP="00E43FC7">
            <w:pPr>
              <w:suppressAutoHyphens/>
              <w:rPr>
                <w:b/>
                <w:bCs/>
              </w:rPr>
            </w:pPr>
            <w:r w:rsidRPr="00EF0EB9">
              <w:rPr>
                <w:b/>
                <w:bCs/>
              </w:rPr>
              <w:t>1.3.</w:t>
            </w:r>
          </w:p>
        </w:tc>
        <w:tc>
          <w:tcPr>
            <w:tcW w:w="7064" w:type="dxa"/>
            <w:gridSpan w:val="5"/>
            <w:shd w:val="clear" w:color="auto" w:fill="auto"/>
            <w:tcMar>
              <w:top w:w="15" w:type="dxa"/>
              <w:left w:w="15" w:type="dxa"/>
              <w:bottom w:w="0" w:type="dxa"/>
              <w:right w:w="15" w:type="dxa"/>
            </w:tcMar>
            <w:hideMark/>
          </w:tcPr>
          <w:p w:rsidR="009D7822" w:rsidRPr="00EF0EB9" w:rsidRDefault="004B3E68" w:rsidP="009F4823">
            <w:pPr>
              <w:suppressAutoHyphens/>
            </w:pPr>
            <w:r w:rsidRPr="0018459E">
              <w:t>Обеспечение доступа к индивидуальному банковскому сейфу в соответствии с условиями  договора предоставления в пользование индивидуального банковского сейфа с особыми условиями доступа/договора пользования индивидуальным банковским сейфом совместного доступа</w:t>
            </w:r>
          </w:p>
        </w:tc>
        <w:tc>
          <w:tcPr>
            <w:tcW w:w="2126" w:type="dxa"/>
            <w:shd w:val="clear" w:color="auto" w:fill="auto"/>
            <w:noWrap/>
            <w:tcMar>
              <w:top w:w="15" w:type="dxa"/>
              <w:left w:w="15" w:type="dxa"/>
              <w:bottom w:w="0" w:type="dxa"/>
              <w:right w:w="15" w:type="dxa"/>
            </w:tcMar>
            <w:hideMark/>
          </w:tcPr>
          <w:p w:rsidR="009D7822" w:rsidRPr="00EF0EB9" w:rsidRDefault="004B3E68" w:rsidP="00E43FC7">
            <w:pPr>
              <w:suppressAutoHyphens/>
              <w:jc w:val="center"/>
            </w:pPr>
            <w:r>
              <w:t>7 000</w:t>
            </w:r>
            <w:r w:rsidRPr="0049118D">
              <w:t xml:space="preserve"> руб.</w:t>
            </w:r>
          </w:p>
        </w:tc>
      </w:tr>
      <w:tr w:rsidR="00D31283" w:rsidRPr="00EF0EB9" w:rsidTr="00E157A8">
        <w:trPr>
          <w:trHeight w:val="20"/>
        </w:trPr>
        <w:tc>
          <w:tcPr>
            <w:tcW w:w="1008" w:type="dxa"/>
            <w:shd w:val="clear" w:color="auto" w:fill="auto"/>
            <w:noWrap/>
            <w:tcMar>
              <w:top w:w="15" w:type="dxa"/>
              <w:left w:w="15" w:type="dxa"/>
              <w:bottom w:w="0" w:type="dxa"/>
              <w:right w:w="15" w:type="dxa"/>
            </w:tcMar>
            <w:hideMark/>
          </w:tcPr>
          <w:p w:rsidR="009D7822" w:rsidRPr="00EF0EB9" w:rsidRDefault="009D7822" w:rsidP="00E43FC7">
            <w:pPr>
              <w:suppressAutoHyphens/>
              <w:rPr>
                <w:b/>
                <w:bCs/>
              </w:rPr>
            </w:pPr>
            <w:r w:rsidRPr="00EF0EB9">
              <w:rPr>
                <w:b/>
                <w:bCs/>
              </w:rPr>
              <w:t>1.4.</w:t>
            </w:r>
          </w:p>
        </w:tc>
        <w:tc>
          <w:tcPr>
            <w:tcW w:w="7064" w:type="dxa"/>
            <w:gridSpan w:val="5"/>
            <w:shd w:val="clear" w:color="auto" w:fill="auto"/>
            <w:tcMar>
              <w:top w:w="15" w:type="dxa"/>
              <w:left w:w="15" w:type="dxa"/>
              <w:bottom w:w="0" w:type="dxa"/>
              <w:right w:w="15" w:type="dxa"/>
            </w:tcMar>
            <w:hideMark/>
          </w:tcPr>
          <w:p w:rsidR="009D7822" w:rsidRPr="00EF0EB9" w:rsidRDefault="004B3E68" w:rsidP="009F4823">
            <w:pPr>
              <w:suppressAutoHyphens/>
            </w:pPr>
            <w:r w:rsidRPr="00593767">
              <w:t>Штраф за вскрытие</w:t>
            </w:r>
            <w:r>
              <w:t xml:space="preserve"> в присутствии клиента</w:t>
            </w:r>
            <w:r w:rsidRPr="00593767">
              <w:t>/ порчу индивидуального банковского сейфа и его комплектующих, за  замену замка, за утерю ключа (-ей)</w:t>
            </w:r>
          </w:p>
        </w:tc>
        <w:tc>
          <w:tcPr>
            <w:tcW w:w="2126" w:type="dxa"/>
            <w:shd w:val="clear" w:color="auto" w:fill="auto"/>
            <w:noWrap/>
            <w:tcMar>
              <w:top w:w="15" w:type="dxa"/>
              <w:left w:w="15" w:type="dxa"/>
              <w:bottom w:w="0" w:type="dxa"/>
              <w:right w:w="15" w:type="dxa"/>
            </w:tcMar>
            <w:hideMark/>
          </w:tcPr>
          <w:p w:rsidR="009D7822" w:rsidRPr="00EF0EB9" w:rsidRDefault="004B3E68" w:rsidP="00E43FC7">
            <w:pPr>
              <w:suppressAutoHyphens/>
              <w:jc w:val="center"/>
            </w:pPr>
            <w:r>
              <w:t>12 000</w:t>
            </w:r>
            <w:r w:rsidRPr="0049118D">
              <w:t xml:space="preserve"> руб.</w:t>
            </w:r>
          </w:p>
        </w:tc>
      </w:tr>
      <w:tr w:rsidR="00D31283" w:rsidRPr="00EF0EB9" w:rsidTr="00E157A8">
        <w:trPr>
          <w:trHeight w:val="20"/>
        </w:trPr>
        <w:tc>
          <w:tcPr>
            <w:tcW w:w="1008" w:type="dxa"/>
            <w:shd w:val="clear" w:color="auto" w:fill="auto"/>
            <w:noWrap/>
            <w:tcMar>
              <w:top w:w="15" w:type="dxa"/>
              <w:left w:w="15" w:type="dxa"/>
              <w:bottom w:w="0" w:type="dxa"/>
              <w:right w:w="15" w:type="dxa"/>
            </w:tcMar>
            <w:hideMark/>
          </w:tcPr>
          <w:p w:rsidR="009D7822" w:rsidRPr="00EF0EB9" w:rsidRDefault="009D7822" w:rsidP="00E43FC7">
            <w:pPr>
              <w:suppressAutoHyphens/>
              <w:rPr>
                <w:b/>
                <w:bCs/>
              </w:rPr>
            </w:pPr>
            <w:r w:rsidRPr="00EF0EB9">
              <w:rPr>
                <w:b/>
                <w:bCs/>
              </w:rPr>
              <w:t>1.5.</w:t>
            </w:r>
          </w:p>
        </w:tc>
        <w:tc>
          <w:tcPr>
            <w:tcW w:w="7064" w:type="dxa"/>
            <w:gridSpan w:val="5"/>
            <w:shd w:val="clear" w:color="auto" w:fill="auto"/>
            <w:tcMar>
              <w:top w:w="15" w:type="dxa"/>
              <w:left w:w="15" w:type="dxa"/>
              <w:bottom w:w="0" w:type="dxa"/>
              <w:right w:w="15" w:type="dxa"/>
            </w:tcMar>
            <w:hideMark/>
          </w:tcPr>
          <w:p w:rsidR="009D7822" w:rsidRPr="00EF0EB9" w:rsidRDefault="004B3E68" w:rsidP="009F4823">
            <w:pPr>
              <w:suppressAutoHyphens/>
            </w:pPr>
            <w:r w:rsidRPr="00593767">
              <w:t>Штраф за вскрытие индивидуального банковского сейфа в отсутствии клиентов в случае нарушения клиентами условий договора предоставления в пользование индивидуального банковского сейфа</w:t>
            </w:r>
          </w:p>
        </w:tc>
        <w:tc>
          <w:tcPr>
            <w:tcW w:w="2126" w:type="dxa"/>
            <w:shd w:val="clear" w:color="auto" w:fill="auto"/>
            <w:noWrap/>
            <w:tcMar>
              <w:top w:w="15" w:type="dxa"/>
              <w:left w:w="15" w:type="dxa"/>
              <w:bottom w:w="0" w:type="dxa"/>
              <w:right w:w="15" w:type="dxa"/>
            </w:tcMar>
            <w:hideMark/>
          </w:tcPr>
          <w:p w:rsidR="009D7822" w:rsidRPr="00EF0EB9" w:rsidRDefault="004B3E68" w:rsidP="00A11F2F">
            <w:pPr>
              <w:suppressAutoHyphens/>
              <w:jc w:val="center"/>
            </w:pPr>
            <w:r>
              <w:t>50</w:t>
            </w:r>
            <w:r w:rsidRPr="0049118D">
              <w:t xml:space="preserve"> 000 руб.</w:t>
            </w:r>
          </w:p>
        </w:tc>
      </w:tr>
      <w:tr w:rsidR="004B3E68" w:rsidRPr="00EF0EB9" w:rsidTr="00E157A8">
        <w:trPr>
          <w:trHeight w:val="20"/>
        </w:trPr>
        <w:tc>
          <w:tcPr>
            <w:tcW w:w="1008" w:type="dxa"/>
            <w:shd w:val="clear" w:color="auto" w:fill="auto"/>
            <w:noWrap/>
            <w:tcMar>
              <w:top w:w="15" w:type="dxa"/>
              <w:left w:w="15" w:type="dxa"/>
              <w:bottom w:w="0" w:type="dxa"/>
              <w:right w:w="15" w:type="dxa"/>
            </w:tcMar>
            <w:hideMark/>
          </w:tcPr>
          <w:p w:rsidR="004B3E68" w:rsidRPr="00EF0EB9" w:rsidRDefault="004B3E68" w:rsidP="004B3E68">
            <w:pPr>
              <w:suppressAutoHyphens/>
              <w:rPr>
                <w:b/>
                <w:bCs/>
              </w:rPr>
            </w:pPr>
            <w:r w:rsidRPr="00EF0EB9">
              <w:rPr>
                <w:b/>
                <w:bCs/>
              </w:rPr>
              <w:t>1.6.</w:t>
            </w:r>
          </w:p>
        </w:tc>
        <w:tc>
          <w:tcPr>
            <w:tcW w:w="7064" w:type="dxa"/>
            <w:gridSpan w:val="5"/>
            <w:shd w:val="clear" w:color="auto" w:fill="auto"/>
            <w:tcMar>
              <w:top w:w="15" w:type="dxa"/>
              <w:left w:w="15" w:type="dxa"/>
              <w:bottom w:w="0" w:type="dxa"/>
              <w:right w:w="15" w:type="dxa"/>
            </w:tcMar>
            <w:hideMark/>
          </w:tcPr>
          <w:p w:rsidR="004B3E68" w:rsidRPr="00EF0EB9" w:rsidRDefault="004B3E68" w:rsidP="004B3E68">
            <w:pPr>
              <w:suppressAutoHyphens/>
            </w:pPr>
            <w:r w:rsidRPr="00EF0EB9">
              <w:t xml:space="preserve">Оформление Доверенности </w:t>
            </w:r>
            <w:r w:rsidRPr="00EF0EB9">
              <w:rPr>
                <w:i/>
                <w:iCs/>
              </w:rPr>
              <w:t>(руб.)</w:t>
            </w:r>
          </w:p>
        </w:tc>
        <w:tc>
          <w:tcPr>
            <w:tcW w:w="2126" w:type="dxa"/>
            <w:shd w:val="clear" w:color="auto" w:fill="auto"/>
            <w:noWrap/>
            <w:tcMar>
              <w:top w:w="15" w:type="dxa"/>
              <w:left w:w="15" w:type="dxa"/>
              <w:bottom w:w="0" w:type="dxa"/>
              <w:right w:w="15" w:type="dxa"/>
            </w:tcMar>
            <w:hideMark/>
          </w:tcPr>
          <w:p w:rsidR="004B3E68" w:rsidRPr="0049118D" w:rsidRDefault="004B3E68" w:rsidP="004B3E68">
            <w:pPr>
              <w:suppressAutoHyphens/>
              <w:jc w:val="center"/>
            </w:pPr>
            <w:r w:rsidRPr="0049118D">
              <w:t>Бесплатно</w:t>
            </w:r>
          </w:p>
        </w:tc>
      </w:tr>
      <w:tr w:rsidR="004B3E68" w:rsidRPr="00EF0EB9" w:rsidTr="00E157A8">
        <w:trPr>
          <w:trHeight w:val="20"/>
        </w:trPr>
        <w:tc>
          <w:tcPr>
            <w:tcW w:w="1008" w:type="dxa"/>
            <w:shd w:val="clear" w:color="auto" w:fill="auto"/>
            <w:noWrap/>
            <w:tcMar>
              <w:top w:w="15" w:type="dxa"/>
              <w:left w:w="15" w:type="dxa"/>
              <w:bottom w:w="0" w:type="dxa"/>
              <w:right w:w="15" w:type="dxa"/>
            </w:tcMar>
            <w:hideMark/>
          </w:tcPr>
          <w:p w:rsidR="004B3E68" w:rsidRPr="00EF0EB9" w:rsidRDefault="004B3E68" w:rsidP="004B3E68">
            <w:pPr>
              <w:suppressAutoHyphens/>
              <w:rPr>
                <w:b/>
                <w:bCs/>
              </w:rPr>
            </w:pPr>
            <w:r w:rsidRPr="00EF0EB9">
              <w:rPr>
                <w:b/>
                <w:bCs/>
              </w:rPr>
              <w:t>1.7.</w:t>
            </w:r>
          </w:p>
        </w:tc>
        <w:tc>
          <w:tcPr>
            <w:tcW w:w="7064" w:type="dxa"/>
            <w:gridSpan w:val="5"/>
            <w:shd w:val="clear" w:color="auto" w:fill="auto"/>
            <w:tcMar>
              <w:top w:w="15" w:type="dxa"/>
              <w:left w:w="15" w:type="dxa"/>
              <w:bottom w:w="0" w:type="dxa"/>
              <w:right w:w="15" w:type="dxa"/>
            </w:tcMar>
            <w:hideMark/>
          </w:tcPr>
          <w:p w:rsidR="004B3E68" w:rsidRPr="00EF0EB9" w:rsidRDefault="004B3E68" w:rsidP="004B3E68">
            <w:pPr>
              <w:suppressAutoHyphens/>
            </w:pPr>
            <w:r w:rsidRPr="00EF0EB9">
              <w:t>Пересчет и проверка денежных средств сотрудником Банка по заявлению Клиента</w:t>
            </w:r>
          </w:p>
        </w:tc>
        <w:tc>
          <w:tcPr>
            <w:tcW w:w="2126" w:type="dxa"/>
            <w:shd w:val="clear" w:color="auto" w:fill="auto"/>
            <w:tcMar>
              <w:top w:w="15" w:type="dxa"/>
              <w:left w:w="15" w:type="dxa"/>
              <w:bottom w:w="0" w:type="dxa"/>
              <w:right w:w="15" w:type="dxa"/>
            </w:tcMar>
            <w:hideMark/>
          </w:tcPr>
          <w:p w:rsidR="004B3E68" w:rsidRPr="00EF0EB9" w:rsidRDefault="004B3E68" w:rsidP="004B3E68">
            <w:pPr>
              <w:suppressAutoHyphens/>
              <w:jc w:val="center"/>
            </w:pPr>
            <w:r w:rsidRPr="00EF0EB9">
              <w:t>0,1% от суммы</w:t>
            </w:r>
            <w:r>
              <w:br/>
            </w:r>
            <w:r w:rsidRPr="00EF0EB9">
              <w:t>(мин. 500 руб.)</w:t>
            </w:r>
          </w:p>
        </w:tc>
      </w:tr>
      <w:tr w:rsidR="004B3E68" w:rsidRPr="00EF0EB9" w:rsidTr="00E157A8">
        <w:trPr>
          <w:trHeight w:val="20"/>
        </w:trPr>
        <w:tc>
          <w:tcPr>
            <w:tcW w:w="1008" w:type="dxa"/>
            <w:shd w:val="clear" w:color="auto" w:fill="auto"/>
            <w:noWrap/>
            <w:tcMar>
              <w:top w:w="15" w:type="dxa"/>
              <w:left w:w="15" w:type="dxa"/>
              <w:bottom w:w="0" w:type="dxa"/>
              <w:right w:w="15" w:type="dxa"/>
            </w:tcMar>
            <w:hideMark/>
          </w:tcPr>
          <w:p w:rsidR="004B3E68" w:rsidRPr="00EF0EB9" w:rsidRDefault="004B3E68" w:rsidP="004B3E68">
            <w:pPr>
              <w:suppressAutoHyphens/>
              <w:rPr>
                <w:b/>
                <w:bCs/>
              </w:rPr>
            </w:pPr>
            <w:r w:rsidRPr="00EF0EB9">
              <w:rPr>
                <w:b/>
                <w:bCs/>
              </w:rPr>
              <w:t>1.8.</w:t>
            </w:r>
          </w:p>
        </w:tc>
        <w:tc>
          <w:tcPr>
            <w:tcW w:w="7064" w:type="dxa"/>
            <w:gridSpan w:val="5"/>
            <w:shd w:val="clear" w:color="auto" w:fill="auto"/>
            <w:tcMar>
              <w:top w:w="15" w:type="dxa"/>
              <w:left w:w="15" w:type="dxa"/>
              <w:bottom w:w="0" w:type="dxa"/>
              <w:right w:w="15" w:type="dxa"/>
            </w:tcMar>
            <w:hideMark/>
          </w:tcPr>
          <w:p w:rsidR="004B3E68" w:rsidRPr="00EF0EB9" w:rsidRDefault="004B3E68" w:rsidP="004B3E68">
            <w:pPr>
              <w:suppressAutoHyphens/>
            </w:pPr>
            <w:r w:rsidRPr="00EF0EB9">
              <w:t>Предоставление счетно-денежной машинки, детектора валют (за единицу оборудования) для самостоятельного пересчета денежной наличности</w:t>
            </w:r>
          </w:p>
        </w:tc>
        <w:tc>
          <w:tcPr>
            <w:tcW w:w="2126" w:type="dxa"/>
            <w:shd w:val="clear" w:color="auto" w:fill="auto"/>
            <w:noWrap/>
            <w:tcMar>
              <w:top w:w="15" w:type="dxa"/>
              <w:left w:w="15" w:type="dxa"/>
              <w:bottom w:w="0" w:type="dxa"/>
              <w:right w:w="15" w:type="dxa"/>
            </w:tcMar>
            <w:hideMark/>
          </w:tcPr>
          <w:p w:rsidR="004B3E68" w:rsidRPr="00EF0EB9" w:rsidRDefault="004B3E68" w:rsidP="004B3E68">
            <w:pPr>
              <w:suppressAutoHyphens/>
              <w:jc w:val="center"/>
            </w:pPr>
            <w:r w:rsidRPr="00EF0EB9">
              <w:t>Бесплатно</w:t>
            </w:r>
          </w:p>
        </w:tc>
      </w:tr>
      <w:tr w:rsidR="004B3E68" w:rsidRPr="00EF0EB9" w:rsidTr="00E157A8">
        <w:trPr>
          <w:trHeight w:val="20"/>
        </w:trPr>
        <w:tc>
          <w:tcPr>
            <w:tcW w:w="1008" w:type="dxa"/>
            <w:shd w:val="clear" w:color="auto" w:fill="auto"/>
            <w:noWrap/>
            <w:tcMar>
              <w:top w:w="15" w:type="dxa"/>
              <w:left w:w="15" w:type="dxa"/>
              <w:bottom w:w="0" w:type="dxa"/>
              <w:right w:w="15" w:type="dxa"/>
            </w:tcMar>
          </w:tcPr>
          <w:p w:rsidR="004B3E68" w:rsidRPr="00EF0EB9" w:rsidRDefault="004B3E68" w:rsidP="004B3E68">
            <w:pPr>
              <w:suppressAutoHyphens/>
              <w:rPr>
                <w:b/>
                <w:bCs/>
              </w:rPr>
            </w:pPr>
            <w:r>
              <w:rPr>
                <w:b/>
                <w:bCs/>
              </w:rPr>
              <w:t>1.9.</w:t>
            </w:r>
          </w:p>
        </w:tc>
        <w:tc>
          <w:tcPr>
            <w:tcW w:w="7064" w:type="dxa"/>
            <w:gridSpan w:val="5"/>
            <w:shd w:val="clear" w:color="auto" w:fill="auto"/>
            <w:tcMar>
              <w:top w:w="15" w:type="dxa"/>
              <w:left w:w="15" w:type="dxa"/>
              <w:bottom w:w="0" w:type="dxa"/>
              <w:right w:w="15" w:type="dxa"/>
            </w:tcMar>
          </w:tcPr>
          <w:p w:rsidR="004B3E68" w:rsidRPr="0049118D" w:rsidRDefault="004B3E68" w:rsidP="004B3E68">
            <w:pPr>
              <w:suppressAutoHyphens/>
            </w:pPr>
            <w:r w:rsidRPr="00593767">
              <w:t>Максимальный срок пользования индивидуальным банковским сейфом</w:t>
            </w:r>
          </w:p>
        </w:tc>
        <w:tc>
          <w:tcPr>
            <w:tcW w:w="2126" w:type="dxa"/>
            <w:shd w:val="clear" w:color="auto" w:fill="auto"/>
            <w:noWrap/>
            <w:tcMar>
              <w:top w:w="15" w:type="dxa"/>
              <w:left w:w="15" w:type="dxa"/>
              <w:bottom w:w="0" w:type="dxa"/>
              <w:right w:w="15" w:type="dxa"/>
            </w:tcMar>
          </w:tcPr>
          <w:p w:rsidR="004B3E68" w:rsidRPr="00EF0EB9" w:rsidRDefault="004B3E68" w:rsidP="004B3E68">
            <w:pPr>
              <w:suppressAutoHyphens/>
              <w:jc w:val="center"/>
            </w:pPr>
            <w:r>
              <w:t>365 дней</w:t>
            </w:r>
          </w:p>
        </w:tc>
      </w:tr>
      <w:tr w:rsidR="004B3E68" w:rsidRPr="00EF0EB9" w:rsidTr="00E157A8">
        <w:trPr>
          <w:trHeight w:val="20"/>
        </w:trPr>
        <w:tc>
          <w:tcPr>
            <w:tcW w:w="1008" w:type="dxa"/>
            <w:shd w:val="clear" w:color="auto" w:fill="auto"/>
            <w:noWrap/>
            <w:tcMar>
              <w:top w:w="15" w:type="dxa"/>
              <w:left w:w="15" w:type="dxa"/>
              <w:bottom w:w="0" w:type="dxa"/>
              <w:right w:w="15" w:type="dxa"/>
            </w:tcMar>
            <w:hideMark/>
          </w:tcPr>
          <w:p w:rsidR="004B3E68" w:rsidRPr="00EF0EB9" w:rsidRDefault="004B3E68" w:rsidP="004B3E68">
            <w:pPr>
              <w:suppressAutoHyphens/>
            </w:pPr>
            <w:r w:rsidRPr="00EF0EB9">
              <w:rPr>
                <w:b/>
                <w:bCs/>
              </w:rPr>
              <w:lastRenderedPageBreak/>
              <w:t>1.</w:t>
            </w:r>
            <w:r>
              <w:rPr>
                <w:b/>
                <w:bCs/>
              </w:rPr>
              <w:t>10</w:t>
            </w:r>
            <w:r w:rsidRPr="00EF0EB9">
              <w:rPr>
                <w:b/>
                <w:bCs/>
              </w:rPr>
              <w:t>.</w:t>
            </w:r>
            <w:r w:rsidRPr="00EF0EB9">
              <w:t xml:space="preserve"> </w:t>
            </w:r>
          </w:p>
        </w:tc>
        <w:tc>
          <w:tcPr>
            <w:tcW w:w="9190" w:type="dxa"/>
            <w:gridSpan w:val="6"/>
            <w:shd w:val="clear" w:color="auto" w:fill="auto"/>
            <w:noWrap/>
            <w:tcMar>
              <w:top w:w="15" w:type="dxa"/>
              <w:left w:w="15" w:type="dxa"/>
              <w:bottom w:w="0" w:type="dxa"/>
              <w:right w:w="15" w:type="dxa"/>
            </w:tcMar>
            <w:hideMark/>
          </w:tcPr>
          <w:p w:rsidR="004B3E68" w:rsidRPr="00A11F2F" w:rsidRDefault="004B3E68" w:rsidP="004B3E68">
            <w:pPr>
              <w:suppressAutoHyphens/>
            </w:pPr>
            <w:r w:rsidRPr="00EF0EB9">
              <w:t>Арендная плата за пользование одним индивидуальным банковским сейфом в зависимости от срока аренды (руб. день)</w:t>
            </w:r>
            <w:r>
              <w:rPr>
                <w:rStyle w:val="af7"/>
              </w:rPr>
              <w:footnoteReference w:id="60"/>
            </w:r>
          </w:p>
        </w:tc>
      </w:tr>
      <w:tr w:rsidR="004B3E68" w:rsidRPr="00EF0EB9" w:rsidTr="00E157A8">
        <w:trPr>
          <w:trHeight w:val="20"/>
        </w:trPr>
        <w:tc>
          <w:tcPr>
            <w:tcW w:w="2425" w:type="dxa"/>
            <w:gridSpan w:val="2"/>
            <w:shd w:val="clear" w:color="auto" w:fill="D9D9D9" w:themeFill="background1" w:themeFillShade="D9"/>
            <w:noWrap/>
            <w:tcMar>
              <w:top w:w="15" w:type="dxa"/>
              <w:left w:w="15" w:type="dxa"/>
              <w:bottom w:w="0" w:type="dxa"/>
              <w:right w:w="15" w:type="dxa"/>
            </w:tcMar>
          </w:tcPr>
          <w:p w:rsidR="004B3E68" w:rsidRPr="00EF0EB9" w:rsidRDefault="004B3E68" w:rsidP="004B3E68">
            <w:pPr>
              <w:suppressAutoHyphens/>
              <w:jc w:val="center"/>
              <w:rPr>
                <w:b/>
                <w:bCs/>
              </w:rPr>
            </w:pPr>
            <w:r w:rsidRPr="00EF0EB9">
              <w:rPr>
                <w:b/>
                <w:bCs/>
              </w:rPr>
              <w:t>Размер сейфа/срок</w:t>
            </w:r>
          </w:p>
        </w:tc>
        <w:tc>
          <w:tcPr>
            <w:tcW w:w="1559" w:type="dxa"/>
            <w:shd w:val="clear" w:color="auto" w:fill="D9D9D9" w:themeFill="background1" w:themeFillShade="D9"/>
          </w:tcPr>
          <w:p w:rsidR="004B3E68" w:rsidRPr="00EF0EB9" w:rsidRDefault="004B3E68" w:rsidP="004B3E68">
            <w:pPr>
              <w:suppressAutoHyphens/>
              <w:jc w:val="center"/>
              <w:rPr>
                <w:b/>
                <w:bCs/>
              </w:rPr>
            </w:pPr>
            <w:r w:rsidRPr="00EF0EB9">
              <w:rPr>
                <w:b/>
                <w:bCs/>
              </w:rPr>
              <w:t>1-7 дней</w:t>
            </w:r>
          </w:p>
        </w:tc>
        <w:tc>
          <w:tcPr>
            <w:tcW w:w="1560" w:type="dxa"/>
            <w:shd w:val="clear" w:color="auto" w:fill="D9D9D9" w:themeFill="background1" w:themeFillShade="D9"/>
          </w:tcPr>
          <w:p w:rsidR="004B3E68" w:rsidRPr="00EF0EB9" w:rsidRDefault="004B3E68" w:rsidP="004B3E68">
            <w:pPr>
              <w:suppressAutoHyphens/>
              <w:jc w:val="center"/>
              <w:rPr>
                <w:b/>
                <w:bCs/>
              </w:rPr>
            </w:pPr>
            <w:r w:rsidRPr="00EF0EB9">
              <w:rPr>
                <w:b/>
                <w:bCs/>
              </w:rPr>
              <w:t>8-30 дней</w:t>
            </w:r>
          </w:p>
        </w:tc>
        <w:tc>
          <w:tcPr>
            <w:tcW w:w="1559" w:type="dxa"/>
            <w:shd w:val="clear" w:color="auto" w:fill="D9D9D9" w:themeFill="background1" w:themeFillShade="D9"/>
          </w:tcPr>
          <w:p w:rsidR="004B3E68" w:rsidRPr="00EF0EB9" w:rsidRDefault="004B3E68" w:rsidP="004B3E68">
            <w:pPr>
              <w:suppressAutoHyphens/>
              <w:jc w:val="center"/>
              <w:rPr>
                <w:b/>
                <w:bCs/>
              </w:rPr>
            </w:pPr>
            <w:r w:rsidRPr="00EF0EB9">
              <w:rPr>
                <w:b/>
                <w:bCs/>
              </w:rPr>
              <w:t>31-90 дней</w:t>
            </w:r>
          </w:p>
        </w:tc>
        <w:tc>
          <w:tcPr>
            <w:tcW w:w="969" w:type="dxa"/>
            <w:shd w:val="clear" w:color="auto" w:fill="D9D9D9" w:themeFill="background1" w:themeFillShade="D9"/>
          </w:tcPr>
          <w:p w:rsidR="004B3E68" w:rsidRPr="00EF0EB9" w:rsidRDefault="004B3E68" w:rsidP="004B3E68">
            <w:pPr>
              <w:suppressAutoHyphens/>
              <w:jc w:val="center"/>
              <w:rPr>
                <w:b/>
                <w:bCs/>
              </w:rPr>
            </w:pPr>
            <w:r w:rsidRPr="00EF0EB9">
              <w:rPr>
                <w:b/>
                <w:bCs/>
              </w:rPr>
              <w:t>91-180 дней</w:t>
            </w:r>
          </w:p>
        </w:tc>
        <w:tc>
          <w:tcPr>
            <w:tcW w:w="2126" w:type="dxa"/>
            <w:shd w:val="clear" w:color="auto" w:fill="D9D9D9" w:themeFill="background1" w:themeFillShade="D9"/>
          </w:tcPr>
          <w:p w:rsidR="004B3E68" w:rsidRPr="00EF0EB9" w:rsidRDefault="004B3E68" w:rsidP="004B3E68">
            <w:pPr>
              <w:suppressAutoHyphens/>
              <w:jc w:val="center"/>
              <w:rPr>
                <w:b/>
                <w:bCs/>
              </w:rPr>
            </w:pPr>
            <w:r w:rsidRPr="00EF0EB9">
              <w:rPr>
                <w:b/>
                <w:bCs/>
              </w:rPr>
              <w:t>181-365 дней</w:t>
            </w:r>
          </w:p>
        </w:tc>
      </w:tr>
      <w:tr w:rsidR="004B3E68" w:rsidRPr="00EF0EB9" w:rsidTr="00E157A8">
        <w:trPr>
          <w:trHeight w:val="20"/>
        </w:trPr>
        <w:tc>
          <w:tcPr>
            <w:tcW w:w="2425" w:type="dxa"/>
            <w:gridSpan w:val="2"/>
            <w:noWrap/>
            <w:tcMar>
              <w:top w:w="15" w:type="dxa"/>
              <w:left w:w="15" w:type="dxa"/>
              <w:bottom w:w="0" w:type="dxa"/>
              <w:right w:w="15" w:type="dxa"/>
            </w:tcMar>
          </w:tcPr>
          <w:p w:rsidR="004B3E68" w:rsidRPr="00EF0EB9" w:rsidRDefault="004B3E68" w:rsidP="004B3E68">
            <w:pPr>
              <w:suppressAutoHyphens/>
              <w:jc w:val="center"/>
              <w:rPr>
                <w:b/>
                <w:lang w:eastAsia="ru-RU"/>
              </w:rPr>
            </w:pPr>
            <w:r w:rsidRPr="00EF0EB9">
              <w:rPr>
                <w:b/>
                <w:lang w:eastAsia="ru-RU"/>
              </w:rPr>
              <w:t>80,5*</w:t>
            </w:r>
            <w:r>
              <w:rPr>
                <w:b/>
                <w:lang w:eastAsia="ru-RU"/>
              </w:rPr>
              <w:t>256</w:t>
            </w:r>
            <w:r w:rsidRPr="00EF0EB9">
              <w:rPr>
                <w:b/>
                <w:lang w:eastAsia="ru-RU"/>
              </w:rPr>
              <w:t>*400</w:t>
            </w:r>
          </w:p>
        </w:tc>
        <w:tc>
          <w:tcPr>
            <w:tcW w:w="1559" w:type="dxa"/>
          </w:tcPr>
          <w:p w:rsidR="004B3E68" w:rsidRPr="00EF0EB9" w:rsidRDefault="004B3E68" w:rsidP="004B3E68">
            <w:pPr>
              <w:suppressAutoHyphens/>
              <w:jc w:val="center"/>
              <w:rPr>
                <w:lang w:eastAsia="ru-RU"/>
              </w:rPr>
            </w:pPr>
            <w:r w:rsidRPr="00EF0EB9">
              <w:rPr>
                <w:lang w:eastAsia="ru-RU"/>
              </w:rPr>
              <w:t>35</w:t>
            </w:r>
          </w:p>
        </w:tc>
        <w:tc>
          <w:tcPr>
            <w:tcW w:w="1560" w:type="dxa"/>
          </w:tcPr>
          <w:p w:rsidR="004B3E68" w:rsidRPr="00EF0EB9" w:rsidRDefault="004B3E68" w:rsidP="004B3E68">
            <w:pPr>
              <w:suppressAutoHyphens/>
              <w:jc w:val="center"/>
              <w:rPr>
                <w:lang w:eastAsia="ru-RU"/>
              </w:rPr>
            </w:pPr>
            <w:r w:rsidRPr="00EF0EB9">
              <w:rPr>
                <w:lang w:eastAsia="ru-RU"/>
              </w:rPr>
              <w:t>32</w:t>
            </w:r>
          </w:p>
        </w:tc>
        <w:tc>
          <w:tcPr>
            <w:tcW w:w="1559" w:type="dxa"/>
          </w:tcPr>
          <w:p w:rsidR="004B3E68" w:rsidRPr="00EF0EB9" w:rsidRDefault="004B3E68" w:rsidP="004B3E68">
            <w:pPr>
              <w:suppressAutoHyphens/>
              <w:jc w:val="center"/>
              <w:rPr>
                <w:lang w:eastAsia="ru-RU"/>
              </w:rPr>
            </w:pPr>
            <w:r w:rsidRPr="00EF0EB9">
              <w:rPr>
                <w:lang w:eastAsia="ru-RU"/>
              </w:rPr>
              <w:t>30</w:t>
            </w:r>
          </w:p>
        </w:tc>
        <w:tc>
          <w:tcPr>
            <w:tcW w:w="969" w:type="dxa"/>
          </w:tcPr>
          <w:p w:rsidR="004B3E68" w:rsidRPr="00EF0EB9" w:rsidRDefault="004B3E68" w:rsidP="004B3E68">
            <w:pPr>
              <w:suppressAutoHyphens/>
              <w:jc w:val="center"/>
              <w:rPr>
                <w:lang w:eastAsia="ru-RU"/>
              </w:rPr>
            </w:pPr>
            <w:r w:rsidRPr="00EF0EB9">
              <w:rPr>
                <w:lang w:eastAsia="ru-RU"/>
              </w:rPr>
              <w:t>25</w:t>
            </w:r>
          </w:p>
        </w:tc>
        <w:tc>
          <w:tcPr>
            <w:tcW w:w="2126" w:type="dxa"/>
          </w:tcPr>
          <w:p w:rsidR="004B3E68" w:rsidRPr="00EF0EB9" w:rsidRDefault="004B3E68" w:rsidP="004B3E68">
            <w:pPr>
              <w:suppressAutoHyphens/>
              <w:jc w:val="center"/>
              <w:rPr>
                <w:lang w:eastAsia="ru-RU"/>
              </w:rPr>
            </w:pPr>
            <w:r w:rsidRPr="00EF0EB9">
              <w:rPr>
                <w:lang w:eastAsia="ru-RU"/>
              </w:rPr>
              <w:t>26</w:t>
            </w:r>
          </w:p>
        </w:tc>
      </w:tr>
      <w:tr w:rsidR="004B3E68" w:rsidRPr="00EF0EB9" w:rsidTr="00E157A8">
        <w:trPr>
          <w:trHeight w:val="20"/>
        </w:trPr>
        <w:tc>
          <w:tcPr>
            <w:tcW w:w="2425" w:type="dxa"/>
            <w:gridSpan w:val="2"/>
            <w:noWrap/>
            <w:tcMar>
              <w:top w:w="15" w:type="dxa"/>
              <w:left w:w="15" w:type="dxa"/>
              <w:bottom w:w="0" w:type="dxa"/>
              <w:right w:w="15" w:type="dxa"/>
            </w:tcMar>
          </w:tcPr>
          <w:p w:rsidR="004B3E68" w:rsidRPr="00EF0EB9" w:rsidRDefault="004B3E68" w:rsidP="004B3E68">
            <w:pPr>
              <w:suppressAutoHyphens/>
              <w:jc w:val="center"/>
              <w:rPr>
                <w:b/>
                <w:lang w:eastAsia="ru-RU"/>
              </w:rPr>
            </w:pPr>
            <w:r w:rsidRPr="00EF0EB9">
              <w:rPr>
                <w:b/>
                <w:lang w:eastAsia="ru-RU"/>
              </w:rPr>
              <w:t>100*300*500</w:t>
            </w:r>
          </w:p>
        </w:tc>
        <w:tc>
          <w:tcPr>
            <w:tcW w:w="1559" w:type="dxa"/>
          </w:tcPr>
          <w:p w:rsidR="004B3E68" w:rsidRPr="00EF0EB9" w:rsidRDefault="004B3E68" w:rsidP="004B3E68">
            <w:pPr>
              <w:suppressAutoHyphens/>
              <w:jc w:val="center"/>
              <w:rPr>
                <w:lang w:eastAsia="ru-RU"/>
              </w:rPr>
            </w:pPr>
            <w:r w:rsidRPr="00EF0EB9">
              <w:rPr>
                <w:lang w:eastAsia="ru-RU"/>
              </w:rPr>
              <w:t>42</w:t>
            </w:r>
          </w:p>
        </w:tc>
        <w:tc>
          <w:tcPr>
            <w:tcW w:w="1560" w:type="dxa"/>
          </w:tcPr>
          <w:p w:rsidR="004B3E68" w:rsidRPr="00EF0EB9" w:rsidRDefault="004B3E68" w:rsidP="004B3E68">
            <w:pPr>
              <w:suppressAutoHyphens/>
              <w:jc w:val="center"/>
              <w:rPr>
                <w:lang w:eastAsia="ru-RU"/>
              </w:rPr>
            </w:pPr>
            <w:r w:rsidRPr="00EF0EB9">
              <w:rPr>
                <w:lang w:eastAsia="ru-RU"/>
              </w:rPr>
              <w:t>38</w:t>
            </w:r>
          </w:p>
        </w:tc>
        <w:tc>
          <w:tcPr>
            <w:tcW w:w="1559" w:type="dxa"/>
          </w:tcPr>
          <w:p w:rsidR="004B3E68" w:rsidRPr="00EF0EB9" w:rsidRDefault="004B3E68" w:rsidP="004B3E68">
            <w:pPr>
              <w:suppressAutoHyphens/>
              <w:jc w:val="center"/>
              <w:rPr>
                <w:lang w:eastAsia="ru-RU"/>
              </w:rPr>
            </w:pPr>
            <w:r w:rsidRPr="00EF0EB9">
              <w:rPr>
                <w:lang w:eastAsia="ru-RU"/>
              </w:rPr>
              <w:t>35</w:t>
            </w:r>
          </w:p>
        </w:tc>
        <w:tc>
          <w:tcPr>
            <w:tcW w:w="969" w:type="dxa"/>
          </w:tcPr>
          <w:p w:rsidR="004B3E68" w:rsidRPr="00EF0EB9" w:rsidRDefault="004B3E68" w:rsidP="004B3E68">
            <w:pPr>
              <w:suppressAutoHyphens/>
              <w:jc w:val="center"/>
              <w:rPr>
                <w:lang w:eastAsia="ru-RU"/>
              </w:rPr>
            </w:pPr>
            <w:r w:rsidRPr="00EF0EB9">
              <w:rPr>
                <w:lang w:eastAsia="ru-RU"/>
              </w:rPr>
              <w:t>30</w:t>
            </w:r>
          </w:p>
        </w:tc>
        <w:tc>
          <w:tcPr>
            <w:tcW w:w="2126" w:type="dxa"/>
          </w:tcPr>
          <w:p w:rsidR="004B3E68" w:rsidRPr="00EF0EB9" w:rsidRDefault="004B3E68" w:rsidP="004B3E68">
            <w:pPr>
              <w:suppressAutoHyphens/>
              <w:jc w:val="center"/>
              <w:rPr>
                <w:lang w:eastAsia="ru-RU"/>
              </w:rPr>
            </w:pPr>
            <w:r w:rsidRPr="00EF0EB9">
              <w:rPr>
                <w:lang w:eastAsia="ru-RU"/>
              </w:rPr>
              <w:t>28</w:t>
            </w:r>
          </w:p>
        </w:tc>
      </w:tr>
      <w:tr w:rsidR="004B3E68" w:rsidRPr="00EF0EB9" w:rsidTr="00E157A8">
        <w:trPr>
          <w:trHeight w:val="20"/>
        </w:trPr>
        <w:tc>
          <w:tcPr>
            <w:tcW w:w="2425" w:type="dxa"/>
            <w:gridSpan w:val="2"/>
            <w:noWrap/>
            <w:tcMar>
              <w:top w:w="15" w:type="dxa"/>
              <w:left w:w="15" w:type="dxa"/>
              <w:bottom w:w="0" w:type="dxa"/>
              <w:right w:w="15" w:type="dxa"/>
            </w:tcMar>
          </w:tcPr>
          <w:p w:rsidR="004B3E68" w:rsidRPr="00EF0EB9" w:rsidRDefault="004B3E68" w:rsidP="004B3E68">
            <w:pPr>
              <w:suppressAutoHyphens/>
              <w:jc w:val="center"/>
              <w:rPr>
                <w:b/>
                <w:lang w:eastAsia="ru-RU"/>
              </w:rPr>
            </w:pPr>
            <w:r w:rsidRPr="00EF0EB9">
              <w:rPr>
                <w:b/>
                <w:lang w:eastAsia="ru-RU"/>
              </w:rPr>
              <w:t>127*265*400</w:t>
            </w:r>
          </w:p>
        </w:tc>
        <w:tc>
          <w:tcPr>
            <w:tcW w:w="1559" w:type="dxa"/>
          </w:tcPr>
          <w:p w:rsidR="004B3E68" w:rsidRPr="00EF0EB9" w:rsidRDefault="004B3E68" w:rsidP="004B3E68">
            <w:pPr>
              <w:suppressAutoHyphens/>
              <w:jc w:val="center"/>
              <w:rPr>
                <w:lang w:eastAsia="ru-RU"/>
              </w:rPr>
            </w:pPr>
            <w:r w:rsidRPr="00EF0EB9">
              <w:rPr>
                <w:lang w:eastAsia="ru-RU"/>
              </w:rPr>
              <w:t>45</w:t>
            </w:r>
          </w:p>
        </w:tc>
        <w:tc>
          <w:tcPr>
            <w:tcW w:w="1560" w:type="dxa"/>
          </w:tcPr>
          <w:p w:rsidR="004B3E68" w:rsidRPr="00EF0EB9" w:rsidRDefault="004B3E68" w:rsidP="004B3E68">
            <w:pPr>
              <w:suppressAutoHyphens/>
              <w:jc w:val="center"/>
              <w:rPr>
                <w:lang w:eastAsia="ru-RU"/>
              </w:rPr>
            </w:pPr>
            <w:r w:rsidRPr="00EF0EB9">
              <w:rPr>
                <w:lang w:eastAsia="ru-RU"/>
              </w:rPr>
              <w:t>42</w:t>
            </w:r>
          </w:p>
        </w:tc>
        <w:tc>
          <w:tcPr>
            <w:tcW w:w="1559" w:type="dxa"/>
          </w:tcPr>
          <w:p w:rsidR="004B3E68" w:rsidRPr="00EF0EB9" w:rsidRDefault="004B3E68" w:rsidP="004B3E68">
            <w:pPr>
              <w:suppressAutoHyphens/>
              <w:jc w:val="center"/>
              <w:rPr>
                <w:lang w:eastAsia="ru-RU"/>
              </w:rPr>
            </w:pPr>
            <w:r w:rsidRPr="00EF0EB9">
              <w:rPr>
                <w:lang w:eastAsia="ru-RU"/>
              </w:rPr>
              <w:t>40</w:t>
            </w:r>
          </w:p>
        </w:tc>
        <w:tc>
          <w:tcPr>
            <w:tcW w:w="969" w:type="dxa"/>
          </w:tcPr>
          <w:p w:rsidR="004B3E68" w:rsidRPr="00EF0EB9" w:rsidRDefault="004B3E68" w:rsidP="004B3E68">
            <w:pPr>
              <w:suppressAutoHyphens/>
              <w:jc w:val="center"/>
              <w:rPr>
                <w:lang w:eastAsia="ru-RU"/>
              </w:rPr>
            </w:pPr>
            <w:r w:rsidRPr="00EF0EB9">
              <w:rPr>
                <w:lang w:eastAsia="ru-RU"/>
              </w:rPr>
              <w:t>39</w:t>
            </w:r>
          </w:p>
        </w:tc>
        <w:tc>
          <w:tcPr>
            <w:tcW w:w="2126" w:type="dxa"/>
          </w:tcPr>
          <w:p w:rsidR="004B3E68" w:rsidRPr="00EF0EB9" w:rsidRDefault="004B3E68" w:rsidP="004B3E68">
            <w:pPr>
              <w:suppressAutoHyphens/>
              <w:jc w:val="center"/>
              <w:rPr>
                <w:lang w:eastAsia="ru-RU"/>
              </w:rPr>
            </w:pPr>
            <w:r w:rsidRPr="00EF0EB9">
              <w:rPr>
                <w:lang w:eastAsia="ru-RU"/>
              </w:rPr>
              <w:t>36</w:t>
            </w:r>
          </w:p>
        </w:tc>
      </w:tr>
      <w:tr w:rsidR="004B3E68" w:rsidRPr="00EF0EB9" w:rsidTr="00E157A8">
        <w:trPr>
          <w:trHeight w:val="20"/>
        </w:trPr>
        <w:tc>
          <w:tcPr>
            <w:tcW w:w="2425" w:type="dxa"/>
            <w:gridSpan w:val="2"/>
            <w:noWrap/>
            <w:tcMar>
              <w:top w:w="15" w:type="dxa"/>
              <w:left w:w="15" w:type="dxa"/>
              <w:bottom w:w="0" w:type="dxa"/>
              <w:right w:w="15" w:type="dxa"/>
            </w:tcMar>
          </w:tcPr>
          <w:p w:rsidR="004B3E68" w:rsidRPr="00EF0EB9" w:rsidRDefault="004B3E68" w:rsidP="004B3E68">
            <w:pPr>
              <w:suppressAutoHyphens/>
              <w:jc w:val="center"/>
              <w:rPr>
                <w:b/>
                <w:lang w:eastAsia="ru-RU"/>
              </w:rPr>
            </w:pPr>
            <w:r w:rsidRPr="00EF0EB9">
              <w:rPr>
                <w:b/>
                <w:lang w:eastAsia="ru-RU"/>
              </w:rPr>
              <w:t>130*270*480</w:t>
            </w:r>
          </w:p>
        </w:tc>
        <w:tc>
          <w:tcPr>
            <w:tcW w:w="1559" w:type="dxa"/>
          </w:tcPr>
          <w:p w:rsidR="004B3E68" w:rsidRPr="00EF0EB9" w:rsidRDefault="004B3E68" w:rsidP="004B3E68">
            <w:pPr>
              <w:suppressAutoHyphens/>
              <w:jc w:val="center"/>
              <w:rPr>
                <w:lang w:eastAsia="ru-RU"/>
              </w:rPr>
            </w:pPr>
            <w:r w:rsidRPr="00EF0EB9">
              <w:rPr>
                <w:lang w:eastAsia="ru-RU"/>
              </w:rPr>
              <w:t>46</w:t>
            </w:r>
          </w:p>
        </w:tc>
        <w:tc>
          <w:tcPr>
            <w:tcW w:w="1560" w:type="dxa"/>
          </w:tcPr>
          <w:p w:rsidR="004B3E68" w:rsidRPr="00EF0EB9" w:rsidRDefault="004B3E68" w:rsidP="004B3E68">
            <w:pPr>
              <w:suppressAutoHyphens/>
              <w:jc w:val="center"/>
              <w:rPr>
                <w:lang w:eastAsia="ru-RU"/>
              </w:rPr>
            </w:pPr>
            <w:r w:rsidRPr="00EF0EB9">
              <w:rPr>
                <w:lang w:eastAsia="ru-RU"/>
              </w:rPr>
              <w:t>44</w:t>
            </w:r>
          </w:p>
        </w:tc>
        <w:tc>
          <w:tcPr>
            <w:tcW w:w="1559" w:type="dxa"/>
          </w:tcPr>
          <w:p w:rsidR="004B3E68" w:rsidRPr="00EF0EB9" w:rsidRDefault="004B3E68" w:rsidP="004B3E68">
            <w:pPr>
              <w:suppressAutoHyphens/>
              <w:jc w:val="center"/>
              <w:rPr>
                <w:lang w:eastAsia="ru-RU"/>
              </w:rPr>
            </w:pPr>
            <w:r w:rsidRPr="00EF0EB9">
              <w:rPr>
                <w:lang w:eastAsia="ru-RU"/>
              </w:rPr>
              <w:t>42</w:t>
            </w:r>
          </w:p>
        </w:tc>
        <w:tc>
          <w:tcPr>
            <w:tcW w:w="969" w:type="dxa"/>
          </w:tcPr>
          <w:p w:rsidR="004B3E68" w:rsidRPr="00EF0EB9" w:rsidRDefault="004B3E68" w:rsidP="004B3E68">
            <w:pPr>
              <w:suppressAutoHyphens/>
              <w:jc w:val="center"/>
              <w:rPr>
                <w:lang w:eastAsia="ru-RU"/>
              </w:rPr>
            </w:pPr>
            <w:r w:rsidRPr="00EF0EB9">
              <w:rPr>
                <w:lang w:eastAsia="ru-RU"/>
              </w:rPr>
              <w:t>40</w:t>
            </w:r>
          </w:p>
        </w:tc>
        <w:tc>
          <w:tcPr>
            <w:tcW w:w="2126" w:type="dxa"/>
          </w:tcPr>
          <w:p w:rsidR="004B3E68" w:rsidRPr="00EF0EB9" w:rsidRDefault="004B3E68" w:rsidP="004B3E68">
            <w:pPr>
              <w:suppressAutoHyphens/>
              <w:jc w:val="center"/>
              <w:rPr>
                <w:lang w:eastAsia="ru-RU"/>
              </w:rPr>
            </w:pPr>
            <w:r w:rsidRPr="00EF0EB9">
              <w:rPr>
                <w:lang w:eastAsia="ru-RU"/>
              </w:rPr>
              <w:t>38</w:t>
            </w:r>
          </w:p>
        </w:tc>
      </w:tr>
      <w:tr w:rsidR="004B3E68" w:rsidRPr="00EF0EB9" w:rsidTr="00E157A8">
        <w:trPr>
          <w:trHeight w:val="20"/>
        </w:trPr>
        <w:tc>
          <w:tcPr>
            <w:tcW w:w="2425" w:type="dxa"/>
            <w:gridSpan w:val="2"/>
            <w:noWrap/>
            <w:tcMar>
              <w:top w:w="15" w:type="dxa"/>
              <w:left w:w="15" w:type="dxa"/>
              <w:bottom w:w="0" w:type="dxa"/>
              <w:right w:w="15" w:type="dxa"/>
            </w:tcMar>
          </w:tcPr>
          <w:p w:rsidR="004B3E68" w:rsidRPr="00EF0EB9" w:rsidRDefault="004B3E68" w:rsidP="004B3E68">
            <w:pPr>
              <w:suppressAutoHyphens/>
              <w:jc w:val="center"/>
              <w:rPr>
                <w:b/>
                <w:lang w:eastAsia="ru-RU"/>
              </w:rPr>
            </w:pPr>
            <w:r w:rsidRPr="00EF0EB9">
              <w:rPr>
                <w:b/>
                <w:lang w:eastAsia="ru-RU"/>
              </w:rPr>
              <w:t>140*265*400</w:t>
            </w:r>
          </w:p>
        </w:tc>
        <w:tc>
          <w:tcPr>
            <w:tcW w:w="1559" w:type="dxa"/>
          </w:tcPr>
          <w:p w:rsidR="004B3E68" w:rsidRPr="00EF0EB9" w:rsidRDefault="004B3E68" w:rsidP="004B3E68">
            <w:pPr>
              <w:suppressAutoHyphens/>
              <w:jc w:val="center"/>
              <w:rPr>
                <w:lang w:eastAsia="ru-RU"/>
              </w:rPr>
            </w:pPr>
            <w:r w:rsidRPr="00EF0EB9">
              <w:rPr>
                <w:lang w:eastAsia="ru-RU"/>
              </w:rPr>
              <w:t>46</w:t>
            </w:r>
          </w:p>
        </w:tc>
        <w:tc>
          <w:tcPr>
            <w:tcW w:w="1560" w:type="dxa"/>
          </w:tcPr>
          <w:p w:rsidR="004B3E68" w:rsidRPr="00EF0EB9" w:rsidRDefault="004B3E68" w:rsidP="004B3E68">
            <w:pPr>
              <w:suppressAutoHyphens/>
              <w:jc w:val="center"/>
              <w:rPr>
                <w:lang w:eastAsia="ru-RU"/>
              </w:rPr>
            </w:pPr>
            <w:r w:rsidRPr="00EF0EB9">
              <w:rPr>
                <w:lang w:eastAsia="ru-RU"/>
              </w:rPr>
              <w:t>44</w:t>
            </w:r>
          </w:p>
        </w:tc>
        <w:tc>
          <w:tcPr>
            <w:tcW w:w="1559" w:type="dxa"/>
          </w:tcPr>
          <w:p w:rsidR="004B3E68" w:rsidRPr="00EF0EB9" w:rsidRDefault="004B3E68" w:rsidP="004B3E68">
            <w:pPr>
              <w:suppressAutoHyphens/>
              <w:jc w:val="center"/>
              <w:rPr>
                <w:lang w:eastAsia="ru-RU"/>
              </w:rPr>
            </w:pPr>
            <w:r w:rsidRPr="00EF0EB9">
              <w:rPr>
                <w:lang w:eastAsia="ru-RU"/>
              </w:rPr>
              <w:t>42</w:t>
            </w:r>
          </w:p>
        </w:tc>
        <w:tc>
          <w:tcPr>
            <w:tcW w:w="969" w:type="dxa"/>
          </w:tcPr>
          <w:p w:rsidR="004B3E68" w:rsidRPr="00EF0EB9" w:rsidRDefault="004B3E68" w:rsidP="004B3E68">
            <w:pPr>
              <w:suppressAutoHyphens/>
              <w:jc w:val="center"/>
              <w:rPr>
                <w:lang w:eastAsia="ru-RU"/>
              </w:rPr>
            </w:pPr>
            <w:r w:rsidRPr="00EF0EB9">
              <w:rPr>
                <w:lang w:eastAsia="ru-RU"/>
              </w:rPr>
              <w:t>40</w:t>
            </w:r>
          </w:p>
        </w:tc>
        <w:tc>
          <w:tcPr>
            <w:tcW w:w="2126" w:type="dxa"/>
          </w:tcPr>
          <w:p w:rsidR="004B3E68" w:rsidRPr="00EF0EB9" w:rsidRDefault="004B3E68" w:rsidP="004B3E68">
            <w:pPr>
              <w:suppressAutoHyphens/>
              <w:jc w:val="center"/>
              <w:rPr>
                <w:lang w:eastAsia="ru-RU"/>
              </w:rPr>
            </w:pPr>
            <w:r w:rsidRPr="00EF0EB9">
              <w:rPr>
                <w:lang w:eastAsia="ru-RU"/>
              </w:rPr>
              <w:t>38</w:t>
            </w:r>
          </w:p>
        </w:tc>
      </w:tr>
      <w:tr w:rsidR="004B3E68" w:rsidRPr="00EF0EB9" w:rsidTr="00E157A8">
        <w:trPr>
          <w:trHeight w:val="20"/>
        </w:trPr>
        <w:tc>
          <w:tcPr>
            <w:tcW w:w="2425" w:type="dxa"/>
            <w:gridSpan w:val="2"/>
            <w:noWrap/>
            <w:tcMar>
              <w:top w:w="15" w:type="dxa"/>
              <w:left w:w="15" w:type="dxa"/>
              <w:bottom w:w="0" w:type="dxa"/>
              <w:right w:w="15" w:type="dxa"/>
            </w:tcMar>
          </w:tcPr>
          <w:p w:rsidR="004B3E68" w:rsidRPr="00EF0EB9" w:rsidRDefault="004B3E68" w:rsidP="004B3E68">
            <w:pPr>
              <w:suppressAutoHyphens/>
              <w:jc w:val="center"/>
              <w:rPr>
                <w:b/>
                <w:lang w:eastAsia="ru-RU"/>
              </w:rPr>
            </w:pPr>
            <w:r w:rsidRPr="00EF0EB9">
              <w:rPr>
                <w:b/>
                <w:lang w:eastAsia="ru-RU"/>
              </w:rPr>
              <w:t>220*300*500</w:t>
            </w:r>
          </w:p>
        </w:tc>
        <w:tc>
          <w:tcPr>
            <w:tcW w:w="1559" w:type="dxa"/>
          </w:tcPr>
          <w:p w:rsidR="004B3E68" w:rsidRPr="00EF0EB9" w:rsidRDefault="004B3E68" w:rsidP="004B3E68">
            <w:pPr>
              <w:suppressAutoHyphens/>
              <w:jc w:val="center"/>
              <w:rPr>
                <w:lang w:eastAsia="ru-RU"/>
              </w:rPr>
            </w:pPr>
            <w:r w:rsidRPr="00EF0EB9">
              <w:rPr>
                <w:lang w:eastAsia="ru-RU"/>
              </w:rPr>
              <w:t>50</w:t>
            </w:r>
          </w:p>
        </w:tc>
        <w:tc>
          <w:tcPr>
            <w:tcW w:w="1560" w:type="dxa"/>
          </w:tcPr>
          <w:p w:rsidR="004B3E68" w:rsidRPr="00EF0EB9" w:rsidRDefault="004B3E68" w:rsidP="004B3E68">
            <w:pPr>
              <w:suppressAutoHyphens/>
              <w:jc w:val="center"/>
              <w:rPr>
                <w:lang w:eastAsia="ru-RU"/>
              </w:rPr>
            </w:pPr>
            <w:r w:rsidRPr="00EF0EB9">
              <w:rPr>
                <w:lang w:eastAsia="ru-RU"/>
              </w:rPr>
              <w:t>46</w:t>
            </w:r>
          </w:p>
        </w:tc>
        <w:tc>
          <w:tcPr>
            <w:tcW w:w="1559" w:type="dxa"/>
          </w:tcPr>
          <w:p w:rsidR="004B3E68" w:rsidRPr="00EF0EB9" w:rsidRDefault="004B3E68" w:rsidP="004B3E68">
            <w:pPr>
              <w:suppressAutoHyphens/>
              <w:jc w:val="center"/>
              <w:rPr>
                <w:lang w:eastAsia="ru-RU"/>
              </w:rPr>
            </w:pPr>
            <w:r w:rsidRPr="00EF0EB9">
              <w:rPr>
                <w:lang w:eastAsia="ru-RU"/>
              </w:rPr>
              <w:t>45</w:t>
            </w:r>
          </w:p>
        </w:tc>
        <w:tc>
          <w:tcPr>
            <w:tcW w:w="969" w:type="dxa"/>
          </w:tcPr>
          <w:p w:rsidR="004B3E68" w:rsidRPr="00EF0EB9" w:rsidRDefault="004B3E68" w:rsidP="004B3E68">
            <w:pPr>
              <w:suppressAutoHyphens/>
              <w:jc w:val="center"/>
              <w:rPr>
                <w:lang w:eastAsia="ru-RU"/>
              </w:rPr>
            </w:pPr>
            <w:r w:rsidRPr="00EF0EB9">
              <w:rPr>
                <w:lang w:eastAsia="ru-RU"/>
              </w:rPr>
              <w:t>43</w:t>
            </w:r>
          </w:p>
        </w:tc>
        <w:tc>
          <w:tcPr>
            <w:tcW w:w="2126" w:type="dxa"/>
          </w:tcPr>
          <w:p w:rsidR="004B3E68" w:rsidRPr="00EF0EB9" w:rsidRDefault="004B3E68" w:rsidP="004B3E68">
            <w:pPr>
              <w:suppressAutoHyphens/>
              <w:jc w:val="center"/>
              <w:rPr>
                <w:lang w:eastAsia="ru-RU"/>
              </w:rPr>
            </w:pPr>
            <w:r w:rsidRPr="00EF0EB9">
              <w:rPr>
                <w:lang w:eastAsia="ru-RU"/>
              </w:rPr>
              <w:t>41</w:t>
            </w:r>
          </w:p>
        </w:tc>
      </w:tr>
      <w:tr w:rsidR="004B3E68" w:rsidRPr="00EF0EB9" w:rsidTr="00E157A8">
        <w:trPr>
          <w:trHeight w:val="20"/>
        </w:trPr>
        <w:tc>
          <w:tcPr>
            <w:tcW w:w="2425" w:type="dxa"/>
            <w:gridSpan w:val="2"/>
            <w:noWrap/>
            <w:tcMar>
              <w:top w:w="15" w:type="dxa"/>
              <w:left w:w="15" w:type="dxa"/>
              <w:bottom w:w="0" w:type="dxa"/>
              <w:right w:w="15" w:type="dxa"/>
            </w:tcMar>
          </w:tcPr>
          <w:p w:rsidR="004B3E68" w:rsidRPr="00EF0EB9" w:rsidRDefault="004B3E68" w:rsidP="004B3E68">
            <w:pPr>
              <w:suppressAutoHyphens/>
              <w:jc w:val="center"/>
              <w:rPr>
                <w:b/>
                <w:lang w:eastAsia="ru-RU"/>
              </w:rPr>
            </w:pPr>
            <w:r w:rsidRPr="00EF0EB9">
              <w:rPr>
                <w:b/>
                <w:lang w:eastAsia="ru-RU"/>
              </w:rPr>
              <w:t>265*270*480</w:t>
            </w:r>
          </w:p>
        </w:tc>
        <w:tc>
          <w:tcPr>
            <w:tcW w:w="1559" w:type="dxa"/>
          </w:tcPr>
          <w:p w:rsidR="004B3E68" w:rsidRPr="00EF0EB9" w:rsidRDefault="004B3E68" w:rsidP="004B3E68">
            <w:pPr>
              <w:jc w:val="center"/>
            </w:pPr>
            <w:r w:rsidRPr="00EF0EB9">
              <w:rPr>
                <w:lang w:eastAsia="ru-RU"/>
              </w:rPr>
              <w:t>50</w:t>
            </w:r>
          </w:p>
        </w:tc>
        <w:tc>
          <w:tcPr>
            <w:tcW w:w="1560" w:type="dxa"/>
          </w:tcPr>
          <w:p w:rsidR="004B3E68" w:rsidRPr="00EF0EB9" w:rsidRDefault="004B3E68" w:rsidP="004B3E68">
            <w:pPr>
              <w:suppressAutoHyphens/>
              <w:jc w:val="center"/>
              <w:rPr>
                <w:lang w:eastAsia="ru-RU"/>
              </w:rPr>
            </w:pPr>
            <w:r w:rsidRPr="00EF0EB9">
              <w:rPr>
                <w:lang w:eastAsia="ru-RU"/>
              </w:rPr>
              <w:t>46</w:t>
            </w:r>
          </w:p>
        </w:tc>
        <w:tc>
          <w:tcPr>
            <w:tcW w:w="1559" w:type="dxa"/>
          </w:tcPr>
          <w:p w:rsidR="004B3E68" w:rsidRPr="00EF0EB9" w:rsidRDefault="004B3E68" w:rsidP="004B3E68">
            <w:pPr>
              <w:suppressAutoHyphens/>
              <w:jc w:val="center"/>
              <w:rPr>
                <w:lang w:eastAsia="ru-RU"/>
              </w:rPr>
            </w:pPr>
            <w:r w:rsidRPr="00EF0EB9">
              <w:rPr>
                <w:lang w:eastAsia="ru-RU"/>
              </w:rPr>
              <w:t>45</w:t>
            </w:r>
          </w:p>
        </w:tc>
        <w:tc>
          <w:tcPr>
            <w:tcW w:w="969" w:type="dxa"/>
          </w:tcPr>
          <w:p w:rsidR="004B3E68" w:rsidRPr="00EF0EB9" w:rsidRDefault="004B3E68" w:rsidP="004B3E68">
            <w:pPr>
              <w:suppressAutoHyphens/>
              <w:jc w:val="center"/>
              <w:rPr>
                <w:lang w:eastAsia="ru-RU"/>
              </w:rPr>
            </w:pPr>
            <w:r w:rsidRPr="00EF0EB9">
              <w:rPr>
                <w:lang w:eastAsia="ru-RU"/>
              </w:rPr>
              <w:t>43</w:t>
            </w:r>
          </w:p>
        </w:tc>
        <w:tc>
          <w:tcPr>
            <w:tcW w:w="2126" w:type="dxa"/>
          </w:tcPr>
          <w:p w:rsidR="004B3E68" w:rsidRPr="00EF0EB9" w:rsidRDefault="004B3E68" w:rsidP="004B3E68">
            <w:pPr>
              <w:suppressAutoHyphens/>
              <w:jc w:val="center"/>
              <w:rPr>
                <w:lang w:eastAsia="ru-RU"/>
              </w:rPr>
            </w:pPr>
            <w:r w:rsidRPr="00EF0EB9">
              <w:rPr>
                <w:lang w:eastAsia="ru-RU"/>
              </w:rPr>
              <w:t>41</w:t>
            </w:r>
          </w:p>
        </w:tc>
      </w:tr>
      <w:tr w:rsidR="004B3E68" w:rsidRPr="00EF0EB9" w:rsidTr="00E157A8">
        <w:trPr>
          <w:trHeight w:val="20"/>
        </w:trPr>
        <w:tc>
          <w:tcPr>
            <w:tcW w:w="2425" w:type="dxa"/>
            <w:gridSpan w:val="2"/>
            <w:noWrap/>
            <w:tcMar>
              <w:top w:w="15" w:type="dxa"/>
              <w:left w:w="15" w:type="dxa"/>
              <w:bottom w:w="0" w:type="dxa"/>
              <w:right w:w="15" w:type="dxa"/>
            </w:tcMar>
          </w:tcPr>
          <w:p w:rsidR="004B3E68" w:rsidRPr="00EF0EB9" w:rsidRDefault="004B3E68" w:rsidP="004B3E68">
            <w:pPr>
              <w:suppressAutoHyphens/>
              <w:jc w:val="center"/>
              <w:rPr>
                <w:b/>
                <w:lang w:eastAsia="ru-RU"/>
              </w:rPr>
            </w:pPr>
            <w:r w:rsidRPr="00EF0EB9">
              <w:rPr>
                <w:b/>
                <w:lang w:eastAsia="ru-RU"/>
              </w:rPr>
              <w:t>190*300*500</w:t>
            </w:r>
          </w:p>
        </w:tc>
        <w:tc>
          <w:tcPr>
            <w:tcW w:w="1559" w:type="dxa"/>
          </w:tcPr>
          <w:p w:rsidR="004B3E68" w:rsidRPr="00EF0EB9" w:rsidRDefault="004B3E68" w:rsidP="004B3E68">
            <w:pPr>
              <w:jc w:val="center"/>
            </w:pPr>
            <w:r w:rsidRPr="00EF0EB9">
              <w:rPr>
                <w:lang w:eastAsia="ru-RU"/>
              </w:rPr>
              <w:t>50</w:t>
            </w:r>
          </w:p>
        </w:tc>
        <w:tc>
          <w:tcPr>
            <w:tcW w:w="1560" w:type="dxa"/>
          </w:tcPr>
          <w:p w:rsidR="004B3E68" w:rsidRPr="00EF0EB9" w:rsidRDefault="004B3E68" w:rsidP="004B3E68">
            <w:pPr>
              <w:suppressAutoHyphens/>
              <w:jc w:val="center"/>
              <w:rPr>
                <w:lang w:eastAsia="ru-RU"/>
              </w:rPr>
            </w:pPr>
            <w:r w:rsidRPr="00EF0EB9">
              <w:rPr>
                <w:lang w:eastAsia="ru-RU"/>
              </w:rPr>
              <w:t>46</w:t>
            </w:r>
          </w:p>
        </w:tc>
        <w:tc>
          <w:tcPr>
            <w:tcW w:w="1559" w:type="dxa"/>
          </w:tcPr>
          <w:p w:rsidR="004B3E68" w:rsidRPr="00EF0EB9" w:rsidRDefault="004B3E68" w:rsidP="004B3E68">
            <w:pPr>
              <w:suppressAutoHyphens/>
              <w:jc w:val="center"/>
              <w:rPr>
                <w:lang w:eastAsia="ru-RU"/>
              </w:rPr>
            </w:pPr>
            <w:r w:rsidRPr="00EF0EB9">
              <w:rPr>
                <w:lang w:eastAsia="ru-RU"/>
              </w:rPr>
              <w:t>45</w:t>
            </w:r>
          </w:p>
        </w:tc>
        <w:tc>
          <w:tcPr>
            <w:tcW w:w="969" w:type="dxa"/>
          </w:tcPr>
          <w:p w:rsidR="004B3E68" w:rsidRPr="00EF0EB9" w:rsidRDefault="004B3E68" w:rsidP="004B3E68">
            <w:pPr>
              <w:suppressAutoHyphens/>
              <w:jc w:val="center"/>
              <w:rPr>
                <w:lang w:eastAsia="ru-RU"/>
              </w:rPr>
            </w:pPr>
            <w:r w:rsidRPr="00EF0EB9">
              <w:rPr>
                <w:lang w:eastAsia="ru-RU"/>
              </w:rPr>
              <w:t>43</w:t>
            </w:r>
          </w:p>
        </w:tc>
        <w:tc>
          <w:tcPr>
            <w:tcW w:w="2126" w:type="dxa"/>
          </w:tcPr>
          <w:p w:rsidR="004B3E68" w:rsidRPr="00EF0EB9" w:rsidRDefault="004B3E68" w:rsidP="004B3E68">
            <w:pPr>
              <w:suppressAutoHyphens/>
              <w:jc w:val="center"/>
              <w:rPr>
                <w:lang w:eastAsia="ru-RU"/>
              </w:rPr>
            </w:pPr>
            <w:r w:rsidRPr="00EF0EB9">
              <w:rPr>
                <w:lang w:eastAsia="ru-RU"/>
              </w:rPr>
              <w:t>41</w:t>
            </w:r>
          </w:p>
        </w:tc>
      </w:tr>
      <w:tr w:rsidR="004B3E68" w:rsidRPr="00EF0EB9" w:rsidTr="00E157A8">
        <w:trPr>
          <w:trHeight w:val="20"/>
        </w:trPr>
        <w:tc>
          <w:tcPr>
            <w:tcW w:w="2425" w:type="dxa"/>
            <w:gridSpan w:val="2"/>
            <w:noWrap/>
            <w:tcMar>
              <w:top w:w="15" w:type="dxa"/>
              <w:left w:w="15" w:type="dxa"/>
              <w:bottom w:w="0" w:type="dxa"/>
              <w:right w:w="15" w:type="dxa"/>
            </w:tcMar>
          </w:tcPr>
          <w:p w:rsidR="004B3E68" w:rsidRPr="00EF0EB9" w:rsidRDefault="004B3E68" w:rsidP="004B3E68">
            <w:pPr>
              <w:suppressAutoHyphens/>
              <w:jc w:val="center"/>
              <w:rPr>
                <w:b/>
                <w:lang w:eastAsia="ru-RU"/>
              </w:rPr>
            </w:pPr>
            <w:r w:rsidRPr="00EF0EB9">
              <w:rPr>
                <w:b/>
                <w:lang w:eastAsia="ru-RU"/>
              </w:rPr>
              <w:t>210*265*400</w:t>
            </w:r>
          </w:p>
        </w:tc>
        <w:tc>
          <w:tcPr>
            <w:tcW w:w="1559" w:type="dxa"/>
          </w:tcPr>
          <w:p w:rsidR="004B3E68" w:rsidRPr="00EF0EB9" w:rsidRDefault="004B3E68" w:rsidP="004B3E68">
            <w:pPr>
              <w:jc w:val="center"/>
            </w:pPr>
            <w:r w:rsidRPr="00EF0EB9">
              <w:rPr>
                <w:lang w:eastAsia="ru-RU"/>
              </w:rPr>
              <w:t>50</w:t>
            </w:r>
          </w:p>
        </w:tc>
        <w:tc>
          <w:tcPr>
            <w:tcW w:w="1560" w:type="dxa"/>
          </w:tcPr>
          <w:p w:rsidR="004B3E68" w:rsidRPr="00EF0EB9" w:rsidRDefault="004B3E68" w:rsidP="004B3E68">
            <w:pPr>
              <w:suppressAutoHyphens/>
              <w:jc w:val="center"/>
              <w:rPr>
                <w:lang w:eastAsia="ru-RU"/>
              </w:rPr>
            </w:pPr>
            <w:r w:rsidRPr="00EF0EB9">
              <w:rPr>
                <w:lang w:eastAsia="ru-RU"/>
              </w:rPr>
              <w:t>46</w:t>
            </w:r>
          </w:p>
        </w:tc>
        <w:tc>
          <w:tcPr>
            <w:tcW w:w="1559" w:type="dxa"/>
          </w:tcPr>
          <w:p w:rsidR="004B3E68" w:rsidRPr="00EF0EB9" w:rsidRDefault="004B3E68" w:rsidP="004B3E68">
            <w:pPr>
              <w:suppressAutoHyphens/>
              <w:jc w:val="center"/>
              <w:rPr>
                <w:lang w:eastAsia="ru-RU"/>
              </w:rPr>
            </w:pPr>
            <w:r w:rsidRPr="00EF0EB9">
              <w:rPr>
                <w:lang w:eastAsia="ru-RU"/>
              </w:rPr>
              <w:t>45</w:t>
            </w:r>
          </w:p>
        </w:tc>
        <w:tc>
          <w:tcPr>
            <w:tcW w:w="969" w:type="dxa"/>
          </w:tcPr>
          <w:p w:rsidR="004B3E68" w:rsidRPr="00EF0EB9" w:rsidRDefault="004B3E68" w:rsidP="004B3E68">
            <w:pPr>
              <w:suppressAutoHyphens/>
              <w:jc w:val="center"/>
              <w:rPr>
                <w:lang w:eastAsia="ru-RU"/>
              </w:rPr>
            </w:pPr>
            <w:r w:rsidRPr="00EF0EB9">
              <w:rPr>
                <w:lang w:eastAsia="ru-RU"/>
              </w:rPr>
              <w:t>43</w:t>
            </w:r>
          </w:p>
        </w:tc>
        <w:tc>
          <w:tcPr>
            <w:tcW w:w="2126" w:type="dxa"/>
          </w:tcPr>
          <w:p w:rsidR="004B3E68" w:rsidRPr="00EF0EB9" w:rsidRDefault="004B3E68" w:rsidP="004B3E68">
            <w:pPr>
              <w:suppressAutoHyphens/>
              <w:jc w:val="center"/>
              <w:rPr>
                <w:lang w:eastAsia="ru-RU"/>
              </w:rPr>
            </w:pPr>
            <w:r w:rsidRPr="00EF0EB9">
              <w:rPr>
                <w:lang w:eastAsia="ru-RU"/>
              </w:rPr>
              <w:t>41</w:t>
            </w:r>
          </w:p>
        </w:tc>
      </w:tr>
      <w:tr w:rsidR="004B3E68" w:rsidRPr="00EF0EB9" w:rsidTr="00E157A8">
        <w:trPr>
          <w:trHeight w:val="20"/>
        </w:trPr>
        <w:tc>
          <w:tcPr>
            <w:tcW w:w="2425" w:type="dxa"/>
            <w:gridSpan w:val="2"/>
            <w:noWrap/>
            <w:tcMar>
              <w:top w:w="15" w:type="dxa"/>
              <w:left w:w="15" w:type="dxa"/>
              <w:bottom w:w="0" w:type="dxa"/>
              <w:right w:w="15" w:type="dxa"/>
            </w:tcMar>
          </w:tcPr>
          <w:p w:rsidR="004B3E68" w:rsidRPr="00EF0EB9" w:rsidRDefault="004B3E68" w:rsidP="004B3E68">
            <w:pPr>
              <w:suppressAutoHyphens/>
              <w:jc w:val="center"/>
              <w:rPr>
                <w:b/>
                <w:lang w:eastAsia="ru-RU"/>
              </w:rPr>
            </w:pPr>
            <w:r w:rsidRPr="00EF0EB9">
              <w:rPr>
                <w:b/>
                <w:lang w:eastAsia="ru-RU"/>
              </w:rPr>
              <w:t>230*265*400</w:t>
            </w:r>
          </w:p>
        </w:tc>
        <w:tc>
          <w:tcPr>
            <w:tcW w:w="1559" w:type="dxa"/>
          </w:tcPr>
          <w:p w:rsidR="004B3E68" w:rsidRPr="00EF0EB9" w:rsidRDefault="004B3E68" w:rsidP="004B3E68">
            <w:pPr>
              <w:jc w:val="center"/>
            </w:pPr>
            <w:r w:rsidRPr="00EF0EB9">
              <w:rPr>
                <w:lang w:eastAsia="ru-RU"/>
              </w:rPr>
              <w:t>50</w:t>
            </w:r>
          </w:p>
        </w:tc>
        <w:tc>
          <w:tcPr>
            <w:tcW w:w="1560" w:type="dxa"/>
          </w:tcPr>
          <w:p w:rsidR="004B3E68" w:rsidRPr="00EF0EB9" w:rsidRDefault="004B3E68" w:rsidP="004B3E68">
            <w:pPr>
              <w:suppressAutoHyphens/>
              <w:jc w:val="center"/>
              <w:rPr>
                <w:lang w:eastAsia="ru-RU"/>
              </w:rPr>
            </w:pPr>
            <w:r w:rsidRPr="00EF0EB9">
              <w:rPr>
                <w:lang w:eastAsia="ru-RU"/>
              </w:rPr>
              <w:t>46</w:t>
            </w:r>
          </w:p>
        </w:tc>
        <w:tc>
          <w:tcPr>
            <w:tcW w:w="1559" w:type="dxa"/>
          </w:tcPr>
          <w:p w:rsidR="004B3E68" w:rsidRPr="00EF0EB9" w:rsidRDefault="004B3E68" w:rsidP="004B3E68">
            <w:pPr>
              <w:suppressAutoHyphens/>
              <w:jc w:val="center"/>
              <w:rPr>
                <w:lang w:eastAsia="ru-RU"/>
              </w:rPr>
            </w:pPr>
            <w:r w:rsidRPr="00EF0EB9">
              <w:rPr>
                <w:lang w:eastAsia="ru-RU"/>
              </w:rPr>
              <w:t>45</w:t>
            </w:r>
          </w:p>
        </w:tc>
        <w:tc>
          <w:tcPr>
            <w:tcW w:w="969" w:type="dxa"/>
          </w:tcPr>
          <w:p w:rsidR="004B3E68" w:rsidRPr="00EF0EB9" w:rsidRDefault="004B3E68" w:rsidP="004B3E68">
            <w:pPr>
              <w:suppressAutoHyphens/>
              <w:jc w:val="center"/>
              <w:rPr>
                <w:lang w:eastAsia="ru-RU"/>
              </w:rPr>
            </w:pPr>
            <w:r w:rsidRPr="00EF0EB9">
              <w:rPr>
                <w:lang w:eastAsia="ru-RU"/>
              </w:rPr>
              <w:t>43</w:t>
            </w:r>
          </w:p>
        </w:tc>
        <w:tc>
          <w:tcPr>
            <w:tcW w:w="2126" w:type="dxa"/>
          </w:tcPr>
          <w:p w:rsidR="004B3E68" w:rsidRPr="00EF0EB9" w:rsidRDefault="004B3E68" w:rsidP="004B3E68">
            <w:pPr>
              <w:suppressAutoHyphens/>
              <w:jc w:val="center"/>
              <w:rPr>
                <w:lang w:eastAsia="ru-RU"/>
              </w:rPr>
            </w:pPr>
            <w:r w:rsidRPr="00EF0EB9">
              <w:rPr>
                <w:lang w:eastAsia="ru-RU"/>
              </w:rPr>
              <w:t>41</w:t>
            </w:r>
          </w:p>
        </w:tc>
      </w:tr>
      <w:tr w:rsidR="004B3E68" w:rsidRPr="00EF0EB9" w:rsidTr="00E157A8">
        <w:trPr>
          <w:trHeight w:val="20"/>
        </w:trPr>
        <w:tc>
          <w:tcPr>
            <w:tcW w:w="2425" w:type="dxa"/>
            <w:gridSpan w:val="2"/>
            <w:noWrap/>
            <w:tcMar>
              <w:top w:w="15" w:type="dxa"/>
              <w:left w:w="15" w:type="dxa"/>
              <w:bottom w:w="0" w:type="dxa"/>
              <w:right w:w="15" w:type="dxa"/>
            </w:tcMar>
          </w:tcPr>
          <w:p w:rsidR="004B3E68" w:rsidRPr="00EF0EB9" w:rsidRDefault="004B3E68" w:rsidP="004B3E68">
            <w:pPr>
              <w:suppressAutoHyphens/>
              <w:jc w:val="center"/>
              <w:rPr>
                <w:b/>
                <w:lang w:eastAsia="ru-RU"/>
              </w:rPr>
            </w:pPr>
            <w:r w:rsidRPr="00EF0EB9">
              <w:rPr>
                <w:b/>
                <w:lang w:eastAsia="ru-RU"/>
              </w:rPr>
              <w:t>251*265*400</w:t>
            </w:r>
          </w:p>
        </w:tc>
        <w:tc>
          <w:tcPr>
            <w:tcW w:w="1559" w:type="dxa"/>
          </w:tcPr>
          <w:p w:rsidR="004B3E68" w:rsidRPr="00EF0EB9" w:rsidRDefault="004B3E68" w:rsidP="004B3E68">
            <w:pPr>
              <w:jc w:val="center"/>
            </w:pPr>
            <w:r w:rsidRPr="00EF0EB9">
              <w:rPr>
                <w:lang w:eastAsia="ru-RU"/>
              </w:rPr>
              <w:t>50</w:t>
            </w:r>
          </w:p>
        </w:tc>
        <w:tc>
          <w:tcPr>
            <w:tcW w:w="1560" w:type="dxa"/>
          </w:tcPr>
          <w:p w:rsidR="004B3E68" w:rsidRPr="00EF0EB9" w:rsidRDefault="004B3E68" w:rsidP="004B3E68">
            <w:pPr>
              <w:suppressAutoHyphens/>
              <w:jc w:val="center"/>
              <w:rPr>
                <w:lang w:eastAsia="ru-RU"/>
              </w:rPr>
            </w:pPr>
            <w:r w:rsidRPr="00EF0EB9">
              <w:rPr>
                <w:lang w:eastAsia="ru-RU"/>
              </w:rPr>
              <w:t>46</w:t>
            </w:r>
          </w:p>
        </w:tc>
        <w:tc>
          <w:tcPr>
            <w:tcW w:w="1559" w:type="dxa"/>
          </w:tcPr>
          <w:p w:rsidR="004B3E68" w:rsidRPr="00EF0EB9" w:rsidRDefault="004B3E68" w:rsidP="004B3E68">
            <w:pPr>
              <w:suppressAutoHyphens/>
              <w:jc w:val="center"/>
              <w:rPr>
                <w:lang w:eastAsia="ru-RU"/>
              </w:rPr>
            </w:pPr>
            <w:r w:rsidRPr="00EF0EB9">
              <w:rPr>
                <w:lang w:eastAsia="ru-RU"/>
              </w:rPr>
              <w:t>45</w:t>
            </w:r>
          </w:p>
        </w:tc>
        <w:tc>
          <w:tcPr>
            <w:tcW w:w="969" w:type="dxa"/>
          </w:tcPr>
          <w:p w:rsidR="004B3E68" w:rsidRPr="00EF0EB9" w:rsidRDefault="004B3E68" w:rsidP="004B3E68">
            <w:pPr>
              <w:suppressAutoHyphens/>
              <w:jc w:val="center"/>
              <w:rPr>
                <w:lang w:eastAsia="ru-RU"/>
              </w:rPr>
            </w:pPr>
            <w:r w:rsidRPr="00EF0EB9">
              <w:rPr>
                <w:lang w:eastAsia="ru-RU"/>
              </w:rPr>
              <w:t>43</w:t>
            </w:r>
          </w:p>
        </w:tc>
        <w:tc>
          <w:tcPr>
            <w:tcW w:w="2126" w:type="dxa"/>
          </w:tcPr>
          <w:p w:rsidR="004B3E68" w:rsidRPr="00EF0EB9" w:rsidRDefault="004B3E68" w:rsidP="004B3E68">
            <w:pPr>
              <w:suppressAutoHyphens/>
              <w:jc w:val="center"/>
              <w:rPr>
                <w:lang w:eastAsia="ru-RU"/>
              </w:rPr>
            </w:pPr>
            <w:r w:rsidRPr="00EF0EB9">
              <w:rPr>
                <w:lang w:eastAsia="ru-RU"/>
              </w:rPr>
              <w:t>41</w:t>
            </w:r>
          </w:p>
        </w:tc>
      </w:tr>
      <w:tr w:rsidR="004B3E68" w:rsidRPr="00EF0EB9" w:rsidTr="00E157A8">
        <w:trPr>
          <w:trHeight w:val="20"/>
        </w:trPr>
        <w:tc>
          <w:tcPr>
            <w:tcW w:w="2425" w:type="dxa"/>
            <w:gridSpan w:val="2"/>
            <w:noWrap/>
            <w:tcMar>
              <w:top w:w="15" w:type="dxa"/>
              <w:left w:w="15" w:type="dxa"/>
              <w:bottom w:w="0" w:type="dxa"/>
              <w:right w:w="15" w:type="dxa"/>
            </w:tcMar>
          </w:tcPr>
          <w:p w:rsidR="004B3E68" w:rsidRPr="00EF0EB9" w:rsidRDefault="004B3E68" w:rsidP="004B3E68">
            <w:pPr>
              <w:suppressAutoHyphens/>
              <w:jc w:val="center"/>
              <w:rPr>
                <w:b/>
                <w:lang w:eastAsia="ru-RU"/>
              </w:rPr>
            </w:pPr>
            <w:r w:rsidRPr="00EF0EB9">
              <w:rPr>
                <w:b/>
                <w:lang w:eastAsia="ru-RU"/>
              </w:rPr>
              <w:t>261*265*400</w:t>
            </w:r>
          </w:p>
        </w:tc>
        <w:tc>
          <w:tcPr>
            <w:tcW w:w="1559" w:type="dxa"/>
          </w:tcPr>
          <w:p w:rsidR="004B3E68" w:rsidRPr="00EF0EB9" w:rsidRDefault="004B3E68" w:rsidP="004B3E68">
            <w:pPr>
              <w:jc w:val="center"/>
            </w:pPr>
            <w:r w:rsidRPr="00EF0EB9">
              <w:rPr>
                <w:lang w:eastAsia="ru-RU"/>
              </w:rPr>
              <w:t>50</w:t>
            </w:r>
          </w:p>
        </w:tc>
        <w:tc>
          <w:tcPr>
            <w:tcW w:w="1560" w:type="dxa"/>
          </w:tcPr>
          <w:p w:rsidR="004B3E68" w:rsidRPr="00EF0EB9" w:rsidRDefault="004B3E68" w:rsidP="004B3E68">
            <w:pPr>
              <w:suppressAutoHyphens/>
              <w:jc w:val="center"/>
              <w:rPr>
                <w:lang w:eastAsia="ru-RU"/>
              </w:rPr>
            </w:pPr>
            <w:r w:rsidRPr="00EF0EB9">
              <w:rPr>
                <w:lang w:eastAsia="ru-RU"/>
              </w:rPr>
              <w:t>46</w:t>
            </w:r>
          </w:p>
        </w:tc>
        <w:tc>
          <w:tcPr>
            <w:tcW w:w="1559" w:type="dxa"/>
          </w:tcPr>
          <w:p w:rsidR="004B3E68" w:rsidRPr="00EF0EB9" w:rsidRDefault="004B3E68" w:rsidP="004B3E68">
            <w:pPr>
              <w:suppressAutoHyphens/>
              <w:jc w:val="center"/>
              <w:rPr>
                <w:lang w:eastAsia="ru-RU"/>
              </w:rPr>
            </w:pPr>
            <w:r w:rsidRPr="00EF0EB9">
              <w:rPr>
                <w:lang w:eastAsia="ru-RU"/>
              </w:rPr>
              <w:t>45</w:t>
            </w:r>
          </w:p>
        </w:tc>
        <w:tc>
          <w:tcPr>
            <w:tcW w:w="969" w:type="dxa"/>
          </w:tcPr>
          <w:p w:rsidR="004B3E68" w:rsidRPr="00EF0EB9" w:rsidRDefault="004B3E68" w:rsidP="004B3E68">
            <w:pPr>
              <w:suppressAutoHyphens/>
              <w:jc w:val="center"/>
              <w:rPr>
                <w:lang w:eastAsia="ru-RU"/>
              </w:rPr>
            </w:pPr>
            <w:r w:rsidRPr="00EF0EB9">
              <w:rPr>
                <w:lang w:eastAsia="ru-RU"/>
              </w:rPr>
              <w:t>43</w:t>
            </w:r>
          </w:p>
        </w:tc>
        <w:tc>
          <w:tcPr>
            <w:tcW w:w="2126" w:type="dxa"/>
          </w:tcPr>
          <w:p w:rsidR="004B3E68" w:rsidRPr="00EF0EB9" w:rsidRDefault="004B3E68" w:rsidP="004B3E68">
            <w:pPr>
              <w:suppressAutoHyphens/>
              <w:jc w:val="center"/>
              <w:rPr>
                <w:lang w:eastAsia="ru-RU"/>
              </w:rPr>
            </w:pPr>
            <w:r w:rsidRPr="00EF0EB9">
              <w:rPr>
                <w:lang w:eastAsia="ru-RU"/>
              </w:rPr>
              <w:t>41</w:t>
            </w:r>
          </w:p>
        </w:tc>
      </w:tr>
      <w:tr w:rsidR="004B3E68" w:rsidRPr="00EF0EB9" w:rsidTr="00E157A8">
        <w:trPr>
          <w:trHeight w:val="20"/>
        </w:trPr>
        <w:tc>
          <w:tcPr>
            <w:tcW w:w="2425" w:type="dxa"/>
            <w:gridSpan w:val="2"/>
            <w:noWrap/>
            <w:tcMar>
              <w:top w:w="15" w:type="dxa"/>
              <w:left w:w="15" w:type="dxa"/>
              <w:bottom w:w="0" w:type="dxa"/>
              <w:right w:w="15" w:type="dxa"/>
            </w:tcMar>
          </w:tcPr>
          <w:p w:rsidR="004B3E68" w:rsidRPr="00EF0EB9" w:rsidRDefault="004B3E68" w:rsidP="004B3E68">
            <w:pPr>
              <w:suppressAutoHyphens/>
              <w:jc w:val="center"/>
              <w:rPr>
                <w:b/>
                <w:lang w:eastAsia="ru-RU"/>
              </w:rPr>
            </w:pPr>
            <w:r w:rsidRPr="00EF0EB9">
              <w:rPr>
                <w:b/>
                <w:lang w:eastAsia="ru-RU"/>
              </w:rPr>
              <w:t>170*620*400</w:t>
            </w:r>
          </w:p>
        </w:tc>
        <w:tc>
          <w:tcPr>
            <w:tcW w:w="1559" w:type="dxa"/>
          </w:tcPr>
          <w:p w:rsidR="004B3E68" w:rsidRPr="00EF0EB9" w:rsidRDefault="004B3E68" w:rsidP="004B3E68">
            <w:pPr>
              <w:suppressAutoHyphens/>
              <w:jc w:val="center"/>
              <w:rPr>
                <w:lang w:eastAsia="ru-RU"/>
              </w:rPr>
            </w:pPr>
            <w:r w:rsidRPr="00EF0EB9">
              <w:rPr>
                <w:lang w:eastAsia="ru-RU"/>
              </w:rPr>
              <w:t>70</w:t>
            </w:r>
          </w:p>
        </w:tc>
        <w:tc>
          <w:tcPr>
            <w:tcW w:w="1560" w:type="dxa"/>
          </w:tcPr>
          <w:p w:rsidR="004B3E68" w:rsidRPr="00EF0EB9" w:rsidRDefault="004B3E68" w:rsidP="004B3E68">
            <w:pPr>
              <w:suppressAutoHyphens/>
              <w:jc w:val="center"/>
              <w:rPr>
                <w:lang w:eastAsia="ru-RU"/>
              </w:rPr>
            </w:pPr>
            <w:r w:rsidRPr="00EF0EB9">
              <w:rPr>
                <w:lang w:eastAsia="ru-RU"/>
              </w:rPr>
              <w:t>65</w:t>
            </w:r>
          </w:p>
        </w:tc>
        <w:tc>
          <w:tcPr>
            <w:tcW w:w="1559" w:type="dxa"/>
          </w:tcPr>
          <w:p w:rsidR="004B3E68" w:rsidRPr="00EF0EB9" w:rsidRDefault="004B3E68" w:rsidP="004B3E68">
            <w:pPr>
              <w:suppressAutoHyphens/>
              <w:jc w:val="center"/>
              <w:rPr>
                <w:lang w:eastAsia="ru-RU"/>
              </w:rPr>
            </w:pPr>
            <w:r w:rsidRPr="00EF0EB9">
              <w:rPr>
                <w:lang w:eastAsia="ru-RU"/>
              </w:rPr>
              <w:t>63</w:t>
            </w:r>
          </w:p>
        </w:tc>
        <w:tc>
          <w:tcPr>
            <w:tcW w:w="969" w:type="dxa"/>
          </w:tcPr>
          <w:p w:rsidR="004B3E68" w:rsidRPr="00EF0EB9" w:rsidRDefault="004B3E68" w:rsidP="004B3E68">
            <w:pPr>
              <w:suppressAutoHyphens/>
              <w:jc w:val="center"/>
              <w:rPr>
                <w:lang w:eastAsia="ru-RU"/>
              </w:rPr>
            </w:pPr>
            <w:r w:rsidRPr="00EF0EB9">
              <w:rPr>
                <w:lang w:eastAsia="ru-RU"/>
              </w:rPr>
              <w:t>62</w:t>
            </w:r>
          </w:p>
        </w:tc>
        <w:tc>
          <w:tcPr>
            <w:tcW w:w="2126" w:type="dxa"/>
          </w:tcPr>
          <w:p w:rsidR="004B3E68" w:rsidRPr="00EF0EB9" w:rsidRDefault="004B3E68" w:rsidP="004B3E68">
            <w:pPr>
              <w:suppressAutoHyphens/>
              <w:jc w:val="center"/>
              <w:rPr>
                <w:lang w:eastAsia="ru-RU"/>
              </w:rPr>
            </w:pPr>
            <w:r w:rsidRPr="00EF0EB9">
              <w:rPr>
                <w:lang w:eastAsia="ru-RU"/>
              </w:rPr>
              <w:t>60</w:t>
            </w:r>
          </w:p>
        </w:tc>
      </w:tr>
      <w:tr w:rsidR="004B3E68" w:rsidRPr="00EF0EB9" w:rsidTr="00E157A8">
        <w:trPr>
          <w:trHeight w:val="20"/>
        </w:trPr>
        <w:tc>
          <w:tcPr>
            <w:tcW w:w="2425" w:type="dxa"/>
            <w:gridSpan w:val="2"/>
            <w:noWrap/>
            <w:tcMar>
              <w:top w:w="15" w:type="dxa"/>
              <w:left w:w="15" w:type="dxa"/>
              <w:bottom w:w="0" w:type="dxa"/>
              <w:right w:w="15" w:type="dxa"/>
            </w:tcMar>
          </w:tcPr>
          <w:p w:rsidR="004B3E68" w:rsidRPr="00EF0EB9" w:rsidRDefault="004B3E68" w:rsidP="004B3E68">
            <w:pPr>
              <w:suppressAutoHyphens/>
              <w:jc w:val="center"/>
              <w:rPr>
                <w:b/>
                <w:lang w:eastAsia="ru-RU"/>
              </w:rPr>
            </w:pPr>
            <w:r w:rsidRPr="00EF0EB9">
              <w:rPr>
                <w:b/>
                <w:lang w:eastAsia="ru-RU"/>
              </w:rPr>
              <w:t>380*300*400</w:t>
            </w:r>
          </w:p>
        </w:tc>
        <w:tc>
          <w:tcPr>
            <w:tcW w:w="1559" w:type="dxa"/>
          </w:tcPr>
          <w:p w:rsidR="004B3E68" w:rsidRPr="00EF0EB9" w:rsidRDefault="004B3E68" w:rsidP="004B3E68">
            <w:pPr>
              <w:suppressAutoHyphens/>
              <w:jc w:val="center"/>
              <w:rPr>
                <w:lang w:eastAsia="ru-RU"/>
              </w:rPr>
            </w:pPr>
            <w:r w:rsidRPr="00EF0EB9">
              <w:rPr>
                <w:lang w:eastAsia="ru-RU"/>
              </w:rPr>
              <w:t>70</w:t>
            </w:r>
          </w:p>
        </w:tc>
        <w:tc>
          <w:tcPr>
            <w:tcW w:w="1560" w:type="dxa"/>
          </w:tcPr>
          <w:p w:rsidR="004B3E68" w:rsidRPr="00EF0EB9" w:rsidRDefault="004B3E68" w:rsidP="004B3E68">
            <w:pPr>
              <w:suppressAutoHyphens/>
              <w:jc w:val="center"/>
              <w:rPr>
                <w:lang w:eastAsia="ru-RU"/>
              </w:rPr>
            </w:pPr>
            <w:r w:rsidRPr="00EF0EB9">
              <w:rPr>
                <w:lang w:eastAsia="ru-RU"/>
              </w:rPr>
              <w:t>65</w:t>
            </w:r>
          </w:p>
        </w:tc>
        <w:tc>
          <w:tcPr>
            <w:tcW w:w="1559" w:type="dxa"/>
          </w:tcPr>
          <w:p w:rsidR="004B3E68" w:rsidRPr="00EF0EB9" w:rsidRDefault="004B3E68" w:rsidP="004B3E68">
            <w:pPr>
              <w:suppressAutoHyphens/>
              <w:jc w:val="center"/>
              <w:rPr>
                <w:lang w:eastAsia="ru-RU"/>
              </w:rPr>
            </w:pPr>
            <w:r w:rsidRPr="00EF0EB9">
              <w:rPr>
                <w:lang w:eastAsia="ru-RU"/>
              </w:rPr>
              <w:t>63</w:t>
            </w:r>
          </w:p>
        </w:tc>
        <w:tc>
          <w:tcPr>
            <w:tcW w:w="969" w:type="dxa"/>
          </w:tcPr>
          <w:p w:rsidR="004B3E68" w:rsidRPr="00EF0EB9" w:rsidRDefault="004B3E68" w:rsidP="004B3E68">
            <w:pPr>
              <w:suppressAutoHyphens/>
              <w:jc w:val="center"/>
              <w:rPr>
                <w:lang w:eastAsia="ru-RU"/>
              </w:rPr>
            </w:pPr>
            <w:r w:rsidRPr="00EF0EB9">
              <w:rPr>
                <w:lang w:eastAsia="ru-RU"/>
              </w:rPr>
              <w:t>62</w:t>
            </w:r>
          </w:p>
        </w:tc>
        <w:tc>
          <w:tcPr>
            <w:tcW w:w="2126" w:type="dxa"/>
          </w:tcPr>
          <w:p w:rsidR="004B3E68" w:rsidRPr="00EF0EB9" w:rsidRDefault="004B3E68" w:rsidP="004B3E68">
            <w:pPr>
              <w:suppressAutoHyphens/>
              <w:jc w:val="center"/>
              <w:rPr>
                <w:lang w:eastAsia="ru-RU"/>
              </w:rPr>
            </w:pPr>
            <w:r w:rsidRPr="00EF0EB9">
              <w:rPr>
                <w:lang w:eastAsia="ru-RU"/>
              </w:rPr>
              <w:t>60</w:t>
            </w:r>
          </w:p>
        </w:tc>
      </w:tr>
      <w:tr w:rsidR="004B3E68" w:rsidRPr="00EF0EB9" w:rsidTr="00E157A8">
        <w:trPr>
          <w:trHeight w:val="20"/>
        </w:trPr>
        <w:tc>
          <w:tcPr>
            <w:tcW w:w="2425" w:type="dxa"/>
            <w:gridSpan w:val="2"/>
            <w:noWrap/>
            <w:tcMar>
              <w:top w:w="15" w:type="dxa"/>
              <w:left w:w="15" w:type="dxa"/>
              <w:bottom w:w="0" w:type="dxa"/>
              <w:right w:w="15" w:type="dxa"/>
            </w:tcMar>
          </w:tcPr>
          <w:p w:rsidR="004B3E68" w:rsidRPr="00EF0EB9" w:rsidRDefault="004B3E68" w:rsidP="004B3E68">
            <w:pPr>
              <w:suppressAutoHyphens/>
              <w:jc w:val="center"/>
              <w:rPr>
                <w:b/>
                <w:lang w:eastAsia="ru-RU"/>
              </w:rPr>
            </w:pPr>
            <w:r w:rsidRPr="00EF0EB9">
              <w:rPr>
                <w:b/>
                <w:lang w:eastAsia="ru-RU"/>
              </w:rPr>
              <w:t>384*265*400</w:t>
            </w:r>
          </w:p>
        </w:tc>
        <w:tc>
          <w:tcPr>
            <w:tcW w:w="1559" w:type="dxa"/>
          </w:tcPr>
          <w:p w:rsidR="004B3E68" w:rsidRPr="00EF0EB9" w:rsidRDefault="004B3E68" w:rsidP="004B3E68">
            <w:pPr>
              <w:suppressAutoHyphens/>
              <w:jc w:val="center"/>
              <w:rPr>
                <w:lang w:eastAsia="ru-RU"/>
              </w:rPr>
            </w:pPr>
            <w:r w:rsidRPr="00EF0EB9">
              <w:rPr>
                <w:lang w:eastAsia="ru-RU"/>
              </w:rPr>
              <w:t>70</w:t>
            </w:r>
          </w:p>
        </w:tc>
        <w:tc>
          <w:tcPr>
            <w:tcW w:w="1560" w:type="dxa"/>
          </w:tcPr>
          <w:p w:rsidR="004B3E68" w:rsidRPr="00EF0EB9" w:rsidRDefault="004B3E68" w:rsidP="004B3E68">
            <w:pPr>
              <w:suppressAutoHyphens/>
              <w:jc w:val="center"/>
              <w:rPr>
                <w:lang w:eastAsia="ru-RU"/>
              </w:rPr>
            </w:pPr>
            <w:r w:rsidRPr="00EF0EB9">
              <w:rPr>
                <w:lang w:eastAsia="ru-RU"/>
              </w:rPr>
              <w:t>65</w:t>
            </w:r>
          </w:p>
        </w:tc>
        <w:tc>
          <w:tcPr>
            <w:tcW w:w="1559" w:type="dxa"/>
          </w:tcPr>
          <w:p w:rsidR="004B3E68" w:rsidRPr="00EF0EB9" w:rsidRDefault="004B3E68" w:rsidP="004B3E68">
            <w:pPr>
              <w:suppressAutoHyphens/>
              <w:jc w:val="center"/>
              <w:rPr>
                <w:lang w:eastAsia="ru-RU"/>
              </w:rPr>
            </w:pPr>
            <w:r w:rsidRPr="00EF0EB9">
              <w:rPr>
                <w:lang w:eastAsia="ru-RU"/>
              </w:rPr>
              <w:t>63</w:t>
            </w:r>
          </w:p>
        </w:tc>
        <w:tc>
          <w:tcPr>
            <w:tcW w:w="969" w:type="dxa"/>
          </w:tcPr>
          <w:p w:rsidR="004B3E68" w:rsidRPr="00EF0EB9" w:rsidRDefault="004B3E68" w:rsidP="004B3E68">
            <w:pPr>
              <w:suppressAutoHyphens/>
              <w:jc w:val="center"/>
              <w:rPr>
                <w:lang w:eastAsia="ru-RU"/>
              </w:rPr>
            </w:pPr>
            <w:r w:rsidRPr="00EF0EB9">
              <w:rPr>
                <w:lang w:eastAsia="ru-RU"/>
              </w:rPr>
              <w:t>62</w:t>
            </w:r>
          </w:p>
        </w:tc>
        <w:tc>
          <w:tcPr>
            <w:tcW w:w="2126" w:type="dxa"/>
          </w:tcPr>
          <w:p w:rsidR="004B3E68" w:rsidRPr="00EF0EB9" w:rsidRDefault="004B3E68" w:rsidP="004B3E68">
            <w:pPr>
              <w:suppressAutoHyphens/>
              <w:jc w:val="center"/>
              <w:rPr>
                <w:lang w:eastAsia="ru-RU"/>
              </w:rPr>
            </w:pPr>
            <w:r w:rsidRPr="00EF0EB9">
              <w:rPr>
                <w:lang w:eastAsia="ru-RU"/>
              </w:rPr>
              <w:t>60</w:t>
            </w:r>
          </w:p>
        </w:tc>
      </w:tr>
    </w:tbl>
    <w:p w:rsidR="009F158A" w:rsidRDefault="009F158A" w:rsidP="00D15F26">
      <w:pPr>
        <w:pStyle w:val="1"/>
        <w:suppressAutoHyphens/>
        <w:jc w:val="center"/>
        <w:rPr>
          <w:rFonts w:ascii="Times New Roman" w:hAnsi="Times New Roman"/>
        </w:rPr>
        <w:sectPr w:rsidR="009F158A" w:rsidSect="009C4D53">
          <w:headerReference w:type="default" r:id="rId10"/>
          <w:footerReference w:type="default" r:id="rId11"/>
          <w:footnotePr>
            <w:numStart w:val="2"/>
          </w:footnotePr>
          <w:pgSz w:w="11906" w:h="16838" w:code="9"/>
          <w:pgMar w:top="426" w:right="454" w:bottom="1134" w:left="567" w:header="567" w:footer="567" w:gutter="0"/>
          <w:cols w:space="708"/>
          <w:docGrid w:linePitch="360"/>
        </w:sectPr>
      </w:pPr>
    </w:p>
    <w:p w:rsidR="0041162F" w:rsidRDefault="0041162F">
      <w:pPr>
        <w:rPr>
          <w:b/>
          <w:bCs/>
          <w:kern w:val="32"/>
          <w:sz w:val="32"/>
          <w:szCs w:val="32"/>
          <w:lang w:val="x-none"/>
        </w:rPr>
      </w:pPr>
      <w:bookmarkStart w:id="15" w:name="_Toc35349524"/>
    </w:p>
    <w:p w:rsidR="00015810" w:rsidRPr="001526B8" w:rsidRDefault="00015810" w:rsidP="00015810">
      <w:pPr>
        <w:pStyle w:val="1"/>
        <w:suppressAutoHyphens/>
        <w:jc w:val="center"/>
      </w:pPr>
      <w:r w:rsidRPr="001526B8">
        <w:rPr>
          <w:rFonts w:ascii="Times New Roman" w:hAnsi="Times New Roman"/>
        </w:rPr>
        <w:t>Тарифы на услуги по предоставлению индивидуальных банковских сейфов действующие в</w:t>
      </w:r>
      <w:r w:rsidRPr="001526B8">
        <w:rPr>
          <w:rFonts w:ascii="Times New Roman" w:hAnsi="Times New Roman"/>
          <w:lang w:val="ru-RU"/>
        </w:rPr>
        <w:t xml:space="preserve"> Филиале «Сибирский»</w:t>
      </w:r>
      <w:r w:rsidR="001526B8">
        <w:rPr>
          <w:rFonts w:ascii="Times New Roman" w:hAnsi="Times New Roman"/>
        </w:rPr>
        <w:br/>
      </w:r>
      <w:r w:rsidRPr="001526B8">
        <w:rPr>
          <w:rFonts w:ascii="Times New Roman" w:hAnsi="Times New Roman"/>
        </w:rPr>
        <w:t>АО «</w:t>
      </w:r>
      <w:r w:rsidR="00F85A91">
        <w:rPr>
          <w:rFonts w:ascii="Times New Roman" w:hAnsi="Times New Roman"/>
          <w:lang w:val="ru-RU"/>
        </w:rPr>
        <w:t>РЕАЛИСТ БАНК</w:t>
      </w:r>
      <w:r w:rsidRPr="001526B8">
        <w:rPr>
          <w:rFonts w:ascii="Times New Roman" w:hAnsi="Times New Roman"/>
        </w:rPr>
        <w:t xml:space="preserve">» </w:t>
      </w:r>
      <w:r w:rsidR="00634F57">
        <w:rPr>
          <w:rFonts w:ascii="Times New Roman" w:hAnsi="Times New Roman"/>
        </w:rPr>
        <w:br/>
      </w:r>
      <w:r w:rsidRPr="001526B8">
        <w:rPr>
          <w:rFonts w:ascii="Times New Roman" w:hAnsi="Times New Roman"/>
        </w:rPr>
        <w:t>по адресу</w:t>
      </w:r>
      <w:r w:rsidRPr="001526B8">
        <w:rPr>
          <w:rFonts w:ascii="Times New Roman" w:hAnsi="Times New Roman"/>
          <w:lang w:val="ru-RU"/>
        </w:rPr>
        <w:t xml:space="preserve"> </w:t>
      </w:r>
      <w:r w:rsidRPr="001526B8">
        <w:rPr>
          <w:rFonts w:ascii="Times New Roman" w:hAnsi="Times New Roman"/>
        </w:rPr>
        <w:t>г. Иркутск, Октябрьской Революции, д. 5</w:t>
      </w:r>
      <w:bookmarkEnd w:id="15"/>
    </w:p>
    <w:p w:rsidR="008D2E6B" w:rsidRDefault="008D2E6B" w:rsidP="008D2E6B">
      <w:pPr>
        <w:jc w:val="center"/>
        <w:rPr>
          <w:b/>
          <w:i/>
        </w:rPr>
      </w:pPr>
    </w:p>
    <w:p w:rsidR="00A56772" w:rsidRPr="006C3809" w:rsidRDefault="00A56772" w:rsidP="00A56772">
      <w:pPr>
        <w:jc w:val="center"/>
        <w:rPr>
          <w:b/>
          <w:i/>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8"/>
        <w:gridCol w:w="1104"/>
        <w:gridCol w:w="1701"/>
        <w:gridCol w:w="1701"/>
        <w:gridCol w:w="1701"/>
        <w:gridCol w:w="1265"/>
        <w:gridCol w:w="294"/>
        <w:gridCol w:w="1606"/>
      </w:tblGrid>
      <w:tr w:rsidR="00015810" w:rsidRPr="00D769AC" w:rsidTr="00D769AC">
        <w:trPr>
          <w:trHeight w:val="20"/>
        </w:trPr>
        <w:tc>
          <w:tcPr>
            <w:tcW w:w="1008" w:type="dxa"/>
            <w:shd w:val="clear" w:color="000000" w:fill="C5D9F1"/>
            <w:noWrap/>
            <w:tcMar>
              <w:top w:w="15" w:type="dxa"/>
              <w:left w:w="15" w:type="dxa"/>
              <w:bottom w:w="0" w:type="dxa"/>
              <w:right w:w="15" w:type="dxa"/>
            </w:tcMar>
            <w:hideMark/>
          </w:tcPr>
          <w:p w:rsidR="00015810" w:rsidRPr="00D769AC" w:rsidRDefault="00015810" w:rsidP="00660E08">
            <w:pPr>
              <w:suppressAutoHyphens/>
              <w:jc w:val="center"/>
              <w:rPr>
                <w:b/>
                <w:bCs/>
                <w:caps/>
                <w:kern w:val="28"/>
              </w:rPr>
            </w:pPr>
            <w:r w:rsidRPr="00D769AC">
              <w:rPr>
                <w:b/>
                <w:bCs/>
                <w:caps/>
                <w:kern w:val="28"/>
              </w:rPr>
              <w:t xml:space="preserve">№ пп </w:t>
            </w:r>
          </w:p>
        </w:tc>
        <w:tc>
          <w:tcPr>
            <w:tcW w:w="7472" w:type="dxa"/>
            <w:gridSpan w:val="5"/>
            <w:shd w:val="clear" w:color="000000" w:fill="C5D9F1"/>
            <w:tcMar>
              <w:top w:w="15" w:type="dxa"/>
              <w:left w:w="15" w:type="dxa"/>
              <w:bottom w:w="0" w:type="dxa"/>
              <w:right w:w="15" w:type="dxa"/>
            </w:tcMar>
            <w:hideMark/>
          </w:tcPr>
          <w:p w:rsidR="00015810" w:rsidRPr="00D769AC" w:rsidRDefault="00015810" w:rsidP="00660E08">
            <w:pPr>
              <w:suppressAutoHyphens/>
              <w:jc w:val="center"/>
              <w:rPr>
                <w:b/>
                <w:bCs/>
                <w:caps/>
                <w:kern w:val="28"/>
              </w:rPr>
            </w:pPr>
            <w:r w:rsidRPr="00D769AC">
              <w:rPr>
                <w:b/>
                <w:bCs/>
                <w:caps/>
                <w:kern w:val="28"/>
              </w:rPr>
              <w:t>Наименование услуги</w:t>
            </w:r>
          </w:p>
        </w:tc>
        <w:tc>
          <w:tcPr>
            <w:tcW w:w="1900" w:type="dxa"/>
            <w:gridSpan w:val="2"/>
            <w:shd w:val="clear" w:color="000000" w:fill="C5D9F1"/>
            <w:tcMar>
              <w:top w:w="15" w:type="dxa"/>
              <w:left w:w="15" w:type="dxa"/>
              <w:bottom w:w="0" w:type="dxa"/>
              <w:right w:w="15" w:type="dxa"/>
            </w:tcMar>
            <w:hideMark/>
          </w:tcPr>
          <w:p w:rsidR="00015810" w:rsidRPr="00D769AC" w:rsidRDefault="00015810" w:rsidP="00660E08">
            <w:pPr>
              <w:suppressAutoHyphens/>
              <w:jc w:val="center"/>
              <w:rPr>
                <w:b/>
                <w:bCs/>
                <w:caps/>
                <w:kern w:val="28"/>
              </w:rPr>
            </w:pPr>
            <w:r w:rsidRPr="00D769AC">
              <w:rPr>
                <w:b/>
                <w:bCs/>
                <w:caps/>
                <w:kern w:val="28"/>
              </w:rPr>
              <w:t>Тариф</w:t>
            </w:r>
          </w:p>
        </w:tc>
      </w:tr>
      <w:tr w:rsidR="00AC353D" w:rsidRPr="00D769AC" w:rsidTr="00D769AC">
        <w:trPr>
          <w:trHeight w:val="20"/>
        </w:trPr>
        <w:tc>
          <w:tcPr>
            <w:tcW w:w="1008" w:type="dxa"/>
            <w:shd w:val="clear" w:color="auto" w:fill="auto"/>
            <w:noWrap/>
            <w:tcMar>
              <w:top w:w="15" w:type="dxa"/>
              <w:left w:w="15" w:type="dxa"/>
              <w:bottom w:w="0" w:type="dxa"/>
              <w:right w:w="15" w:type="dxa"/>
            </w:tcMar>
            <w:hideMark/>
          </w:tcPr>
          <w:p w:rsidR="00AC353D" w:rsidRPr="00D769AC" w:rsidRDefault="00AC353D" w:rsidP="00AC353D">
            <w:pPr>
              <w:suppressAutoHyphens/>
              <w:rPr>
                <w:b/>
                <w:bCs/>
              </w:rPr>
            </w:pPr>
            <w:r w:rsidRPr="00D769AC">
              <w:rPr>
                <w:b/>
                <w:bCs/>
              </w:rPr>
              <w:t>1.1.</w:t>
            </w:r>
          </w:p>
        </w:tc>
        <w:tc>
          <w:tcPr>
            <w:tcW w:w="7472" w:type="dxa"/>
            <w:gridSpan w:val="5"/>
            <w:shd w:val="clear" w:color="auto" w:fill="auto"/>
            <w:tcMar>
              <w:top w:w="15" w:type="dxa"/>
              <w:left w:w="15" w:type="dxa"/>
              <w:bottom w:w="0" w:type="dxa"/>
              <w:right w:w="15" w:type="dxa"/>
            </w:tcMar>
            <w:hideMark/>
          </w:tcPr>
          <w:p w:rsidR="00AC353D" w:rsidRPr="0049118D" w:rsidRDefault="00AC353D" w:rsidP="00AC353D">
            <w:pPr>
              <w:suppressAutoHyphens/>
            </w:pPr>
            <w:r w:rsidRPr="0049118D">
              <w:t>Залоговая стоимость ключа (</w:t>
            </w:r>
            <w:r w:rsidRPr="0049118D">
              <w:rPr>
                <w:i/>
                <w:iCs/>
              </w:rPr>
              <w:t>руб./за весь срок):</w:t>
            </w:r>
          </w:p>
        </w:tc>
        <w:tc>
          <w:tcPr>
            <w:tcW w:w="0" w:type="auto"/>
            <w:gridSpan w:val="2"/>
            <w:shd w:val="clear" w:color="auto" w:fill="auto"/>
            <w:noWrap/>
            <w:tcMar>
              <w:top w:w="15" w:type="dxa"/>
              <w:left w:w="15" w:type="dxa"/>
              <w:bottom w:w="0" w:type="dxa"/>
              <w:right w:w="15" w:type="dxa"/>
            </w:tcMar>
            <w:hideMark/>
          </w:tcPr>
          <w:p w:rsidR="00AC353D" w:rsidRPr="0049118D" w:rsidRDefault="00AC353D" w:rsidP="00AC353D">
            <w:pPr>
              <w:suppressAutoHyphens/>
              <w:jc w:val="center"/>
            </w:pPr>
            <w:r w:rsidRPr="0049118D">
              <w:t>1 500 руб.</w:t>
            </w:r>
          </w:p>
        </w:tc>
      </w:tr>
      <w:tr w:rsidR="00015810" w:rsidRPr="00D769AC" w:rsidTr="00D769AC">
        <w:trPr>
          <w:trHeight w:val="20"/>
        </w:trPr>
        <w:tc>
          <w:tcPr>
            <w:tcW w:w="1008" w:type="dxa"/>
            <w:shd w:val="clear" w:color="auto" w:fill="auto"/>
            <w:noWrap/>
            <w:tcMar>
              <w:top w:w="15" w:type="dxa"/>
              <w:left w:w="15" w:type="dxa"/>
              <w:bottom w:w="0" w:type="dxa"/>
              <w:right w:w="15" w:type="dxa"/>
            </w:tcMar>
            <w:hideMark/>
          </w:tcPr>
          <w:p w:rsidR="00015810" w:rsidRPr="00D769AC" w:rsidRDefault="00015810" w:rsidP="00660E08">
            <w:pPr>
              <w:suppressAutoHyphens/>
              <w:rPr>
                <w:b/>
                <w:bCs/>
              </w:rPr>
            </w:pPr>
            <w:r w:rsidRPr="00D769AC">
              <w:rPr>
                <w:b/>
                <w:bCs/>
              </w:rPr>
              <w:t>1.2.</w:t>
            </w:r>
          </w:p>
        </w:tc>
        <w:tc>
          <w:tcPr>
            <w:tcW w:w="7472" w:type="dxa"/>
            <w:gridSpan w:val="5"/>
            <w:shd w:val="clear" w:color="auto" w:fill="auto"/>
            <w:tcMar>
              <w:top w:w="15" w:type="dxa"/>
              <w:left w:w="15" w:type="dxa"/>
              <w:bottom w:w="0" w:type="dxa"/>
              <w:right w:w="15" w:type="dxa"/>
            </w:tcMar>
            <w:hideMark/>
          </w:tcPr>
          <w:p w:rsidR="00015810" w:rsidRPr="00D769AC" w:rsidRDefault="00015810" w:rsidP="009F7B32">
            <w:pPr>
              <w:suppressAutoHyphens/>
              <w:jc w:val="both"/>
            </w:pPr>
            <w:r w:rsidRPr="00D769AC">
              <w:t xml:space="preserve">Хранение ценностей </w:t>
            </w:r>
            <w:r w:rsidR="009F7B32">
              <w:t>со дня вскрытия</w:t>
            </w:r>
            <w:r w:rsidRPr="00D769AC">
              <w:t xml:space="preserve"> индивидуального банковского сейфа (</w:t>
            </w:r>
            <w:r w:rsidRPr="00D769AC">
              <w:rPr>
                <w:i/>
                <w:iCs/>
              </w:rPr>
              <w:t>руб./день</w:t>
            </w:r>
            <w:r w:rsidRPr="00D769AC">
              <w:t>)</w:t>
            </w:r>
            <w:r w:rsidR="004A7C89">
              <w:rPr>
                <w:rStyle w:val="af7"/>
              </w:rPr>
              <w:footnoteReference w:customMarkFollows="1" w:id="61"/>
              <w:t>62</w:t>
            </w:r>
          </w:p>
        </w:tc>
        <w:tc>
          <w:tcPr>
            <w:tcW w:w="0" w:type="auto"/>
            <w:gridSpan w:val="2"/>
            <w:shd w:val="clear" w:color="auto" w:fill="auto"/>
            <w:noWrap/>
            <w:tcMar>
              <w:top w:w="15" w:type="dxa"/>
              <w:left w:w="15" w:type="dxa"/>
              <w:bottom w:w="0" w:type="dxa"/>
              <w:right w:w="15" w:type="dxa"/>
            </w:tcMar>
            <w:hideMark/>
          </w:tcPr>
          <w:p w:rsidR="00015810" w:rsidRPr="00D769AC" w:rsidRDefault="00AC353D" w:rsidP="00AC353D">
            <w:pPr>
              <w:suppressAutoHyphens/>
              <w:jc w:val="center"/>
            </w:pPr>
            <w:r w:rsidRPr="009F7B32">
              <w:t>10</w:t>
            </w:r>
            <w:r w:rsidR="00015810" w:rsidRPr="009F7B32">
              <w:t xml:space="preserve">0 </w:t>
            </w:r>
            <w:r w:rsidR="00015810" w:rsidRPr="00D769AC">
              <w:t>руб.</w:t>
            </w:r>
          </w:p>
        </w:tc>
      </w:tr>
      <w:tr w:rsidR="008C5A9B" w:rsidRPr="00D769AC" w:rsidTr="00D769AC">
        <w:trPr>
          <w:trHeight w:val="20"/>
        </w:trPr>
        <w:tc>
          <w:tcPr>
            <w:tcW w:w="1008" w:type="dxa"/>
            <w:shd w:val="clear" w:color="auto" w:fill="auto"/>
            <w:noWrap/>
            <w:tcMar>
              <w:top w:w="15" w:type="dxa"/>
              <w:left w:w="15" w:type="dxa"/>
              <w:bottom w:w="0" w:type="dxa"/>
              <w:right w:w="15" w:type="dxa"/>
            </w:tcMar>
          </w:tcPr>
          <w:p w:rsidR="008C5A9B" w:rsidRPr="00D769AC" w:rsidRDefault="008C5A9B" w:rsidP="008C5A9B">
            <w:pPr>
              <w:suppressAutoHyphens/>
              <w:rPr>
                <w:b/>
                <w:bCs/>
              </w:rPr>
            </w:pPr>
            <w:r w:rsidRPr="0049118D">
              <w:rPr>
                <w:b/>
                <w:bCs/>
              </w:rPr>
              <w:t>1.3.</w:t>
            </w:r>
          </w:p>
        </w:tc>
        <w:tc>
          <w:tcPr>
            <w:tcW w:w="7472" w:type="dxa"/>
            <w:gridSpan w:val="5"/>
            <w:shd w:val="clear" w:color="auto" w:fill="auto"/>
            <w:tcMar>
              <w:top w:w="15" w:type="dxa"/>
              <w:left w:w="15" w:type="dxa"/>
              <w:bottom w:w="0" w:type="dxa"/>
              <w:right w:w="15" w:type="dxa"/>
            </w:tcMar>
          </w:tcPr>
          <w:p w:rsidR="008C5A9B" w:rsidRPr="0049118D" w:rsidRDefault="008C5A9B" w:rsidP="00D00118">
            <w:pPr>
              <w:suppressAutoHyphens/>
              <w:jc w:val="both"/>
            </w:pPr>
            <w:r w:rsidRPr="0018459E">
              <w:t>Обеспечение доступа к индивидуальному банковскому сейфу в соответствии с условиями  договора предоставления в пользование индивидуального банковского сейфа с особыми условиями доступа/договора пользования индивидуальным банковским сейфом совместного доступа</w:t>
            </w:r>
          </w:p>
        </w:tc>
        <w:tc>
          <w:tcPr>
            <w:tcW w:w="0" w:type="auto"/>
            <w:gridSpan w:val="2"/>
            <w:shd w:val="clear" w:color="auto" w:fill="auto"/>
            <w:noWrap/>
            <w:tcMar>
              <w:top w:w="15" w:type="dxa"/>
              <w:left w:w="15" w:type="dxa"/>
              <w:bottom w:w="0" w:type="dxa"/>
              <w:right w:w="15" w:type="dxa"/>
            </w:tcMar>
          </w:tcPr>
          <w:p w:rsidR="008C5A9B" w:rsidRPr="008C5A9B" w:rsidRDefault="008C5A9B" w:rsidP="008C5A9B">
            <w:pPr>
              <w:suppressAutoHyphens/>
              <w:jc w:val="center"/>
            </w:pPr>
            <w:r>
              <w:t>7 000</w:t>
            </w:r>
            <w:r w:rsidRPr="0049118D">
              <w:t xml:space="preserve"> руб.</w:t>
            </w:r>
          </w:p>
        </w:tc>
      </w:tr>
      <w:tr w:rsidR="008C5A9B" w:rsidRPr="00D769AC" w:rsidTr="00D769AC">
        <w:trPr>
          <w:trHeight w:val="20"/>
        </w:trPr>
        <w:tc>
          <w:tcPr>
            <w:tcW w:w="1008" w:type="dxa"/>
            <w:shd w:val="clear" w:color="auto" w:fill="auto"/>
            <w:noWrap/>
            <w:tcMar>
              <w:top w:w="15" w:type="dxa"/>
              <w:left w:w="15" w:type="dxa"/>
              <w:bottom w:w="0" w:type="dxa"/>
              <w:right w:w="15" w:type="dxa"/>
            </w:tcMar>
            <w:hideMark/>
          </w:tcPr>
          <w:p w:rsidR="008C5A9B" w:rsidRPr="0049118D" w:rsidRDefault="008C5A9B" w:rsidP="008C5A9B">
            <w:pPr>
              <w:suppressAutoHyphens/>
              <w:rPr>
                <w:b/>
                <w:bCs/>
              </w:rPr>
            </w:pPr>
            <w:r w:rsidRPr="0049118D">
              <w:rPr>
                <w:b/>
                <w:bCs/>
              </w:rPr>
              <w:t>1.4.</w:t>
            </w:r>
          </w:p>
        </w:tc>
        <w:tc>
          <w:tcPr>
            <w:tcW w:w="7472" w:type="dxa"/>
            <w:gridSpan w:val="5"/>
            <w:shd w:val="clear" w:color="auto" w:fill="auto"/>
            <w:tcMar>
              <w:top w:w="15" w:type="dxa"/>
              <w:left w:w="15" w:type="dxa"/>
              <w:bottom w:w="0" w:type="dxa"/>
              <w:right w:w="15" w:type="dxa"/>
            </w:tcMar>
            <w:hideMark/>
          </w:tcPr>
          <w:p w:rsidR="008C5A9B" w:rsidRPr="0049118D" w:rsidRDefault="008C5A9B" w:rsidP="008C5A9B">
            <w:pPr>
              <w:suppressAutoHyphens/>
              <w:jc w:val="both"/>
            </w:pPr>
            <w:r w:rsidRPr="00593767">
              <w:t>Штраф за вскрытие</w:t>
            </w:r>
            <w:r>
              <w:t xml:space="preserve"> в присутствии клиента</w:t>
            </w:r>
            <w:r w:rsidRPr="00593767">
              <w:t>/ порчу индивидуального банковского сейфа и его комплектующих, за  замену замка, за утерю ключа (-ей)</w:t>
            </w:r>
            <w:r w:rsidRPr="00593767">
              <w:rPr>
                <w:vertAlign w:val="superscript"/>
              </w:rPr>
              <w:t xml:space="preserve"> </w:t>
            </w:r>
          </w:p>
        </w:tc>
        <w:tc>
          <w:tcPr>
            <w:tcW w:w="0" w:type="auto"/>
            <w:gridSpan w:val="2"/>
            <w:shd w:val="clear" w:color="auto" w:fill="auto"/>
            <w:noWrap/>
            <w:tcMar>
              <w:top w:w="15" w:type="dxa"/>
              <w:left w:w="15" w:type="dxa"/>
              <w:bottom w:w="0" w:type="dxa"/>
              <w:right w:w="15" w:type="dxa"/>
            </w:tcMar>
            <w:hideMark/>
          </w:tcPr>
          <w:p w:rsidR="008C5A9B" w:rsidRPr="0049118D" w:rsidRDefault="008C5A9B" w:rsidP="008C5A9B">
            <w:pPr>
              <w:suppressAutoHyphens/>
              <w:jc w:val="center"/>
              <w:rPr>
                <w:i/>
              </w:rPr>
            </w:pPr>
            <w:r>
              <w:t>12 000</w:t>
            </w:r>
            <w:r w:rsidRPr="0049118D">
              <w:t xml:space="preserve"> руб.</w:t>
            </w:r>
          </w:p>
        </w:tc>
      </w:tr>
      <w:tr w:rsidR="008C5A9B" w:rsidRPr="00D769AC" w:rsidTr="00D769AC">
        <w:trPr>
          <w:trHeight w:val="20"/>
        </w:trPr>
        <w:tc>
          <w:tcPr>
            <w:tcW w:w="1008" w:type="dxa"/>
            <w:shd w:val="clear" w:color="auto" w:fill="auto"/>
            <w:noWrap/>
            <w:tcMar>
              <w:top w:w="15" w:type="dxa"/>
              <w:left w:w="15" w:type="dxa"/>
              <w:bottom w:w="0" w:type="dxa"/>
              <w:right w:w="15" w:type="dxa"/>
            </w:tcMar>
            <w:hideMark/>
          </w:tcPr>
          <w:p w:rsidR="008C5A9B" w:rsidRPr="0049118D" w:rsidRDefault="008C5A9B" w:rsidP="008C5A9B">
            <w:pPr>
              <w:suppressAutoHyphens/>
              <w:rPr>
                <w:b/>
                <w:bCs/>
              </w:rPr>
            </w:pPr>
            <w:r w:rsidRPr="0049118D">
              <w:rPr>
                <w:b/>
                <w:bCs/>
              </w:rPr>
              <w:t>1.5.</w:t>
            </w:r>
          </w:p>
        </w:tc>
        <w:tc>
          <w:tcPr>
            <w:tcW w:w="7472" w:type="dxa"/>
            <w:gridSpan w:val="5"/>
            <w:shd w:val="clear" w:color="auto" w:fill="auto"/>
            <w:tcMar>
              <w:top w:w="15" w:type="dxa"/>
              <w:left w:w="15" w:type="dxa"/>
              <w:bottom w:w="0" w:type="dxa"/>
              <w:right w:w="15" w:type="dxa"/>
            </w:tcMar>
            <w:hideMark/>
          </w:tcPr>
          <w:p w:rsidR="008C5A9B" w:rsidRPr="0049118D" w:rsidRDefault="008C5A9B" w:rsidP="008C5A9B">
            <w:pPr>
              <w:suppressAutoHyphens/>
              <w:jc w:val="both"/>
            </w:pPr>
            <w:r w:rsidRPr="00593767">
              <w:t>Штраф за вскрытие индивидуального банковского сейфа в отсутствии клиентов в случае нарушения клиентами условий договора предоставления в пользование индивидуального банковского сейфа</w:t>
            </w:r>
          </w:p>
        </w:tc>
        <w:tc>
          <w:tcPr>
            <w:tcW w:w="0" w:type="auto"/>
            <w:gridSpan w:val="2"/>
            <w:shd w:val="clear" w:color="auto" w:fill="auto"/>
            <w:noWrap/>
            <w:tcMar>
              <w:top w:w="15" w:type="dxa"/>
              <w:left w:w="15" w:type="dxa"/>
              <w:bottom w:w="0" w:type="dxa"/>
              <w:right w:w="15" w:type="dxa"/>
            </w:tcMar>
            <w:hideMark/>
          </w:tcPr>
          <w:p w:rsidR="008C5A9B" w:rsidRPr="0049118D" w:rsidRDefault="008C5A9B" w:rsidP="008C5A9B">
            <w:pPr>
              <w:suppressAutoHyphens/>
              <w:jc w:val="center"/>
            </w:pPr>
            <w:r>
              <w:t>50</w:t>
            </w:r>
            <w:r w:rsidRPr="0049118D">
              <w:t xml:space="preserve"> 000 руб.</w:t>
            </w:r>
          </w:p>
        </w:tc>
      </w:tr>
      <w:tr w:rsidR="008C5A9B" w:rsidRPr="00D769AC" w:rsidTr="00D769AC">
        <w:trPr>
          <w:trHeight w:val="20"/>
        </w:trPr>
        <w:tc>
          <w:tcPr>
            <w:tcW w:w="1008" w:type="dxa"/>
            <w:shd w:val="clear" w:color="auto" w:fill="auto"/>
            <w:noWrap/>
            <w:tcMar>
              <w:top w:w="15" w:type="dxa"/>
              <w:left w:w="15" w:type="dxa"/>
              <w:bottom w:w="0" w:type="dxa"/>
              <w:right w:w="15" w:type="dxa"/>
            </w:tcMar>
            <w:hideMark/>
          </w:tcPr>
          <w:p w:rsidR="008C5A9B" w:rsidRPr="00D769AC" w:rsidRDefault="008C5A9B" w:rsidP="008C5A9B">
            <w:pPr>
              <w:suppressAutoHyphens/>
              <w:rPr>
                <w:b/>
                <w:bCs/>
              </w:rPr>
            </w:pPr>
            <w:r w:rsidRPr="00D769AC">
              <w:rPr>
                <w:b/>
                <w:bCs/>
              </w:rPr>
              <w:t>1.6.</w:t>
            </w:r>
          </w:p>
        </w:tc>
        <w:tc>
          <w:tcPr>
            <w:tcW w:w="7472" w:type="dxa"/>
            <w:gridSpan w:val="5"/>
            <w:shd w:val="clear" w:color="auto" w:fill="auto"/>
            <w:tcMar>
              <w:top w:w="15" w:type="dxa"/>
              <w:left w:w="15" w:type="dxa"/>
              <w:bottom w:w="0" w:type="dxa"/>
              <w:right w:w="15" w:type="dxa"/>
            </w:tcMar>
            <w:hideMark/>
          </w:tcPr>
          <w:p w:rsidR="008C5A9B" w:rsidRPr="00D769AC" w:rsidRDefault="008C5A9B" w:rsidP="008C5A9B">
            <w:pPr>
              <w:suppressAutoHyphens/>
            </w:pPr>
            <w:r w:rsidRPr="00D769AC">
              <w:t xml:space="preserve">Оформление Доверенности </w:t>
            </w:r>
            <w:r w:rsidRPr="00D769AC">
              <w:rPr>
                <w:i/>
                <w:iCs/>
              </w:rPr>
              <w:t>(руб.)</w:t>
            </w:r>
          </w:p>
        </w:tc>
        <w:tc>
          <w:tcPr>
            <w:tcW w:w="0" w:type="auto"/>
            <w:gridSpan w:val="2"/>
            <w:shd w:val="clear" w:color="auto" w:fill="auto"/>
            <w:noWrap/>
            <w:tcMar>
              <w:top w:w="15" w:type="dxa"/>
              <w:left w:w="15" w:type="dxa"/>
              <w:bottom w:w="0" w:type="dxa"/>
              <w:right w:w="15" w:type="dxa"/>
            </w:tcMar>
            <w:hideMark/>
          </w:tcPr>
          <w:p w:rsidR="008C5A9B" w:rsidRPr="00D769AC" w:rsidRDefault="008C5A9B" w:rsidP="008C5A9B">
            <w:pPr>
              <w:suppressAutoHyphens/>
              <w:jc w:val="center"/>
            </w:pPr>
            <w:r w:rsidRPr="00D769AC">
              <w:t>Бесплатно</w:t>
            </w:r>
          </w:p>
        </w:tc>
      </w:tr>
      <w:tr w:rsidR="008C5A9B" w:rsidRPr="00D769AC" w:rsidTr="00D769AC">
        <w:trPr>
          <w:trHeight w:val="20"/>
        </w:trPr>
        <w:tc>
          <w:tcPr>
            <w:tcW w:w="1008" w:type="dxa"/>
            <w:shd w:val="clear" w:color="auto" w:fill="auto"/>
            <w:noWrap/>
            <w:tcMar>
              <w:top w:w="15" w:type="dxa"/>
              <w:left w:w="15" w:type="dxa"/>
              <w:bottom w:w="0" w:type="dxa"/>
              <w:right w:w="15" w:type="dxa"/>
            </w:tcMar>
            <w:hideMark/>
          </w:tcPr>
          <w:p w:rsidR="008C5A9B" w:rsidRPr="0049118D" w:rsidRDefault="008C5A9B" w:rsidP="008C5A9B">
            <w:pPr>
              <w:suppressAutoHyphens/>
              <w:rPr>
                <w:b/>
                <w:bCs/>
              </w:rPr>
            </w:pPr>
            <w:r w:rsidRPr="0049118D">
              <w:rPr>
                <w:b/>
                <w:bCs/>
              </w:rPr>
              <w:t>1.7.</w:t>
            </w:r>
          </w:p>
        </w:tc>
        <w:tc>
          <w:tcPr>
            <w:tcW w:w="7472" w:type="dxa"/>
            <w:gridSpan w:val="5"/>
            <w:shd w:val="clear" w:color="auto" w:fill="auto"/>
            <w:tcMar>
              <w:top w:w="15" w:type="dxa"/>
              <w:left w:w="15" w:type="dxa"/>
              <w:bottom w:w="0" w:type="dxa"/>
              <w:right w:w="15" w:type="dxa"/>
            </w:tcMar>
            <w:hideMark/>
          </w:tcPr>
          <w:p w:rsidR="008C5A9B" w:rsidRPr="0049118D" w:rsidRDefault="008C5A9B" w:rsidP="008C5A9B">
            <w:pPr>
              <w:suppressAutoHyphens/>
            </w:pPr>
            <w:r w:rsidRPr="0049118D">
              <w:t>Пересчет и проверка денежных средств сотрудником Банка по заявлению Клиента</w:t>
            </w:r>
          </w:p>
        </w:tc>
        <w:tc>
          <w:tcPr>
            <w:tcW w:w="1900" w:type="dxa"/>
            <w:gridSpan w:val="2"/>
            <w:shd w:val="clear" w:color="auto" w:fill="auto"/>
            <w:tcMar>
              <w:top w:w="15" w:type="dxa"/>
              <w:left w:w="15" w:type="dxa"/>
              <w:bottom w:w="0" w:type="dxa"/>
              <w:right w:w="15" w:type="dxa"/>
            </w:tcMar>
            <w:hideMark/>
          </w:tcPr>
          <w:p w:rsidR="008C5A9B" w:rsidRPr="0049118D" w:rsidRDefault="008C5A9B" w:rsidP="008C5A9B">
            <w:pPr>
              <w:suppressAutoHyphens/>
              <w:jc w:val="center"/>
            </w:pPr>
            <w:r w:rsidRPr="0049118D">
              <w:t>0,1% от суммы</w:t>
            </w:r>
            <w:r>
              <w:br/>
            </w:r>
            <w:r w:rsidRPr="0049118D">
              <w:t xml:space="preserve">(мин. 500 руб.) </w:t>
            </w:r>
          </w:p>
        </w:tc>
      </w:tr>
      <w:tr w:rsidR="008C5A9B" w:rsidRPr="00D769AC" w:rsidTr="00D769AC">
        <w:trPr>
          <w:trHeight w:val="20"/>
        </w:trPr>
        <w:tc>
          <w:tcPr>
            <w:tcW w:w="1008" w:type="dxa"/>
            <w:shd w:val="clear" w:color="auto" w:fill="auto"/>
            <w:noWrap/>
            <w:tcMar>
              <w:top w:w="15" w:type="dxa"/>
              <w:left w:w="15" w:type="dxa"/>
              <w:bottom w:w="0" w:type="dxa"/>
              <w:right w:w="15" w:type="dxa"/>
            </w:tcMar>
            <w:hideMark/>
          </w:tcPr>
          <w:p w:rsidR="008C5A9B" w:rsidRPr="0049118D" w:rsidRDefault="008C5A9B" w:rsidP="008C5A9B">
            <w:pPr>
              <w:suppressAutoHyphens/>
              <w:rPr>
                <w:b/>
                <w:bCs/>
              </w:rPr>
            </w:pPr>
            <w:r w:rsidRPr="0049118D">
              <w:rPr>
                <w:b/>
                <w:bCs/>
              </w:rPr>
              <w:t>1.8.</w:t>
            </w:r>
          </w:p>
        </w:tc>
        <w:tc>
          <w:tcPr>
            <w:tcW w:w="7472" w:type="dxa"/>
            <w:gridSpan w:val="5"/>
            <w:shd w:val="clear" w:color="auto" w:fill="auto"/>
            <w:tcMar>
              <w:top w:w="15" w:type="dxa"/>
              <w:left w:w="15" w:type="dxa"/>
              <w:bottom w:w="0" w:type="dxa"/>
              <w:right w:w="15" w:type="dxa"/>
            </w:tcMar>
            <w:hideMark/>
          </w:tcPr>
          <w:p w:rsidR="008C5A9B" w:rsidRPr="0049118D" w:rsidRDefault="008C5A9B" w:rsidP="008C5A9B">
            <w:pPr>
              <w:suppressAutoHyphens/>
            </w:pPr>
            <w:r w:rsidRPr="0049118D">
              <w:t xml:space="preserve">Предоставление счетно-денежной машинки, детектора валют (за единицу оборудования) для самостоятельного пересчета денежной наличности </w:t>
            </w:r>
          </w:p>
        </w:tc>
        <w:tc>
          <w:tcPr>
            <w:tcW w:w="0" w:type="auto"/>
            <w:gridSpan w:val="2"/>
            <w:shd w:val="clear" w:color="auto" w:fill="auto"/>
            <w:noWrap/>
            <w:tcMar>
              <w:top w:w="15" w:type="dxa"/>
              <w:left w:w="15" w:type="dxa"/>
              <w:bottom w:w="0" w:type="dxa"/>
              <w:right w:w="15" w:type="dxa"/>
            </w:tcMar>
            <w:hideMark/>
          </w:tcPr>
          <w:p w:rsidR="008C5A9B" w:rsidRPr="0049118D" w:rsidRDefault="008C5A9B" w:rsidP="008C5A9B">
            <w:pPr>
              <w:suppressAutoHyphens/>
              <w:jc w:val="center"/>
            </w:pPr>
            <w:r w:rsidRPr="0049118D">
              <w:t>Бесплатно</w:t>
            </w:r>
          </w:p>
        </w:tc>
      </w:tr>
      <w:tr w:rsidR="008C5A9B" w:rsidRPr="00D769AC" w:rsidTr="00D769AC">
        <w:trPr>
          <w:trHeight w:val="20"/>
        </w:trPr>
        <w:tc>
          <w:tcPr>
            <w:tcW w:w="1008" w:type="dxa"/>
            <w:shd w:val="clear" w:color="auto" w:fill="auto"/>
            <w:noWrap/>
            <w:tcMar>
              <w:top w:w="15" w:type="dxa"/>
              <w:left w:w="15" w:type="dxa"/>
              <w:bottom w:w="0" w:type="dxa"/>
              <w:right w:w="15" w:type="dxa"/>
            </w:tcMar>
          </w:tcPr>
          <w:p w:rsidR="008C5A9B" w:rsidRPr="0049118D" w:rsidRDefault="008C5A9B" w:rsidP="008C5A9B">
            <w:pPr>
              <w:suppressAutoHyphens/>
              <w:rPr>
                <w:b/>
                <w:bCs/>
              </w:rPr>
            </w:pPr>
            <w:r>
              <w:rPr>
                <w:b/>
                <w:bCs/>
              </w:rPr>
              <w:t>1.9.</w:t>
            </w:r>
          </w:p>
        </w:tc>
        <w:tc>
          <w:tcPr>
            <w:tcW w:w="7472" w:type="dxa"/>
            <w:gridSpan w:val="5"/>
            <w:shd w:val="clear" w:color="auto" w:fill="auto"/>
            <w:tcMar>
              <w:top w:w="15" w:type="dxa"/>
              <w:left w:w="15" w:type="dxa"/>
              <w:bottom w:w="0" w:type="dxa"/>
              <w:right w:w="15" w:type="dxa"/>
            </w:tcMar>
          </w:tcPr>
          <w:p w:rsidR="008C5A9B" w:rsidRPr="0049118D" w:rsidRDefault="008C5A9B" w:rsidP="008C5A9B">
            <w:pPr>
              <w:suppressAutoHyphens/>
            </w:pPr>
            <w:r w:rsidRPr="00593767">
              <w:t>Максимальный срок пользования индивидуальным банковским сейфом</w:t>
            </w:r>
          </w:p>
        </w:tc>
        <w:tc>
          <w:tcPr>
            <w:tcW w:w="0" w:type="auto"/>
            <w:gridSpan w:val="2"/>
            <w:shd w:val="clear" w:color="auto" w:fill="auto"/>
            <w:noWrap/>
            <w:tcMar>
              <w:top w:w="15" w:type="dxa"/>
              <w:left w:w="15" w:type="dxa"/>
              <w:bottom w:w="0" w:type="dxa"/>
              <w:right w:w="15" w:type="dxa"/>
            </w:tcMar>
          </w:tcPr>
          <w:p w:rsidR="008C5A9B" w:rsidRPr="0049118D" w:rsidRDefault="008C5A9B" w:rsidP="008C5A9B">
            <w:pPr>
              <w:suppressAutoHyphens/>
              <w:jc w:val="center"/>
            </w:pPr>
            <w:r>
              <w:t>365 дней</w:t>
            </w:r>
          </w:p>
        </w:tc>
      </w:tr>
      <w:tr w:rsidR="008C5A9B" w:rsidRPr="00D769AC" w:rsidTr="00D769AC">
        <w:trPr>
          <w:trHeight w:val="20"/>
        </w:trPr>
        <w:tc>
          <w:tcPr>
            <w:tcW w:w="1008" w:type="dxa"/>
            <w:shd w:val="clear" w:color="auto" w:fill="auto"/>
            <w:noWrap/>
            <w:tcMar>
              <w:top w:w="15" w:type="dxa"/>
              <w:left w:w="15" w:type="dxa"/>
              <w:bottom w:w="0" w:type="dxa"/>
              <w:right w:w="15" w:type="dxa"/>
            </w:tcMar>
            <w:hideMark/>
          </w:tcPr>
          <w:p w:rsidR="008C5A9B" w:rsidRPr="00D769AC" w:rsidRDefault="008C5A9B" w:rsidP="008C5A9B">
            <w:pPr>
              <w:suppressAutoHyphens/>
            </w:pPr>
            <w:r w:rsidRPr="00D769AC">
              <w:rPr>
                <w:b/>
                <w:bCs/>
              </w:rPr>
              <w:lastRenderedPageBreak/>
              <w:t>1.</w:t>
            </w:r>
            <w:r>
              <w:rPr>
                <w:b/>
                <w:bCs/>
                <w:lang w:val="en-US"/>
              </w:rPr>
              <w:t>10</w:t>
            </w:r>
            <w:r w:rsidRPr="00D769AC">
              <w:rPr>
                <w:b/>
                <w:bCs/>
              </w:rPr>
              <w:t>.</w:t>
            </w:r>
            <w:r w:rsidRPr="00D769AC">
              <w:t xml:space="preserve"> </w:t>
            </w:r>
          </w:p>
        </w:tc>
        <w:tc>
          <w:tcPr>
            <w:tcW w:w="9372" w:type="dxa"/>
            <w:gridSpan w:val="7"/>
            <w:shd w:val="clear" w:color="auto" w:fill="auto"/>
            <w:noWrap/>
            <w:tcMar>
              <w:top w:w="15" w:type="dxa"/>
              <w:left w:w="15" w:type="dxa"/>
              <w:bottom w:w="0" w:type="dxa"/>
              <w:right w:w="15" w:type="dxa"/>
            </w:tcMar>
            <w:hideMark/>
          </w:tcPr>
          <w:p w:rsidR="008C5A9B" w:rsidRPr="00D769AC" w:rsidRDefault="008C5A9B" w:rsidP="004A7C89">
            <w:pPr>
              <w:suppressAutoHyphens/>
            </w:pPr>
            <w:r w:rsidRPr="00D769AC">
              <w:t>Арендная плата за пользование одним индивидуальным банковским сейфом в зависимости от срока аренды (</w:t>
            </w:r>
            <w:r w:rsidRPr="00D769AC">
              <w:rPr>
                <w:i/>
              </w:rPr>
              <w:t>руб</w:t>
            </w:r>
            <w:r w:rsidRPr="00D769AC">
              <w:t xml:space="preserve">. </w:t>
            </w:r>
            <w:r w:rsidRPr="00D769AC">
              <w:rPr>
                <w:i/>
              </w:rPr>
              <w:t>за день</w:t>
            </w:r>
            <w:r w:rsidRPr="00D769AC">
              <w:t>)</w:t>
            </w:r>
            <w:r w:rsidR="004A7C89">
              <w:rPr>
                <w:rStyle w:val="af7"/>
              </w:rPr>
              <w:footnoteReference w:customMarkFollows="1" w:id="62"/>
              <w:t>63</w:t>
            </w:r>
          </w:p>
        </w:tc>
      </w:tr>
      <w:tr w:rsidR="008C5A9B" w:rsidRPr="00D769AC" w:rsidTr="00D769AC">
        <w:trPr>
          <w:trHeight w:val="20"/>
        </w:trPr>
        <w:tc>
          <w:tcPr>
            <w:tcW w:w="2112" w:type="dxa"/>
            <w:gridSpan w:val="2"/>
            <w:shd w:val="clear" w:color="auto" w:fill="D9D9D9"/>
            <w:noWrap/>
            <w:tcMar>
              <w:top w:w="15" w:type="dxa"/>
              <w:left w:w="15" w:type="dxa"/>
              <w:bottom w:w="0" w:type="dxa"/>
              <w:right w:w="15" w:type="dxa"/>
            </w:tcMar>
          </w:tcPr>
          <w:p w:rsidR="008C5A9B" w:rsidRPr="00D769AC" w:rsidRDefault="008C5A9B" w:rsidP="008C5A9B">
            <w:pPr>
              <w:suppressAutoHyphens/>
              <w:jc w:val="center"/>
              <w:rPr>
                <w:b/>
                <w:bCs/>
              </w:rPr>
            </w:pPr>
            <w:r w:rsidRPr="00D769AC">
              <w:rPr>
                <w:b/>
                <w:bCs/>
              </w:rPr>
              <w:t>Размер сейфа/срок</w:t>
            </w:r>
          </w:p>
        </w:tc>
        <w:tc>
          <w:tcPr>
            <w:tcW w:w="1701" w:type="dxa"/>
            <w:shd w:val="clear" w:color="auto" w:fill="D9D9D9"/>
          </w:tcPr>
          <w:p w:rsidR="008C5A9B" w:rsidRPr="00D769AC" w:rsidRDefault="008C5A9B" w:rsidP="008C5A9B">
            <w:pPr>
              <w:suppressAutoHyphens/>
              <w:jc w:val="center"/>
              <w:rPr>
                <w:b/>
                <w:bCs/>
              </w:rPr>
            </w:pPr>
            <w:r w:rsidRPr="00D769AC">
              <w:rPr>
                <w:b/>
                <w:bCs/>
              </w:rPr>
              <w:t>1-7 дней</w:t>
            </w:r>
          </w:p>
        </w:tc>
        <w:tc>
          <w:tcPr>
            <w:tcW w:w="1701" w:type="dxa"/>
            <w:shd w:val="clear" w:color="auto" w:fill="D9D9D9"/>
          </w:tcPr>
          <w:p w:rsidR="008C5A9B" w:rsidRPr="00D769AC" w:rsidRDefault="008C5A9B" w:rsidP="008C5A9B">
            <w:pPr>
              <w:suppressAutoHyphens/>
              <w:jc w:val="center"/>
              <w:rPr>
                <w:b/>
                <w:bCs/>
              </w:rPr>
            </w:pPr>
            <w:r w:rsidRPr="00D769AC">
              <w:rPr>
                <w:b/>
                <w:bCs/>
              </w:rPr>
              <w:t>8-30 дней</w:t>
            </w:r>
          </w:p>
        </w:tc>
        <w:tc>
          <w:tcPr>
            <w:tcW w:w="1701" w:type="dxa"/>
            <w:shd w:val="clear" w:color="auto" w:fill="D9D9D9"/>
          </w:tcPr>
          <w:p w:rsidR="008C5A9B" w:rsidRPr="00D769AC" w:rsidRDefault="008C5A9B" w:rsidP="008C5A9B">
            <w:pPr>
              <w:suppressAutoHyphens/>
              <w:jc w:val="center"/>
              <w:rPr>
                <w:b/>
                <w:bCs/>
              </w:rPr>
            </w:pPr>
            <w:r w:rsidRPr="00D769AC">
              <w:rPr>
                <w:b/>
                <w:bCs/>
              </w:rPr>
              <w:t>31-90 дней</w:t>
            </w:r>
          </w:p>
        </w:tc>
        <w:tc>
          <w:tcPr>
            <w:tcW w:w="1559" w:type="dxa"/>
            <w:gridSpan w:val="2"/>
            <w:shd w:val="clear" w:color="auto" w:fill="D9D9D9"/>
          </w:tcPr>
          <w:p w:rsidR="008C5A9B" w:rsidRPr="00D769AC" w:rsidRDefault="008C5A9B" w:rsidP="008C5A9B">
            <w:pPr>
              <w:suppressAutoHyphens/>
              <w:jc w:val="center"/>
              <w:rPr>
                <w:b/>
                <w:bCs/>
              </w:rPr>
            </w:pPr>
            <w:r w:rsidRPr="00D769AC">
              <w:rPr>
                <w:b/>
                <w:bCs/>
              </w:rPr>
              <w:t>91-180 дней</w:t>
            </w:r>
          </w:p>
        </w:tc>
        <w:tc>
          <w:tcPr>
            <w:tcW w:w="1606" w:type="dxa"/>
            <w:shd w:val="clear" w:color="auto" w:fill="D9D9D9"/>
          </w:tcPr>
          <w:p w:rsidR="008C5A9B" w:rsidRPr="00D769AC" w:rsidRDefault="008C5A9B" w:rsidP="008C5A9B">
            <w:pPr>
              <w:suppressAutoHyphens/>
              <w:jc w:val="center"/>
              <w:rPr>
                <w:b/>
                <w:bCs/>
              </w:rPr>
            </w:pPr>
            <w:r w:rsidRPr="00D769AC">
              <w:rPr>
                <w:b/>
                <w:bCs/>
              </w:rPr>
              <w:t>181-365 дней</w:t>
            </w:r>
          </w:p>
        </w:tc>
      </w:tr>
      <w:tr w:rsidR="008C5A9B" w:rsidRPr="00D769AC" w:rsidTr="00D769AC">
        <w:trPr>
          <w:trHeight w:val="20"/>
        </w:trPr>
        <w:tc>
          <w:tcPr>
            <w:tcW w:w="2112" w:type="dxa"/>
            <w:gridSpan w:val="2"/>
            <w:noWrap/>
            <w:tcMar>
              <w:top w:w="15" w:type="dxa"/>
              <w:left w:w="15" w:type="dxa"/>
              <w:bottom w:w="0" w:type="dxa"/>
              <w:right w:w="15" w:type="dxa"/>
            </w:tcMar>
          </w:tcPr>
          <w:p w:rsidR="008C5A9B" w:rsidRPr="00D769AC" w:rsidRDefault="008C5A9B" w:rsidP="008C5A9B">
            <w:pPr>
              <w:suppressAutoHyphens/>
              <w:jc w:val="center"/>
              <w:rPr>
                <w:b/>
                <w:lang w:eastAsia="ru-RU"/>
              </w:rPr>
            </w:pPr>
            <w:r w:rsidRPr="00D769AC">
              <w:rPr>
                <w:b/>
                <w:lang w:eastAsia="ru-RU"/>
              </w:rPr>
              <w:t>50*214*350</w:t>
            </w:r>
          </w:p>
        </w:tc>
        <w:tc>
          <w:tcPr>
            <w:tcW w:w="1701" w:type="dxa"/>
          </w:tcPr>
          <w:p w:rsidR="008C5A9B" w:rsidRPr="00D769AC" w:rsidRDefault="008C5A9B" w:rsidP="008C5A9B">
            <w:pPr>
              <w:suppressAutoHyphens/>
              <w:jc w:val="center"/>
              <w:rPr>
                <w:lang w:eastAsia="ru-RU"/>
              </w:rPr>
            </w:pPr>
            <w:r w:rsidRPr="00D769AC">
              <w:rPr>
                <w:lang w:eastAsia="ru-RU"/>
              </w:rPr>
              <w:t xml:space="preserve">25 </w:t>
            </w:r>
          </w:p>
        </w:tc>
        <w:tc>
          <w:tcPr>
            <w:tcW w:w="1701" w:type="dxa"/>
          </w:tcPr>
          <w:p w:rsidR="008C5A9B" w:rsidRPr="00D769AC" w:rsidRDefault="008C5A9B" w:rsidP="008C5A9B">
            <w:pPr>
              <w:suppressAutoHyphens/>
              <w:jc w:val="center"/>
              <w:rPr>
                <w:lang w:eastAsia="ru-RU"/>
              </w:rPr>
            </w:pPr>
            <w:r w:rsidRPr="00D769AC">
              <w:rPr>
                <w:lang w:eastAsia="ru-RU"/>
              </w:rPr>
              <w:t>20</w:t>
            </w:r>
          </w:p>
        </w:tc>
        <w:tc>
          <w:tcPr>
            <w:tcW w:w="1701" w:type="dxa"/>
          </w:tcPr>
          <w:p w:rsidR="008C5A9B" w:rsidRPr="00D769AC" w:rsidRDefault="008C5A9B" w:rsidP="008C5A9B">
            <w:pPr>
              <w:suppressAutoHyphens/>
              <w:jc w:val="center"/>
              <w:rPr>
                <w:lang w:eastAsia="ru-RU"/>
              </w:rPr>
            </w:pPr>
            <w:r w:rsidRPr="00D769AC">
              <w:rPr>
                <w:lang w:eastAsia="ru-RU"/>
              </w:rPr>
              <w:t>17</w:t>
            </w:r>
          </w:p>
        </w:tc>
        <w:tc>
          <w:tcPr>
            <w:tcW w:w="1559" w:type="dxa"/>
            <w:gridSpan w:val="2"/>
          </w:tcPr>
          <w:p w:rsidR="008C5A9B" w:rsidRPr="00D769AC" w:rsidRDefault="008C5A9B" w:rsidP="008C5A9B">
            <w:pPr>
              <w:suppressAutoHyphens/>
              <w:jc w:val="center"/>
              <w:rPr>
                <w:lang w:eastAsia="ru-RU"/>
              </w:rPr>
            </w:pPr>
            <w:r w:rsidRPr="00D769AC">
              <w:rPr>
                <w:lang w:eastAsia="ru-RU"/>
              </w:rPr>
              <w:t>14</w:t>
            </w:r>
          </w:p>
        </w:tc>
        <w:tc>
          <w:tcPr>
            <w:tcW w:w="1606" w:type="dxa"/>
          </w:tcPr>
          <w:p w:rsidR="008C5A9B" w:rsidRPr="00D769AC" w:rsidRDefault="008C5A9B" w:rsidP="008C5A9B">
            <w:pPr>
              <w:suppressAutoHyphens/>
              <w:jc w:val="center"/>
              <w:rPr>
                <w:lang w:eastAsia="ru-RU"/>
              </w:rPr>
            </w:pPr>
            <w:r w:rsidRPr="00D769AC">
              <w:rPr>
                <w:lang w:eastAsia="ru-RU"/>
              </w:rPr>
              <w:t>11</w:t>
            </w:r>
          </w:p>
        </w:tc>
      </w:tr>
      <w:tr w:rsidR="008C5A9B" w:rsidRPr="00D769AC" w:rsidTr="00D769AC">
        <w:trPr>
          <w:trHeight w:val="20"/>
        </w:trPr>
        <w:tc>
          <w:tcPr>
            <w:tcW w:w="2112" w:type="dxa"/>
            <w:gridSpan w:val="2"/>
            <w:noWrap/>
            <w:tcMar>
              <w:top w:w="15" w:type="dxa"/>
              <w:left w:w="15" w:type="dxa"/>
              <w:bottom w:w="0" w:type="dxa"/>
              <w:right w:w="15" w:type="dxa"/>
            </w:tcMar>
          </w:tcPr>
          <w:p w:rsidR="008C5A9B" w:rsidRPr="00D769AC" w:rsidRDefault="008C5A9B" w:rsidP="008C5A9B">
            <w:pPr>
              <w:suppressAutoHyphens/>
              <w:jc w:val="center"/>
              <w:rPr>
                <w:b/>
                <w:lang w:eastAsia="ru-RU"/>
              </w:rPr>
            </w:pPr>
            <w:r w:rsidRPr="00D769AC">
              <w:rPr>
                <w:b/>
                <w:lang w:eastAsia="ru-RU"/>
              </w:rPr>
              <w:t>100*214*350</w:t>
            </w:r>
          </w:p>
        </w:tc>
        <w:tc>
          <w:tcPr>
            <w:tcW w:w="1701" w:type="dxa"/>
          </w:tcPr>
          <w:p w:rsidR="008C5A9B" w:rsidRPr="00D769AC" w:rsidRDefault="008C5A9B" w:rsidP="008C5A9B">
            <w:pPr>
              <w:suppressAutoHyphens/>
              <w:jc w:val="center"/>
              <w:rPr>
                <w:lang w:eastAsia="ru-RU"/>
              </w:rPr>
            </w:pPr>
            <w:r w:rsidRPr="00D769AC">
              <w:rPr>
                <w:lang w:eastAsia="ru-RU"/>
              </w:rPr>
              <w:t xml:space="preserve">26 </w:t>
            </w:r>
          </w:p>
        </w:tc>
        <w:tc>
          <w:tcPr>
            <w:tcW w:w="1701" w:type="dxa"/>
          </w:tcPr>
          <w:p w:rsidR="008C5A9B" w:rsidRPr="00D769AC" w:rsidRDefault="008C5A9B" w:rsidP="008C5A9B">
            <w:pPr>
              <w:suppressAutoHyphens/>
              <w:jc w:val="center"/>
              <w:rPr>
                <w:lang w:eastAsia="ru-RU"/>
              </w:rPr>
            </w:pPr>
            <w:r w:rsidRPr="00D769AC">
              <w:rPr>
                <w:lang w:eastAsia="ru-RU"/>
              </w:rPr>
              <w:t>25</w:t>
            </w:r>
          </w:p>
        </w:tc>
        <w:tc>
          <w:tcPr>
            <w:tcW w:w="1701" w:type="dxa"/>
          </w:tcPr>
          <w:p w:rsidR="008C5A9B" w:rsidRPr="00D769AC" w:rsidRDefault="008C5A9B" w:rsidP="008C5A9B">
            <w:pPr>
              <w:suppressAutoHyphens/>
              <w:jc w:val="center"/>
              <w:rPr>
                <w:lang w:val="en-US" w:eastAsia="ru-RU"/>
              </w:rPr>
            </w:pPr>
            <w:r w:rsidRPr="00D769AC">
              <w:rPr>
                <w:lang w:eastAsia="ru-RU"/>
              </w:rPr>
              <w:t>2</w:t>
            </w:r>
            <w:r w:rsidRPr="00D769AC">
              <w:rPr>
                <w:lang w:val="en-US" w:eastAsia="ru-RU"/>
              </w:rPr>
              <w:t>2</w:t>
            </w:r>
          </w:p>
        </w:tc>
        <w:tc>
          <w:tcPr>
            <w:tcW w:w="1559" w:type="dxa"/>
            <w:gridSpan w:val="2"/>
          </w:tcPr>
          <w:p w:rsidR="008C5A9B" w:rsidRPr="00D769AC" w:rsidRDefault="008C5A9B" w:rsidP="008C5A9B">
            <w:pPr>
              <w:suppressAutoHyphens/>
              <w:jc w:val="center"/>
              <w:rPr>
                <w:lang w:val="en-US" w:eastAsia="ru-RU"/>
              </w:rPr>
            </w:pPr>
            <w:r w:rsidRPr="00D769AC">
              <w:rPr>
                <w:lang w:val="en-US" w:eastAsia="ru-RU"/>
              </w:rPr>
              <w:t>19</w:t>
            </w:r>
          </w:p>
        </w:tc>
        <w:tc>
          <w:tcPr>
            <w:tcW w:w="1606" w:type="dxa"/>
          </w:tcPr>
          <w:p w:rsidR="008C5A9B" w:rsidRPr="00D769AC" w:rsidRDefault="008C5A9B" w:rsidP="008C5A9B">
            <w:pPr>
              <w:suppressAutoHyphens/>
              <w:jc w:val="center"/>
              <w:rPr>
                <w:lang w:val="en-US" w:eastAsia="ru-RU"/>
              </w:rPr>
            </w:pPr>
            <w:r w:rsidRPr="00D769AC">
              <w:rPr>
                <w:lang w:eastAsia="ru-RU"/>
              </w:rPr>
              <w:t>1</w:t>
            </w:r>
            <w:r w:rsidRPr="00D769AC">
              <w:rPr>
                <w:lang w:val="en-US" w:eastAsia="ru-RU"/>
              </w:rPr>
              <w:t>6</w:t>
            </w:r>
          </w:p>
        </w:tc>
      </w:tr>
      <w:tr w:rsidR="008C5A9B" w:rsidRPr="00D769AC" w:rsidTr="00D769AC">
        <w:trPr>
          <w:trHeight w:val="20"/>
        </w:trPr>
        <w:tc>
          <w:tcPr>
            <w:tcW w:w="2112" w:type="dxa"/>
            <w:gridSpan w:val="2"/>
            <w:noWrap/>
            <w:tcMar>
              <w:top w:w="15" w:type="dxa"/>
              <w:left w:w="15" w:type="dxa"/>
              <w:bottom w:w="0" w:type="dxa"/>
              <w:right w:w="15" w:type="dxa"/>
            </w:tcMar>
          </w:tcPr>
          <w:p w:rsidR="008C5A9B" w:rsidRPr="00D769AC" w:rsidRDefault="008C5A9B" w:rsidP="008C5A9B">
            <w:pPr>
              <w:suppressAutoHyphens/>
              <w:jc w:val="center"/>
              <w:rPr>
                <w:b/>
                <w:lang w:eastAsia="ru-RU"/>
              </w:rPr>
            </w:pPr>
            <w:r w:rsidRPr="00D769AC">
              <w:rPr>
                <w:b/>
                <w:lang w:eastAsia="ru-RU"/>
              </w:rPr>
              <w:t>140*214*350</w:t>
            </w:r>
          </w:p>
        </w:tc>
        <w:tc>
          <w:tcPr>
            <w:tcW w:w="1701" w:type="dxa"/>
          </w:tcPr>
          <w:p w:rsidR="008C5A9B" w:rsidRPr="00D769AC" w:rsidRDefault="008C5A9B" w:rsidP="008C5A9B">
            <w:pPr>
              <w:suppressAutoHyphens/>
              <w:jc w:val="center"/>
              <w:rPr>
                <w:lang w:eastAsia="ru-RU"/>
              </w:rPr>
            </w:pPr>
            <w:r w:rsidRPr="00D769AC">
              <w:rPr>
                <w:lang w:val="en-US" w:eastAsia="ru-RU"/>
              </w:rPr>
              <w:t>29</w:t>
            </w:r>
            <w:r w:rsidRPr="00D769AC">
              <w:rPr>
                <w:lang w:eastAsia="ru-RU"/>
              </w:rPr>
              <w:t xml:space="preserve"> </w:t>
            </w:r>
          </w:p>
        </w:tc>
        <w:tc>
          <w:tcPr>
            <w:tcW w:w="1701" w:type="dxa"/>
          </w:tcPr>
          <w:p w:rsidR="008C5A9B" w:rsidRPr="00D769AC" w:rsidRDefault="008C5A9B" w:rsidP="008C5A9B">
            <w:pPr>
              <w:suppressAutoHyphens/>
              <w:jc w:val="center"/>
              <w:rPr>
                <w:lang w:val="en-US" w:eastAsia="ru-RU"/>
              </w:rPr>
            </w:pPr>
            <w:r w:rsidRPr="00D769AC">
              <w:rPr>
                <w:lang w:val="en-US" w:eastAsia="ru-RU"/>
              </w:rPr>
              <w:t>28</w:t>
            </w:r>
          </w:p>
        </w:tc>
        <w:tc>
          <w:tcPr>
            <w:tcW w:w="1701" w:type="dxa"/>
          </w:tcPr>
          <w:p w:rsidR="008C5A9B" w:rsidRPr="00D769AC" w:rsidRDefault="008C5A9B" w:rsidP="008C5A9B">
            <w:pPr>
              <w:suppressAutoHyphens/>
              <w:jc w:val="center"/>
              <w:rPr>
                <w:lang w:val="en-US" w:eastAsia="ru-RU"/>
              </w:rPr>
            </w:pPr>
            <w:r w:rsidRPr="00D769AC">
              <w:rPr>
                <w:lang w:val="en-US" w:eastAsia="ru-RU"/>
              </w:rPr>
              <w:t>25</w:t>
            </w:r>
          </w:p>
        </w:tc>
        <w:tc>
          <w:tcPr>
            <w:tcW w:w="1559" w:type="dxa"/>
            <w:gridSpan w:val="2"/>
          </w:tcPr>
          <w:p w:rsidR="008C5A9B" w:rsidRPr="00D769AC" w:rsidRDefault="008C5A9B" w:rsidP="008C5A9B">
            <w:pPr>
              <w:suppressAutoHyphens/>
              <w:jc w:val="center"/>
              <w:rPr>
                <w:lang w:val="en-US" w:eastAsia="ru-RU"/>
              </w:rPr>
            </w:pPr>
            <w:r w:rsidRPr="00D769AC">
              <w:rPr>
                <w:lang w:eastAsia="ru-RU"/>
              </w:rPr>
              <w:t>2</w:t>
            </w:r>
            <w:r w:rsidRPr="00D769AC">
              <w:rPr>
                <w:lang w:val="en-US" w:eastAsia="ru-RU"/>
              </w:rPr>
              <w:t>1</w:t>
            </w:r>
          </w:p>
        </w:tc>
        <w:tc>
          <w:tcPr>
            <w:tcW w:w="1606" w:type="dxa"/>
          </w:tcPr>
          <w:p w:rsidR="008C5A9B" w:rsidRPr="00D769AC" w:rsidRDefault="008C5A9B" w:rsidP="008C5A9B">
            <w:pPr>
              <w:suppressAutoHyphens/>
              <w:jc w:val="center"/>
              <w:rPr>
                <w:lang w:val="en-US" w:eastAsia="ru-RU"/>
              </w:rPr>
            </w:pPr>
            <w:r w:rsidRPr="00D769AC">
              <w:rPr>
                <w:lang w:val="en-US" w:eastAsia="ru-RU"/>
              </w:rPr>
              <w:t>19</w:t>
            </w:r>
          </w:p>
        </w:tc>
      </w:tr>
      <w:tr w:rsidR="008C5A9B" w:rsidRPr="00D769AC" w:rsidTr="00D769AC">
        <w:trPr>
          <w:trHeight w:val="20"/>
        </w:trPr>
        <w:tc>
          <w:tcPr>
            <w:tcW w:w="2112" w:type="dxa"/>
            <w:gridSpan w:val="2"/>
            <w:noWrap/>
            <w:tcMar>
              <w:top w:w="15" w:type="dxa"/>
              <w:left w:w="15" w:type="dxa"/>
              <w:bottom w:w="0" w:type="dxa"/>
              <w:right w:w="15" w:type="dxa"/>
            </w:tcMar>
          </w:tcPr>
          <w:p w:rsidR="008C5A9B" w:rsidRPr="00D769AC" w:rsidRDefault="008C5A9B" w:rsidP="008C5A9B">
            <w:pPr>
              <w:suppressAutoHyphens/>
              <w:jc w:val="center"/>
              <w:rPr>
                <w:b/>
                <w:lang w:eastAsia="ru-RU"/>
              </w:rPr>
            </w:pPr>
            <w:r w:rsidRPr="00D769AC">
              <w:rPr>
                <w:b/>
                <w:lang w:eastAsia="ru-RU"/>
              </w:rPr>
              <w:t>180*540*350</w:t>
            </w:r>
          </w:p>
        </w:tc>
        <w:tc>
          <w:tcPr>
            <w:tcW w:w="1701" w:type="dxa"/>
          </w:tcPr>
          <w:p w:rsidR="008C5A9B" w:rsidRPr="00D769AC" w:rsidRDefault="008C5A9B" w:rsidP="008C5A9B">
            <w:pPr>
              <w:suppressAutoHyphens/>
              <w:jc w:val="center"/>
              <w:rPr>
                <w:lang w:val="en-US" w:eastAsia="ru-RU"/>
              </w:rPr>
            </w:pPr>
            <w:r w:rsidRPr="00D769AC">
              <w:rPr>
                <w:lang w:val="en-US" w:eastAsia="ru-RU"/>
              </w:rPr>
              <w:t>30</w:t>
            </w:r>
          </w:p>
        </w:tc>
        <w:tc>
          <w:tcPr>
            <w:tcW w:w="1701" w:type="dxa"/>
          </w:tcPr>
          <w:p w:rsidR="008C5A9B" w:rsidRPr="00D769AC" w:rsidRDefault="008C5A9B" w:rsidP="008C5A9B">
            <w:pPr>
              <w:suppressAutoHyphens/>
              <w:jc w:val="center"/>
              <w:rPr>
                <w:lang w:val="en-US" w:eastAsia="ru-RU"/>
              </w:rPr>
            </w:pPr>
            <w:r w:rsidRPr="00D769AC">
              <w:rPr>
                <w:lang w:eastAsia="ru-RU"/>
              </w:rPr>
              <w:t>3</w:t>
            </w:r>
            <w:r w:rsidRPr="00D769AC">
              <w:rPr>
                <w:lang w:val="en-US" w:eastAsia="ru-RU"/>
              </w:rPr>
              <w:t>0</w:t>
            </w:r>
          </w:p>
        </w:tc>
        <w:tc>
          <w:tcPr>
            <w:tcW w:w="1701" w:type="dxa"/>
          </w:tcPr>
          <w:p w:rsidR="008C5A9B" w:rsidRPr="00D769AC" w:rsidRDefault="008C5A9B" w:rsidP="008C5A9B">
            <w:pPr>
              <w:suppressAutoHyphens/>
              <w:jc w:val="center"/>
              <w:rPr>
                <w:lang w:val="en-US" w:eastAsia="ru-RU"/>
              </w:rPr>
            </w:pPr>
            <w:r w:rsidRPr="00D769AC">
              <w:rPr>
                <w:lang w:eastAsia="ru-RU"/>
              </w:rPr>
              <w:t>2</w:t>
            </w:r>
            <w:r w:rsidRPr="00D769AC">
              <w:rPr>
                <w:lang w:val="en-US" w:eastAsia="ru-RU"/>
              </w:rPr>
              <w:t>7</w:t>
            </w:r>
          </w:p>
        </w:tc>
        <w:tc>
          <w:tcPr>
            <w:tcW w:w="1559" w:type="dxa"/>
            <w:gridSpan w:val="2"/>
          </w:tcPr>
          <w:p w:rsidR="008C5A9B" w:rsidRPr="00D769AC" w:rsidRDefault="008C5A9B" w:rsidP="008C5A9B">
            <w:pPr>
              <w:suppressAutoHyphens/>
              <w:jc w:val="center"/>
              <w:rPr>
                <w:lang w:val="en-US" w:eastAsia="ru-RU"/>
              </w:rPr>
            </w:pPr>
            <w:r w:rsidRPr="00D769AC">
              <w:rPr>
                <w:lang w:eastAsia="ru-RU"/>
              </w:rPr>
              <w:t>2</w:t>
            </w:r>
            <w:r w:rsidRPr="00D769AC">
              <w:rPr>
                <w:lang w:val="en-US" w:eastAsia="ru-RU"/>
              </w:rPr>
              <w:t>4</w:t>
            </w:r>
          </w:p>
        </w:tc>
        <w:tc>
          <w:tcPr>
            <w:tcW w:w="1606" w:type="dxa"/>
          </w:tcPr>
          <w:p w:rsidR="008C5A9B" w:rsidRPr="00D769AC" w:rsidRDefault="008C5A9B" w:rsidP="008C5A9B">
            <w:pPr>
              <w:suppressAutoHyphens/>
              <w:jc w:val="center"/>
              <w:rPr>
                <w:lang w:val="en-US" w:eastAsia="ru-RU"/>
              </w:rPr>
            </w:pPr>
            <w:r w:rsidRPr="00D769AC">
              <w:rPr>
                <w:lang w:eastAsia="ru-RU"/>
              </w:rPr>
              <w:t>2</w:t>
            </w:r>
            <w:r w:rsidRPr="00D769AC">
              <w:rPr>
                <w:lang w:val="en-US" w:eastAsia="ru-RU"/>
              </w:rPr>
              <w:t>1</w:t>
            </w:r>
          </w:p>
        </w:tc>
      </w:tr>
    </w:tbl>
    <w:p w:rsidR="0041162F" w:rsidRDefault="0041162F" w:rsidP="004E58E8">
      <w:pPr>
        <w:pStyle w:val="1"/>
        <w:suppressAutoHyphens/>
        <w:jc w:val="center"/>
        <w:rPr>
          <w:rFonts w:ascii="Times New Roman" w:hAnsi="Times New Roman"/>
        </w:rPr>
      </w:pPr>
      <w:bookmarkStart w:id="16" w:name="_ТАРИФЫ_НА_БАНКОВСКИЕ"/>
      <w:bookmarkStart w:id="17" w:name="_ТАРИФЫ_ПО_ОБСЛУЖИВАНИЮ"/>
      <w:bookmarkStart w:id="18" w:name="_Toc35349525"/>
      <w:bookmarkEnd w:id="16"/>
      <w:bookmarkEnd w:id="17"/>
    </w:p>
    <w:p w:rsidR="0041162F" w:rsidRDefault="0041162F">
      <w:pPr>
        <w:rPr>
          <w:b/>
          <w:bCs/>
          <w:kern w:val="32"/>
          <w:sz w:val="32"/>
          <w:szCs w:val="32"/>
          <w:lang w:val="x-none"/>
        </w:rPr>
      </w:pPr>
      <w:r>
        <w:br w:type="page"/>
      </w:r>
    </w:p>
    <w:p w:rsidR="00A56772" w:rsidRPr="006C3809" w:rsidRDefault="00544A9C" w:rsidP="00E263FA">
      <w:pPr>
        <w:pStyle w:val="1"/>
        <w:suppressAutoHyphens/>
        <w:jc w:val="center"/>
        <w:rPr>
          <w:b w:val="0"/>
          <w:i/>
        </w:rPr>
      </w:pPr>
      <w:r w:rsidRPr="007C37E5">
        <w:rPr>
          <w:rFonts w:ascii="Times New Roman" w:hAnsi="Times New Roman"/>
        </w:rPr>
        <w:lastRenderedPageBreak/>
        <w:t>Тарифы на услуги по операциям с драгоценными металлами и</w:t>
      </w:r>
      <w:r w:rsidRPr="007C37E5">
        <w:rPr>
          <w:rFonts w:ascii="Times New Roman" w:hAnsi="Times New Roman"/>
          <w:lang w:val="ru-RU"/>
        </w:rPr>
        <w:t xml:space="preserve"> </w:t>
      </w:r>
      <w:r w:rsidRPr="007C37E5">
        <w:rPr>
          <w:rFonts w:ascii="Times New Roman" w:hAnsi="Times New Roman"/>
        </w:rPr>
        <w:t>операциям с ценными бумагами</w:t>
      </w:r>
      <w:bookmarkEnd w:id="18"/>
    </w:p>
    <w:tbl>
      <w:tblPr>
        <w:tblW w:w="103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680"/>
        <w:gridCol w:w="2680"/>
      </w:tblGrid>
      <w:tr w:rsidR="00D31283" w:rsidRPr="007C37E5" w:rsidTr="007C37E5">
        <w:trPr>
          <w:trHeight w:val="20"/>
        </w:trPr>
        <w:tc>
          <w:tcPr>
            <w:tcW w:w="960" w:type="dxa"/>
            <w:shd w:val="clear" w:color="000000" w:fill="C5D9F1"/>
            <w:noWrap/>
            <w:hideMark/>
          </w:tcPr>
          <w:p w:rsidR="00F21BE4" w:rsidRPr="007C37E5" w:rsidRDefault="00F21BE4" w:rsidP="00D2175C">
            <w:pPr>
              <w:suppressAutoHyphens/>
              <w:jc w:val="center"/>
              <w:rPr>
                <w:b/>
                <w:bCs/>
                <w:caps/>
                <w:kern w:val="28"/>
              </w:rPr>
            </w:pPr>
            <w:r w:rsidRPr="007C37E5">
              <w:rPr>
                <w:b/>
                <w:bCs/>
                <w:caps/>
                <w:kern w:val="28"/>
              </w:rPr>
              <w:t xml:space="preserve">№ пп </w:t>
            </w:r>
          </w:p>
        </w:tc>
        <w:tc>
          <w:tcPr>
            <w:tcW w:w="6680" w:type="dxa"/>
            <w:shd w:val="clear" w:color="000000" w:fill="C5D9F1"/>
            <w:hideMark/>
          </w:tcPr>
          <w:p w:rsidR="00F21BE4" w:rsidRPr="007C37E5" w:rsidRDefault="00F21BE4" w:rsidP="00D2175C">
            <w:pPr>
              <w:suppressAutoHyphens/>
              <w:jc w:val="center"/>
              <w:rPr>
                <w:b/>
                <w:bCs/>
                <w:caps/>
                <w:kern w:val="28"/>
              </w:rPr>
            </w:pPr>
            <w:r w:rsidRPr="007C37E5">
              <w:rPr>
                <w:b/>
                <w:bCs/>
                <w:caps/>
                <w:kern w:val="28"/>
              </w:rPr>
              <w:t>Наименование услуги</w:t>
            </w:r>
          </w:p>
        </w:tc>
        <w:tc>
          <w:tcPr>
            <w:tcW w:w="2680" w:type="dxa"/>
            <w:shd w:val="clear" w:color="000000" w:fill="C5D9F1"/>
            <w:hideMark/>
          </w:tcPr>
          <w:p w:rsidR="00F21BE4" w:rsidRPr="007C37E5" w:rsidRDefault="00F21BE4" w:rsidP="00D2175C">
            <w:pPr>
              <w:suppressAutoHyphens/>
              <w:jc w:val="center"/>
              <w:rPr>
                <w:b/>
                <w:bCs/>
                <w:caps/>
                <w:kern w:val="28"/>
              </w:rPr>
            </w:pPr>
            <w:r w:rsidRPr="007C37E5">
              <w:rPr>
                <w:b/>
                <w:bCs/>
                <w:caps/>
                <w:kern w:val="28"/>
              </w:rPr>
              <w:t>Тариф</w:t>
            </w:r>
          </w:p>
        </w:tc>
      </w:tr>
      <w:tr w:rsidR="00D31283" w:rsidRPr="007C37E5" w:rsidTr="007C37E5">
        <w:trPr>
          <w:trHeight w:val="20"/>
        </w:trPr>
        <w:tc>
          <w:tcPr>
            <w:tcW w:w="10320" w:type="dxa"/>
            <w:gridSpan w:val="3"/>
            <w:shd w:val="clear" w:color="000000" w:fill="D9D9D9"/>
            <w:noWrap/>
            <w:hideMark/>
          </w:tcPr>
          <w:p w:rsidR="00F21BE4" w:rsidRPr="007C37E5" w:rsidRDefault="00F21BE4" w:rsidP="00535ACD">
            <w:pPr>
              <w:suppressAutoHyphens/>
              <w:jc w:val="center"/>
              <w:rPr>
                <w:b/>
                <w:bCs/>
                <w:caps/>
                <w:kern w:val="28"/>
              </w:rPr>
            </w:pPr>
            <w:r w:rsidRPr="007C37E5">
              <w:rPr>
                <w:b/>
                <w:bCs/>
                <w:caps/>
                <w:kern w:val="28"/>
              </w:rPr>
              <w:t xml:space="preserve">1. </w:t>
            </w:r>
            <w:r w:rsidR="0089222D" w:rsidRPr="007C37E5">
              <w:rPr>
                <w:b/>
                <w:bCs/>
                <w:kern w:val="28"/>
              </w:rPr>
              <w:t>Операции с драгоценными металлами</w:t>
            </w:r>
            <w:r w:rsidR="00535ACD">
              <w:rPr>
                <w:rStyle w:val="af7"/>
                <w:b/>
                <w:bCs/>
                <w:caps/>
                <w:kern w:val="28"/>
              </w:rPr>
              <w:footnoteReference w:customMarkFollows="1" w:id="63"/>
              <w:t>64</w:t>
            </w:r>
          </w:p>
        </w:tc>
      </w:tr>
      <w:tr w:rsidR="00D31283" w:rsidRPr="007C37E5" w:rsidTr="007C37E5">
        <w:trPr>
          <w:trHeight w:val="20"/>
        </w:trPr>
        <w:tc>
          <w:tcPr>
            <w:tcW w:w="960" w:type="dxa"/>
            <w:shd w:val="clear" w:color="auto" w:fill="auto"/>
            <w:noWrap/>
            <w:hideMark/>
          </w:tcPr>
          <w:p w:rsidR="00F21BE4" w:rsidRPr="007C37E5" w:rsidRDefault="00F21BE4" w:rsidP="00D2175C">
            <w:pPr>
              <w:suppressAutoHyphens/>
              <w:rPr>
                <w:b/>
                <w:bCs/>
                <w:lang w:eastAsia="ru-RU"/>
              </w:rPr>
            </w:pPr>
            <w:r w:rsidRPr="007C37E5">
              <w:rPr>
                <w:b/>
                <w:bCs/>
                <w:lang w:eastAsia="ru-RU"/>
              </w:rPr>
              <w:t>1.1.</w:t>
            </w:r>
          </w:p>
        </w:tc>
        <w:tc>
          <w:tcPr>
            <w:tcW w:w="6680" w:type="dxa"/>
            <w:shd w:val="clear" w:color="auto" w:fill="auto"/>
            <w:hideMark/>
          </w:tcPr>
          <w:p w:rsidR="00F21BE4" w:rsidRPr="007C37E5" w:rsidRDefault="00F21BE4" w:rsidP="00D2175C">
            <w:pPr>
              <w:suppressAutoHyphens/>
              <w:rPr>
                <w:lang w:eastAsia="ru-RU"/>
              </w:rPr>
            </w:pPr>
            <w:r w:rsidRPr="007C37E5">
              <w:rPr>
                <w:lang w:eastAsia="ru-RU"/>
              </w:rPr>
              <w:t>Открытие/закрытие обезличенного металлического счета</w:t>
            </w:r>
          </w:p>
        </w:tc>
        <w:tc>
          <w:tcPr>
            <w:tcW w:w="2680" w:type="dxa"/>
            <w:shd w:val="clear" w:color="auto" w:fill="auto"/>
            <w:noWrap/>
            <w:hideMark/>
          </w:tcPr>
          <w:p w:rsidR="00F21BE4" w:rsidRPr="007C37E5" w:rsidRDefault="00F21BE4" w:rsidP="00D2175C">
            <w:pPr>
              <w:suppressAutoHyphens/>
              <w:jc w:val="center"/>
              <w:rPr>
                <w:lang w:eastAsia="ru-RU"/>
              </w:rPr>
            </w:pPr>
            <w:r w:rsidRPr="007C37E5">
              <w:rPr>
                <w:lang w:eastAsia="ru-RU"/>
              </w:rPr>
              <w:t>Бесплатно</w:t>
            </w:r>
          </w:p>
        </w:tc>
      </w:tr>
      <w:tr w:rsidR="00D31283" w:rsidRPr="007C37E5" w:rsidTr="007C37E5">
        <w:trPr>
          <w:trHeight w:val="20"/>
        </w:trPr>
        <w:tc>
          <w:tcPr>
            <w:tcW w:w="960" w:type="dxa"/>
            <w:shd w:val="clear" w:color="auto" w:fill="auto"/>
            <w:noWrap/>
            <w:hideMark/>
          </w:tcPr>
          <w:p w:rsidR="00F21BE4" w:rsidRPr="007C37E5" w:rsidRDefault="00F21BE4" w:rsidP="00D2175C">
            <w:pPr>
              <w:suppressAutoHyphens/>
              <w:rPr>
                <w:b/>
                <w:bCs/>
                <w:lang w:eastAsia="ru-RU"/>
              </w:rPr>
            </w:pPr>
            <w:r w:rsidRPr="007C37E5">
              <w:rPr>
                <w:b/>
                <w:bCs/>
                <w:lang w:eastAsia="ru-RU"/>
              </w:rPr>
              <w:t>1.2.</w:t>
            </w:r>
          </w:p>
        </w:tc>
        <w:tc>
          <w:tcPr>
            <w:tcW w:w="6680" w:type="dxa"/>
            <w:shd w:val="clear" w:color="auto" w:fill="auto"/>
          </w:tcPr>
          <w:p w:rsidR="00F21BE4" w:rsidRPr="007C37E5" w:rsidRDefault="00F21BE4" w:rsidP="00D2175C">
            <w:pPr>
              <w:suppressAutoHyphens/>
              <w:rPr>
                <w:lang w:eastAsia="ru-RU"/>
              </w:rPr>
            </w:pPr>
            <w:r w:rsidRPr="007C37E5">
              <w:rPr>
                <w:lang w:eastAsia="ru-RU"/>
              </w:rPr>
              <w:t xml:space="preserve">Прием драгоценных металлов в физическом виде с зачислением на обезличенный металлический счет </w:t>
            </w:r>
          </w:p>
        </w:tc>
        <w:tc>
          <w:tcPr>
            <w:tcW w:w="2680" w:type="dxa"/>
            <w:shd w:val="clear" w:color="auto" w:fill="auto"/>
            <w:noWrap/>
          </w:tcPr>
          <w:p w:rsidR="00F21BE4" w:rsidRPr="007C37E5" w:rsidRDefault="00F21BE4" w:rsidP="00D2175C">
            <w:pPr>
              <w:suppressAutoHyphens/>
              <w:jc w:val="center"/>
              <w:rPr>
                <w:lang w:eastAsia="ru-RU"/>
              </w:rPr>
            </w:pPr>
            <w:r w:rsidRPr="007C37E5">
              <w:rPr>
                <w:lang w:eastAsia="ru-RU"/>
              </w:rPr>
              <w:t>По дополнительному соглашению</w:t>
            </w:r>
          </w:p>
        </w:tc>
      </w:tr>
      <w:tr w:rsidR="00D31283" w:rsidRPr="007C37E5" w:rsidTr="007C37E5">
        <w:trPr>
          <w:trHeight w:val="20"/>
        </w:trPr>
        <w:tc>
          <w:tcPr>
            <w:tcW w:w="960" w:type="dxa"/>
            <w:shd w:val="clear" w:color="auto" w:fill="auto"/>
            <w:noWrap/>
            <w:hideMark/>
          </w:tcPr>
          <w:p w:rsidR="00F21BE4" w:rsidRPr="007C37E5" w:rsidRDefault="00F21BE4" w:rsidP="00D2175C">
            <w:pPr>
              <w:suppressAutoHyphens/>
              <w:rPr>
                <w:b/>
                <w:bCs/>
                <w:lang w:eastAsia="ru-RU"/>
              </w:rPr>
            </w:pPr>
            <w:r w:rsidRPr="007C37E5">
              <w:rPr>
                <w:b/>
                <w:bCs/>
                <w:lang w:eastAsia="ru-RU"/>
              </w:rPr>
              <w:t>1.3.</w:t>
            </w:r>
          </w:p>
        </w:tc>
        <w:tc>
          <w:tcPr>
            <w:tcW w:w="6680" w:type="dxa"/>
            <w:shd w:val="clear" w:color="auto" w:fill="auto"/>
          </w:tcPr>
          <w:p w:rsidR="00F21BE4" w:rsidRPr="007C37E5" w:rsidRDefault="00F21BE4" w:rsidP="00D2175C">
            <w:pPr>
              <w:suppressAutoHyphens/>
              <w:rPr>
                <w:lang w:eastAsia="ru-RU"/>
              </w:rPr>
            </w:pPr>
            <w:r w:rsidRPr="007C37E5">
              <w:rPr>
                <w:lang w:eastAsia="ru-RU"/>
              </w:rPr>
              <w:t>Безналичное зачисление драгоценных металлов на обезличенный металлический счет</w:t>
            </w:r>
          </w:p>
        </w:tc>
        <w:tc>
          <w:tcPr>
            <w:tcW w:w="2680" w:type="dxa"/>
            <w:shd w:val="clear" w:color="auto" w:fill="auto"/>
            <w:noWrap/>
          </w:tcPr>
          <w:p w:rsidR="00F21BE4" w:rsidRPr="007C37E5" w:rsidRDefault="00F21BE4" w:rsidP="00D2175C">
            <w:pPr>
              <w:suppressAutoHyphens/>
              <w:jc w:val="center"/>
              <w:rPr>
                <w:lang w:eastAsia="ru-RU"/>
              </w:rPr>
            </w:pPr>
            <w:r w:rsidRPr="007C37E5">
              <w:rPr>
                <w:lang w:eastAsia="ru-RU"/>
              </w:rPr>
              <w:t>Бесплатно</w:t>
            </w:r>
          </w:p>
        </w:tc>
      </w:tr>
      <w:tr w:rsidR="00D31283" w:rsidRPr="007C37E5" w:rsidTr="007C37E5">
        <w:trPr>
          <w:trHeight w:val="20"/>
        </w:trPr>
        <w:tc>
          <w:tcPr>
            <w:tcW w:w="960" w:type="dxa"/>
            <w:shd w:val="clear" w:color="auto" w:fill="auto"/>
            <w:noWrap/>
            <w:hideMark/>
          </w:tcPr>
          <w:p w:rsidR="00F21BE4" w:rsidRPr="007C37E5" w:rsidRDefault="00F21BE4" w:rsidP="00D2175C">
            <w:pPr>
              <w:suppressAutoHyphens/>
              <w:rPr>
                <w:b/>
                <w:bCs/>
                <w:lang w:eastAsia="ru-RU"/>
              </w:rPr>
            </w:pPr>
            <w:r w:rsidRPr="007C37E5">
              <w:rPr>
                <w:b/>
                <w:bCs/>
                <w:lang w:eastAsia="ru-RU"/>
              </w:rPr>
              <w:t>1.4.</w:t>
            </w:r>
          </w:p>
        </w:tc>
        <w:tc>
          <w:tcPr>
            <w:tcW w:w="6680" w:type="dxa"/>
            <w:shd w:val="clear" w:color="auto" w:fill="auto"/>
          </w:tcPr>
          <w:p w:rsidR="00F21BE4" w:rsidRPr="007C37E5" w:rsidRDefault="00F21BE4" w:rsidP="00D2175C">
            <w:pPr>
              <w:suppressAutoHyphens/>
              <w:rPr>
                <w:lang w:eastAsia="ru-RU"/>
              </w:rPr>
            </w:pPr>
            <w:r w:rsidRPr="007C37E5">
              <w:rPr>
                <w:lang w:eastAsia="ru-RU"/>
              </w:rPr>
              <w:t>Выдача с обезличенного металлического счета в физическом виде:</w:t>
            </w:r>
          </w:p>
        </w:tc>
        <w:tc>
          <w:tcPr>
            <w:tcW w:w="2680" w:type="dxa"/>
            <w:shd w:val="clear" w:color="auto" w:fill="auto"/>
            <w:noWrap/>
          </w:tcPr>
          <w:p w:rsidR="00F21BE4" w:rsidRPr="007C37E5" w:rsidRDefault="00F21BE4" w:rsidP="00D2175C">
            <w:pPr>
              <w:suppressAutoHyphens/>
              <w:jc w:val="center"/>
              <w:rPr>
                <w:lang w:eastAsia="ru-RU"/>
              </w:rPr>
            </w:pPr>
          </w:p>
        </w:tc>
      </w:tr>
      <w:tr w:rsidR="00D31283" w:rsidRPr="007C37E5" w:rsidTr="007C37E5">
        <w:trPr>
          <w:trHeight w:val="20"/>
        </w:trPr>
        <w:tc>
          <w:tcPr>
            <w:tcW w:w="960" w:type="dxa"/>
            <w:shd w:val="clear" w:color="auto" w:fill="auto"/>
            <w:noWrap/>
            <w:hideMark/>
          </w:tcPr>
          <w:p w:rsidR="00F21BE4" w:rsidRPr="007C37E5" w:rsidRDefault="00F21BE4" w:rsidP="00D2175C">
            <w:pPr>
              <w:suppressAutoHyphens/>
              <w:jc w:val="right"/>
              <w:rPr>
                <w:bCs/>
                <w:lang w:eastAsia="ru-RU"/>
              </w:rPr>
            </w:pPr>
            <w:r w:rsidRPr="007C37E5">
              <w:rPr>
                <w:bCs/>
                <w:lang w:eastAsia="ru-RU"/>
              </w:rPr>
              <w:t>1.4.1.</w:t>
            </w:r>
          </w:p>
        </w:tc>
        <w:tc>
          <w:tcPr>
            <w:tcW w:w="6680" w:type="dxa"/>
            <w:shd w:val="clear" w:color="auto" w:fill="auto"/>
          </w:tcPr>
          <w:p w:rsidR="00F21BE4" w:rsidRPr="007C37E5" w:rsidRDefault="00F21BE4" w:rsidP="00E263FA">
            <w:pPr>
              <w:suppressAutoHyphens/>
              <w:rPr>
                <w:lang w:eastAsia="ru-RU"/>
              </w:rPr>
            </w:pPr>
            <w:r w:rsidRPr="007C37E5">
              <w:rPr>
                <w:lang w:eastAsia="ru-RU"/>
              </w:rPr>
              <w:t>при выдаче слитков Клиенту из хранилища ценностей Банка</w:t>
            </w:r>
            <w:r w:rsidR="00E263FA">
              <w:rPr>
                <w:rStyle w:val="af7"/>
                <w:lang w:eastAsia="ru-RU"/>
              </w:rPr>
              <w:footnoteReference w:customMarkFollows="1" w:id="64"/>
              <w:t>65</w:t>
            </w:r>
          </w:p>
        </w:tc>
        <w:tc>
          <w:tcPr>
            <w:tcW w:w="2680" w:type="dxa"/>
            <w:shd w:val="clear" w:color="auto" w:fill="auto"/>
            <w:noWrap/>
          </w:tcPr>
          <w:p w:rsidR="00F21BE4" w:rsidRPr="007C37E5" w:rsidRDefault="00F21BE4" w:rsidP="00E263FA">
            <w:pPr>
              <w:suppressAutoHyphens/>
              <w:jc w:val="center"/>
              <w:rPr>
                <w:lang w:eastAsia="ru-RU"/>
              </w:rPr>
            </w:pPr>
            <w:r w:rsidRPr="007C37E5">
              <w:rPr>
                <w:lang w:eastAsia="ru-RU"/>
              </w:rPr>
              <w:t>По дополнительному соглашению</w:t>
            </w:r>
            <w:r w:rsidR="00E263FA">
              <w:rPr>
                <w:rStyle w:val="af7"/>
                <w:lang w:eastAsia="ru-RU"/>
              </w:rPr>
              <w:footnoteReference w:customMarkFollows="1" w:id="65"/>
              <w:t>66</w:t>
            </w:r>
          </w:p>
        </w:tc>
      </w:tr>
      <w:tr w:rsidR="00D31283" w:rsidRPr="007C37E5" w:rsidTr="007C37E5">
        <w:trPr>
          <w:trHeight w:val="20"/>
        </w:trPr>
        <w:tc>
          <w:tcPr>
            <w:tcW w:w="960" w:type="dxa"/>
            <w:shd w:val="clear" w:color="auto" w:fill="auto"/>
            <w:noWrap/>
          </w:tcPr>
          <w:p w:rsidR="00F21BE4" w:rsidRPr="007C37E5" w:rsidRDefault="00F21BE4" w:rsidP="00D2175C">
            <w:pPr>
              <w:suppressAutoHyphens/>
              <w:jc w:val="right"/>
              <w:rPr>
                <w:bCs/>
                <w:lang w:eastAsia="ru-RU"/>
              </w:rPr>
            </w:pPr>
            <w:r w:rsidRPr="007C37E5">
              <w:rPr>
                <w:bCs/>
                <w:lang w:eastAsia="ru-RU"/>
              </w:rPr>
              <w:t>1.4.2.</w:t>
            </w:r>
          </w:p>
        </w:tc>
        <w:tc>
          <w:tcPr>
            <w:tcW w:w="6680" w:type="dxa"/>
            <w:shd w:val="clear" w:color="auto" w:fill="auto"/>
          </w:tcPr>
          <w:p w:rsidR="00F21BE4" w:rsidRPr="007C37E5" w:rsidRDefault="00F21BE4" w:rsidP="00D2175C">
            <w:pPr>
              <w:suppressAutoHyphens/>
              <w:rPr>
                <w:lang w:eastAsia="ru-RU"/>
              </w:rPr>
            </w:pPr>
            <w:r w:rsidRPr="007C37E5">
              <w:rPr>
                <w:lang w:eastAsia="ru-RU"/>
              </w:rPr>
              <w:t>дополнительная комиссия за выдачу стандартных слитков</w:t>
            </w:r>
          </w:p>
        </w:tc>
        <w:tc>
          <w:tcPr>
            <w:tcW w:w="2680" w:type="dxa"/>
            <w:shd w:val="clear" w:color="auto" w:fill="auto"/>
            <w:noWrap/>
          </w:tcPr>
          <w:p w:rsidR="00F21BE4" w:rsidRPr="007C37E5" w:rsidRDefault="00F21BE4" w:rsidP="00D2175C">
            <w:pPr>
              <w:suppressAutoHyphens/>
              <w:jc w:val="center"/>
              <w:rPr>
                <w:lang w:eastAsia="ru-RU"/>
              </w:rPr>
            </w:pPr>
            <w:r w:rsidRPr="007C37E5">
              <w:rPr>
                <w:lang w:eastAsia="ru-RU"/>
              </w:rPr>
              <w:t>Не взимается</w:t>
            </w:r>
          </w:p>
        </w:tc>
      </w:tr>
      <w:tr w:rsidR="00D31283" w:rsidRPr="007C37E5" w:rsidTr="007C37E5">
        <w:trPr>
          <w:trHeight w:val="20"/>
        </w:trPr>
        <w:tc>
          <w:tcPr>
            <w:tcW w:w="960" w:type="dxa"/>
            <w:shd w:val="clear" w:color="auto" w:fill="auto"/>
            <w:noWrap/>
          </w:tcPr>
          <w:p w:rsidR="00F21BE4" w:rsidRPr="007C37E5" w:rsidRDefault="00F21BE4" w:rsidP="00D2175C">
            <w:pPr>
              <w:suppressAutoHyphens/>
              <w:jc w:val="right"/>
              <w:rPr>
                <w:bCs/>
                <w:lang w:eastAsia="ru-RU"/>
              </w:rPr>
            </w:pPr>
            <w:r w:rsidRPr="007C37E5">
              <w:rPr>
                <w:bCs/>
                <w:lang w:eastAsia="ru-RU"/>
              </w:rPr>
              <w:t>1.4.3.</w:t>
            </w:r>
          </w:p>
        </w:tc>
        <w:tc>
          <w:tcPr>
            <w:tcW w:w="6680" w:type="dxa"/>
            <w:shd w:val="clear" w:color="auto" w:fill="auto"/>
          </w:tcPr>
          <w:p w:rsidR="00F21BE4" w:rsidRPr="007C37E5" w:rsidRDefault="00F21BE4" w:rsidP="00D2175C">
            <w:pPr>
              <w:suppressAutoHyphens/>
              <w:rPr>
                <w:lang w:eastAsia="ru-RU"/>
              </w:rPr>
            </w:pPr>
            <w:r w:rsidRPr="007C37E5">
              <w:rPr>
                <w:lang w:eastAsia="ru-RU"/>
              </w:rPr>
              <w:t>дополнительная комиссия за выдачу мерных слитков</w:t>
            </w:r>
          </w:p>
        </w:tc>
        <w:tc>
          <w:tcPr>
            <w:tcW w:w="2680" w:type="dxa"/>
            <w:shd w:val="clear" w:color="auto" w:fill="auto"/>
            <w:noWrap/>
          </w:tcPr>
          <w:p w:rsidR="00F21BE4" w:rsidRPr="007C37E5" w:rsidRDefault="00F21BE4" w:rsidP="00D2175C">
            <w:pPr>
              <w:suppressAutoHyphens/>
              <w:jc w:val="center"/>
              <w:rPr>
                <w:lang w:eastAsia="ru-RU"/>
              </w:rPr>
            </w:pPr>
            <w:r w:rsidRPr="007C37E5">
              <w:rPr>
                <w:lang w:eastAsia="ru-RU"/>
              </w:rPr>
              <w:t>По дополнительному соглашению</w:t>
            </w:r>
          </w:p>
        </w:tc>
      </w:tr>
      <w:tr w:rsidR="00D31283" w:rsidRPr="007C37E5" w:rsidTr="007C37E5">
        <w:trPr>
          <w:trHeight w:val="20"/>
        </w:trPr>
        <w:tc>
          <w:tcPr>
            <w:tcW w:w="960" w:type="dxa"/>
            <w:shd w:val="clear" w:color="auto" w:fill="auto"/>
            <w:noWrap/>
          </w:tcPr>
          <w:p w:rsidR="00F21BE4" w:rsidRPr="007C37E5" w:rsidRDefault="00F21BE4" w:rsidP="00D2175C">
            <w:pPr>
              <w:suppressAutoHyphens/>
              <w:jc w:val="right"/>
              <w:rPr>
                <w:b/>
                <w:bCs/>
                <w:lang w:eastAsia="ru-RU"/>
              </w:rPr>
            </w:pPr>
            <w:r w:rsidRPr="007C37E5">
              <w:rPr>
                <w:bCs/>
                <w:lang w:eastAsia="ru-RU"/>
              </w:rPr>
              <w:t>1.4.4.</w:t>
            </w:r>
          </w:p>
        </w:tc>
        <w:tc>
          <w:tcPr>
            <w:tcW w:w="6680" w:type="dxa"/>
            <w:shd w:val="clear" w:color="auto" w:fill="auto"/>
          </w:tcPr>
          <w:p w:rsidR="00F21BE4" w:rsidRPr="007C37E5" w:rsidRDefault="00F21BE4" w:rsidP="00D2175C">
            <w:pPr>
              <w:suppressAutoHyphens/>
              <w:rPr>
                <w:lang w:eastAsia="ru-RU"/>
              </w:rPr>
            </w:pPr>
            <w:r w:rsidRPr="007C37E5">
              <w:rPr>
                <w:lang w:eastAsia="ru-RU"/>
              </w:rPr>
              <w:t>при размещении в заклад Банку или на Счет ответственного хранения в Банке</w:t>
            </w:r>
          </w:p>
        </w:tc>
        <w:tc>
          <w:tcPr>
            <w:tcW w:w="2680" w:type="dxa"/>
            <w:shd w:val="clear" w:color="auto" w:fill="auto"/>
            <w:noWrap/>
          </w:tcPr>
          <w:p w:rsidR="00F21BE4" w:rsidRPr="007C37E5" w:rsidRDefault="00F21BE4" w:rsidP="00D2175C">
            <w:pPr>
              <w:suppressAutoHyphens/>
              <w:jc w:val="center"/>
              <w:rPr>
                <w:lang w:eastAsia="ru-RU"/>
              </w:rPr>
            </w:pPr>
            <w:r w:rsidRPr="007C37E5">
              <w:rPr>
                <w:lang w:eastAsia="ru-RU"/>
              </w:rPr>
              <w:t>Бесплатно</w:t>
            </w:r>
          </w:p>
        </w:tc>
      </w:tr>
      <w:tr w:rsidR="00D31283" w:rsidRPr="007C37E5" w:rsidTr="007C37E5">
        <w:trPr>
          <w:trHeight w:val="20"/>
        </w:trPr>
        <w:tc>
          <w:tcPr>
            <w:tcW w:w="960" w:type="dxa"/>
            <w:shd w:val="clear" w:color="auto" w:fill="auto"/>
            <w:noWrap/>
          </w:tcPr>
          <w:p w:rsidR="00F21BE4" w:rsidRPr="007C37E5" w:rsidRDefault="00F21BE4" w:rsidP="00D2175C">
            <w:pPr>
              <w:suppressAutoHyphens/>
              <w:rPr>
                <w:b/>
                <w:bCs/>
                <w:lang w:eastAsia="ru-RU"/>
              </w:rPr>
            </w:pPr>
            <w:r w:rsidRPr="007C37E5">
              <w:rPr>
                <w:b/>
                <w:bCs/>
                <w:lang w:eastAsia="ru-RU"/>
              </w:rPr>
              <w:t>1.5.</w:t>
            </w:r>
          </w:p>
        </w:tc>
        <w:tc>
          <w:tcPr>
            <w:tcW w:w="6680" w:type="dxa"/>
            <w:shd w:val="clear" w:color="auto" w:fill="auto"/>
          </w:tcPr>
          <w:p w:rsidR="00F21BE4" w:rsidRPr="007C37E5" w:rsidRDefault="00F21BE4" w:rsidP="00D2175C">
            <w:pPr>
              <w:suppressAutoHyphens/>
              <w:rPr>
                <w:lang w:eastAsia="ru-RU"/>
              </w:rPr>
            </w:pPr>
            <w:r w:rsidRPr="007C37E5">
              <w:rPr>
                <w:lang w:eastAsia="ru-RU"/>
              </w:rPr>
              <w:t xml:space="preserve">Безналичное перечисление драгоценных металлов с обезличенного металлического счета внутри Банка или в пользу Банка </w:t>
            </w:r>
          </w:p>
        </w:tc>
        <w:tc>
          <w:tcPr>
            <w:tcW w:w="2680" w:type="dxa"/>
            <w:shd w:val="clear" w:color="auto" w:fill="auto"/>
            <w:noWrap/>
          </w:tcPr>
          <w:p w:rsidR="00F21BE4" w:rsidRPr="007C37E5" w:rsidRDefault="00F21BE4" w:rsidP="00D2175C">
            <w:pPr>
              <w:suppressAutoHyphens/>
              <w:jc w:val="center"/>
              <w:rPr>
                <w:lang w:eastAsia="ru-RU"/>
              </w:rPr>
            </w:pPr>
            <w:r w:rsidRPr="007C37E5">
              <w:rPr>
                <w:lang w:eastAsia="ru-RU"/>
              </w:rPr>
              <w:t>Бесплатно</w:t>
            </w:r>
          </w:p>
        </w:tc>
      </w:tr>
      <w:tr w:rsidR="00D31283" w:rsidRPr="007C37E5" w:rsidTr="007C37E5">
        <w:trPr>
          <w:trHeight w:val="20"/>
        </w:trPr>
        <w:tc>
          <w:tcPr>
            <w:tcW w:w="960" w:type="dxa"/>
            <w:shd w:val="clear" w:color="auto" w:fill="auto"/>
            <w:noWrap/>
          </w:tcPr>
          <w:p w:rsidR="00F21BE4" w:rsidRPr="007C37E5" w:rsidRDefault="00F21BE4" w:rsidP="00D2175C">
            <w:pPr>
              <w:suppressAutoHyphens/>
              <w:rPr>
                <w:b/>
                <w:bCs/>
                <w:lang w:eastAsia="ru-RU"/>
              </w:rPr>
            </w:pPr>
            <w:r w:rsidRPr="007C37E5">
              <w:rPr>
                <w:b/>
                <w:bCs/>
                <w:lang w:eastAsia="ru-RU"/>
              </w:rPr>
              <w:t>1.6.</w:t>
            </w:r>
          </w:p>
        </w:tc>
        <w:tc>
          <w:tcPr>
            <w:tcW w:w="6680" w:type="dxa"/>
            <w:shd w:val="clear" w:color="auto" w:fill="auto"/>
          </w:tcPr>
          <w:p w:rsidR="00F21BE4" w:rsidRPr="007C37E5" w:rsidRDefault="00F21BE4" w:rsidP="00D2175C">
            <w:pPr>
              <w:suppressAutoHyphens/>
              <w:rPr>
                <w:lang w:eastAsia="ru-RU"/>
              </w:rPr>
            </w:pPr>
            <w:r w:rsidRPr="007C37E5">
              <w:rPr>
                <w:lang w:eastAsia="ru-RU"/>
              </w:rPr>
              <w:t>Выдача выписок и справок по обезличенному металлическому счету</w:t>
            </w:r>
          </w:p>
        </w:tc>
        <w:tc>
          <w:tcPr>
            <w:tcW w:w="2680" w:type="dxa"/>
            <w:shd w:val="clear" w:color="auto" w:fill="auto"/>
            <w:noWrap/>
          </w:tcPr>
          <w:p w:rsidR="00F21BE4" w:rsidRPr="007C37E5" w:rsidRDefault="00F21BE4" w:rsidP="00D2175C">
            <w:pPr>
              <w:suppressAutoHyphens/>
              <w:jc w:val="center"/>
              <w:rPr>
                <w:lang w:eastAsia="ru-RU"/>
              </w:rPr>
            </w:pPr>
            <w:r w:rsidRPr="007C37E5">
              <w:rPr>
                <w:lang w:eastAsia="ru-RU"/>
              </w:rPr>
              <w:t>Бесплатно</w:t>
            </w:r>
          </w:p>
        </w:tc>
      </w:tr>
      <w:tr w:rsidR="00D31283" w:rsidRPr="007C37E5" w:rsidTr="007C37E5">
        <w:trPr>
          <w:trHeight w:val="20"/>
        </w:trPr>
        <w:tc>
          <w:tcPr>
            <w:tcW w:w="960" w:type="dxa"/>
            <w:shd w:val="clear" w:color="auto" w:fill="auto"/>
            <w:noWrap/>
          </w:tcPr>
          <w:p w:rsidR="00F21BE4" w:rsidRPr="007C37E5" w:rsidRDefault="00F21BE4" w:rsidP="00D2175C">
            <w:pPr>
              <w:suppressAutoHyphens/>
              <w:rPr>
                <w:b/>
                <w:bCs/>
                <w:lang w:eastAsia="ru-RU"/>
              </w:rPr>
            </w:pPr>
            <w:r w:rsidRPr="007C37E5">
              <w:rPr>
                <w:b/>
                <w:bCs/>
                <w:lang w:val="en-US" w:eastAsia="ru-RU"/>
              </w:rPr>
              <w:t>1</w:t>
            </w:r>
            <w:r w:rsidRPr="007C37E5">
              <w:rPr>
                <w:b/>
                <w:bCs/>
                <w:lang w:eastAsia="ru-RU"/>
              </w:rPr>
              <w:t>.</w:t>
            </w:r>
            <w:r w:rsidRPr="007C37E5">
              <w:rPr>
                <w:b/>
                <w:bCs/>
                <w:lang w:val="en-US" w:eastAsia="ru-RU"/>
              </w:rPr>
              <w:t>7</w:t>
            </w:r>
            <w:r w:rsidRPr="007C37E5">
              <w:rPr>
                <w:b/>
                <w:bCs/>
                <w:lang w:eastAsia="ru-RU"/>
              </w:rPr>
              <w:t>.</w:t>
            </w:r>
          </w:p>
        </w:tc>
        <w:tc>
          <w:tcPr>
            <w:tcW w:w="6680" w:type="dxa"/>
            <w:shd w:val="clear" w:color="auto" w:fill="auto"/>
          </w:tcPr>
          <w:p w:rsidR="00F21BE4" w:rsidRPr="007C37E5" w:rsidRDefault="00F21BE4" w:rsidP="00D2175C">
            <w:pPr>
              <w:suppressAutoHyphens/>
              <w:rPr>
                <w:b/>
                <w:lang w:eastAsia="ru-RU"/>
              </w:rPr>
            </w:pPr>
            <w:r w:rsidRPr="007C37E5">
              <w:rPr>
                <w:b/>
                <w:lang w:eastAsia="ru-RU"/>
              </w:rPr>
              <w:t>Открытие и ведение металлического счета ответственного хранения</w:t>
            </w:r>
          </w:p>
        </w:tc>
        <w:tc>
          <w:tcPr>
            <w:tcW w:w="2680" w:type="dxa"/>
            <w:shd w:val="clear" w:color="auto" w:fill="auto"/>
            <w:noWrap/>
          </w:tcPr>
          <w:p w:rsidR="00F21BE4" w:rsidRPr="007C37E5" w:rsidRDefault="00F21BE4" w:rsidP="00D2175C">
            <w:pPr>
              <w:suppressAutoHyphens/>
              <w:jc w:val="center"/>
              <w:rPr>
                <w:lang w:eastAsia="ru-RU"/>
              </w:rPr>
            </w:pPr>
          </w:p>
        </w:tc>
      </w:tr>
      <w:tr w:rsidR="00D31283" w:rsidRPr="007C37E5" w:rsidTr="007C37E5">
        <w:trPr>
          <w:trHeight w:val="20"/>
        </w:trPr>
        <w:tc>
          <w:tcPr>
            <w:tcW w:w="960" w:type="dxa"/>
            <w:shd w:val="clear" w:color="auto" w:fill="auto"/>
            <w:noWrap/>
          </w:tcPr>
          <w:p w:rsidR="00F21BE4" w:rsidRPr="007C37E5" w:rsidRDefault="00F21BE4" w:rsidP="00D2175C">
            <w:pPr>
              <w:suppressAutoHyphens/>
              <w:jc w:val="right"/>
              <w:rPr>
                <w:bCs/>
                <w:lang w:eastAsia="ru-RU"/>
              </w:rPr>
            </w:pPr>
            <w:r w:rsidRPr="007C37E5">
              <w:rPr>
                <w:bCs/>
                <w:lang w:val="en-US" w:eastAsia="ru-RU"/>
              </w:rPr>
              <w:t>1</w:t>
            </w:r>
            <w:r w:rsidRPr="007C37E5">
              <w:rPr>
                <w:bCs/>
                <w:lang w:eastAsia="ru-RU"/>
              </w:rPr>
              <w:t>.</w:t>
            </w:r>
            <w:r w:rsidRPr="007C37E5">
              <w:rPr>
                <w:bCs/>
                <w:lang w:val="en-US" w:eastAsia="ru-RU"/>
              </w:rPr>
              <w:t>7</w:t>
            </w:r>
            <w:r w:rsidRPr="007C37E5">
              <w:rPr>
                <w:bCs/>
                <w:lang w:eastAsia="ru-RU"/>
              </w:rPr>
              <w:t>.1.</w:t>
            </w:r>
          </w:p>
        </w:tc>
        <w:tc>
          <w:tcPr>
            <w:tcW w:w="6680" w:type="dxa"/>
            <w:shd w:val="clear" w:color="auto" w:fill="auto"/>
          </w:tcPr>
          <w:p w:rsidR="00F21BE4" w:rsidRPr="007C37E5" w:rsidRDefault="00F21BE4" w:rsidP="00D2175C">
            <w:pPr>
              <w:suppressAutoHyphens/>
              <w:rPr>
                <w:lang w:eastAsia="ru-RU"/>
              </w:rPr>
            </w:pPr>
            <w:r w:rsidRPr="007C37E5">
              <w:rPr>
                <w:lang w:eastAsia="ru-RU"/>
              </w:rPr>
              <w:t>Открытие/закрытие счета ответственного хранения</w:t>
            </w:r>
          </w:p>
        </w:tc>
        <w:tc>
          <w:tcPr>
            <w:tcW w:w="2680" w:type="dxa"/>
            <w:shd w:val="clear" w:color="auto" w:fill="auto"/>
            <w:noWrap/>
          </w:tcPr>
          <w:p w:rsidR="00F21BE4" w:rsidRPr="007C37E5" w:rsidRDefault="00F21BE4" w:rsidP="00D2175C">
            <w:pPr>
              <w:suppressAutoHyphens/>
              <w:jc w:val="center"/>
              <w:rPr>
                <w:lang w:eastAsia="ru-RU"/>
              </w:rPr>
            </w:pPr>
            <w:r w:rsidRPr="007C37E5">
              <w:rPr>
                <w:lang w:eastAsia="ru-RU"/>
              </w:rPr>
              <w:t>Бесплатно</w:t>
            </w:r>
          </w:p>
        </w:tc>
      </w:tr>
      <w:tr w:rsidR="00D31283" w:rsidRPr="007C37E5" w:rsidTr="007C37E5">
        <w:trPr>
          <w:trHeight w:val="20"/>
        </w:trPr>
        <w:tc>
          <w:tcPr>
            <w:tcW w:w="960" w:type="dxa"/>
            <w:shd w:val="clear" w:color="auto" w:fill="auto"/>
            <w:noWrap/>
          </w:tcPr>
          <w:p w:rsidR="00F21BE4" w:rsidRPr="007C37E5" w:rsidRDefault="00F21BE4" w:rsidP="00D2175C">
            <w:pPr>
              <w:suppressAutoHyphens/>
              <w:jc w:val="right"/>
              <w:rPr>
                <w:bCs/>
                <w:lang w:eastAsia="ru-RU"/>
              </w:rPr>
            </w:pPr>
            <w:r w:rsidRPr="007C37E5">
              <w:rPr>
                <w:bCs/>
                <w:lang w:val="en-US" w:eastAsia="ru-RU"/>
              </w:rPr>
              <w:t>1</w:t>
            </w:r>
            <w:r w:rsidRPr="007C37E5">
              <w:rPr>
                <w:bCs/>
                <w:lang w:eastAsia="ru-RU"/>
              </w:rPr>
              <w:t>.</w:t>
            </w:r>
            <w:r w:rsidRPr="007C37E5">
              <w:rPr>
                <w:bCs/>
                <w:lang w:val="en-US" w:eastAsia="ru-RU"/>
              </w:rPr>
              <w:t>7</w:t>
            </w:r>
            <w:r w:rsidRPr="007C37E5">
              <w:rPr>
                <w:bCs/>
                <w:lang w:eastAsia="ru-RU"/>
              </w:rPr>
              <w:t>.2.</w:t>
            </w:r>
          </w:p>
        </w:tc>
        <w:tc>
          <w:tcPr>
            <w:tcW w:w="6680" w:type="dxa"/>
            <w:shd w:val="clear" w:color="auto" w:fill="auto"/>
          </w:tcPr>
          <w:p w:rsidR="00F21BE4" w:rsidRPr="007C37E5" w:rsidRDefault="00F21BE4" w:rsidP="00D2175C">
            <w:pPr>
              <w:suppressAutoHyphens/>
              <w:rPr>
                <w:lang w:eastAsia="ru-RU"/>
              </w:rPr>
            </w:pPr>
            <w:r w:rsidRPr="007C37E5">
              <w:rPr>
                <w:lang w:eastAsia="ru-RU"/>
              </w:rPr>
              <w:t>Прием/выдача драгоценных металлов на счет/со счета ответственного хранения</w:t>
            </w:r>
          </w:p>
        </w:tc>
        <w:tc>
          <w:tcPr>
            <w:tcW w:w="2680" w:type="dxa"/>
            <w:shd w:val="clear" w:color="auto" w:fill="auto"/>
            <w:noWrap/>
          </w:tcPr>
          <w:p w:rsidR="00F21BE4" w:rsidRPr="007C37E5" w:rsidRDefault="00F21BE4" w:rsidP="00D2175C">
            <w:pPr>
              <w:suppressAutoHyphens/>
              <w:jc w:val="center"/>
              <w:rPr>
                <w:lang w:eastAsia="ru-RU"/>
              </w:rPr>
            </w:pPr>
            <w:r w:rsidRPr="007C37E5">
              <w:rPr>
                <w:lang w:eastAsia="ru-RU"/>
              </w:rPr>
              <w:t>Бесплатно</w:t>
            </w:r>
          </w:p>
        </w:tc>
      </w:tr>
      <w:tr w:rsidR="00D31283" w:rsidRPr="007C37E5" w:rsidTr="007C37E5">
        <w:trPr>
          <w:trHeight w:val="20"/>
        </w:trPr>
        <w:tc>
          <w:tcPr>
            <w:tcW w:w="960" w:type="dxa"/>
            <w:shd w:val="clear" w:color="auto" w:fill="auto"/>
            <w:noWrap/>
          </w:tcPr>
          <w:p w:rsidR="00F21BE4" w:rsidRPr="007C37E5" w:rsidRDefault="00F21BE4" w:rsidP="00D2175C">
            <w:pPr>
              <w:suppressAutoHyphens/>
              <w:rPr>
                <w:b/>
                <w:bCs/>
                <w:lang w:eastAsia="ru-RU"/>
              </w:rPr>
            </w:pPr>
            <w:r w:rsidRPr="007C37E5">
              <w:rPr>
                <w:b/>
                <w:bCs/>
                <w:lang w:val="en-US" w:eastAsia="ru-RU"/>
              </w:rPr>
              <w:t>1</w:t>
            </w:r>
            <w:r w:rsidRPr="007C37E5">
              <w:rPr>
                <w:b/>
                <w:bCs/>
                <w:lang w:eastAsia="ru-RU"/>
              </w:rPr>
              <w:t>.</w:t>
            </w:r>
            <w:r w:rsidRPr="007C37E5">
              <w:rPr>
                <w:b/>
                <w:bCs/>
                <w:lang w:val="en-US" w:eastAsia="ru-RU"/>
              </w:rPr>
              <w:t>8</w:t>
            </w:r>
            <w:r w:rsidRPr="007C37E5">
              <w:rPr>
                <w:b/>
                <w:bCs/>
                <w:lang w:eastAsia="ru-RU"/>
              </w:rPr>
              <w:t>.</w:t>
            </w:r>
          </w:p>
        </w:tc>
        <w:tc>
          <w:tcPr>
            <w:tcW w:w="6680" w:type="dxa"/>
            <w:shd w:val="clear" w:color="auto" w:fill="auto"/>
          </w:tcPr>
          <w:p w:rsidR="00F21BE4" w:rsidRPr="007C37E5" w:rsidRDefault="00F21BE4" w:rsidP="00D2175C">
            <w:pPr>
              <w:suppressAutoHyphens/>
              <w:rPr>
                <w:b/>
                <w:lang w:eastAsia="ru-RU"/>
              </w:rPr>
            </w:pPr>
            <w:r w:rsidRPr="007C37E5">
              <w:rPr>
                <w:b/>
                <w:lang w:eastAsia="ru-RU"/>
              </w:rPr>
              <w:t>Ответственное хранение драгоценных металлов на счете:</w:t>
            </w:r>
          </w:p>
        </w:tc>
        <w:tc>
          <w:tcPr>
            <w:tcW w:w="2680" w:type="dxa"/>
            <w:shd w:val="clear" w:color="auto" w:fill="auto"/>
            <w:noWrap/>
          </w:tcPr>
          <w:p w:rsidR="00F21BE4" w:rsidRPr="007C37E5" w:rsidRDefault="00F21BE4" w:rsidP="00D2175C">
            <w:pPr>
              <w:suppressAutoHyphens/>
              <w:jc w:val="center"/>
              <w:rPr>
                <w:lang w:eastAsia="ru-RU"/>
              </w:rPr>
            </w:pPr>
          </w:p>
        </w:tc>
      </w:tr>
      <w:tr w:rsidR="00D31283" w:rsidRPr="007C37E5" w:rsidTr="007C37E5">
        <w:trPr>
          <w:trHeight w:val="20"/>
        </w:trPr>
        <w:tc>
          <w:tcPr>
            <w:tcW w:w="960" w:type="dxa"/>
            <w:shd w:val="clear" w:color="auto" w:fill="auto"/>
            <w:noWrap/>
          </w:tcPr>
          <w:p w:rsidR="00F21BE4" w:rsidRPr="007C37E5" w:rsidRDefault="00F21BE4" w:rsidP="00D2175C">
            <w:pPr>
              <w:suppressAutoHyphens/>
              <w:jc w:val="right"/>
              <w:rPr>
                <w:bCs/>
                <w:lang w:eastAsia="ru-RU"/>
              </w:rPr>
            </w:pPr>
            <w:r w:rsidRPr="007C37E5">
              <w:rPr>
                <w:bCs/>
                <w:lang w:val="en-US" w:eastAsia="ru-RU"/>
              </w:rPr>
              <w:t>1</w:t>
            </w:r>
            <w:r w:rsidRPr="007C37E5">
              <w:rPr>
                <w:bCs/>
                <w:lang w:eastAsia="ru-RU"/>
              </w:rPr>
              <w:t>.</w:t>
            </w:r>
            <w:r w:rsidRPr="007C37E5">
              <w:rPr>
                <w:bCs/>
                <w:lang w:val="en-US" w:eastAsia="ru-RU"/>
              </w:rPr>
              <w:t>8</w:t>
            </w:r>
            <w:r w:rsidRPr="007C37E5">
              <w:rPr>
                <w:bCs/>
                <w:lang w:eastAsia="ru-RU"/>
              </w:rPr>
              <w:t>.1.</w:t>
            </w:r>
          </w:p>
        </w:tc>
        <w:tc>
          <w:tcPr>
            <w:tcW w:w="6680" w:type="dxa"/>
            <w:shd w:val="clear" w:color="auto" w:fill="auto"/>
          </w:tcPr>
          <w:p w:rsidR="00F21BE4" w:rsidRPr="007C37E5" w:rsidRDefault="00F21BE4" w:rsidP="00D2175C">
            <w:pPr>
              <w:suppressAutoHyphens/>
              <w:rPr>
                <w:lang w:eastAsia="ru-RU"/>
              </w:rPr>
            </w:pPr>
            <w:r w:rsidRPr="007C37E5">
              <w:rPr>
                <w:lang w:eastAsia="ru-RU"/>
              </w:rPr>
              <w:t>для Клиентов, с которыми подписаны договора на покупку Банком драгоценных металлов, учитываемых на счете ответственного хранения</w:t>
            </w:r>
          </w:p>
        </w:tc>
        <w:tc>
          <w:tcPr>
            <w:tcW w:w="2680" w:type="dxa"/>
            <w:shd w:val="clear" w:color="auto" w:fill="auto"/>
            <w:noWrap/>
          </w:tcPr>
          <w:p w:rsidR="00F21BE4" w:rsidRPr="007C37E5" w:rsidRDefault="00F21BE4" w:rsidP="00D2175C">
            <w:pPr>
              <w:suppressAutoHyphens/>
              <w:jc w:val="center"/>
              <w:rPr>
                <w:lang w:eastAsia="ru-RU"/>
              </w:rPr>
            </w:pPr>
            <w:r w:rsidRPr="007C37E5">
              <w:rPr>
                <w:lang w:eastAsia="ru-RU"/>
              </w:rPr>
              <w:t>Бесплатно</w:t>
            </w:r>
          </w:p>
        </w:tc>
      </w:tr>
      <w:tr w:rsidR="00D31283" w:rsidRPr="007C37E5" w:rsidTr="007C37E5">
        <w:trPr>
          <w:trHeight w:val="20"/>
        </w:trPr>
        <w:tc>
          <w:tcPr>
            <w:tcW w:w="960" w:type="dxa"/>
            <w:shd w:val="clear" w:color="auto" w:fill="auto"/>
            <w:noWrap/>
          </w:tcPr>
          <w:p w:rsidR="00F21BE4" w:rsidRPr="007C37E5" w:rsidRDefault="00F21BE4" w:rsidP="00D2175C">
            <w:pPr>
              <w:suppressAutoHyphens/>
              <w:jc w:val="right"/>
              <w:rPr>
                <w:bCs/>
                <w:lang w:eastAsia="ru-RU"/>
              </w:rPr>
            </w:pPr>
            <w:r w:rsidRPr="007C37E5">
              <w:rPr>
                <w:bCs/>
                <w:lang w:val="en-US" w:eastAsia="ru-RU"/>
              </w:rPr>
              <w:lastRenderedPageBreak/>
              <w:t>1</w:t>
            </w:r>
            <w:r w:rsidRPr="007C37E5">
              <w:rPr>
                <w:bCs/>
                <w:lang w:eastAsia="ru-RU"/>
              </w:rPr>
              <w:t>.</w:t>
            </w:r>
            <w:r w:rsidRPr="007C37E5">
              <w:rPr>
                <w:bCs/>
                <w:lang w:val="en-US" w:eastAsia="ru-RU"/>
              </w:rPr>
              <w:t>8</w:t>
            </w:r>
            <w:r w:rsidRPr="007C37E5">
              <w:rPr>
                <w:bCs/>
                <w:lang w:eastAsia="ru-RU"/>
              </w:rPr>
              <w:t>.2.</w:t>
            </w:r>
          </w:p>
        </w:tc>
        <w:tc>
          <w:tcPr>
            <w:tcW w:w="6680" w:type="dxa"/>
            <w:shd w:val="clear" w:color="auto" w:fill="auto"/>
          </w:tcPr>
          <w:p w:rsidR="00F21BE4" w:rsidRPr="007C37E5" w:rsidRDefault="00F21BE4" w:rsidP="00E263FA">
            <w:pPr>
              <w:suppressAutoHyphens/>
              <w:rPr>
                <w:lang w:eastAsia="ru-RU"/>
              </w:rPr>
            </w:pPr>
            <w:r w:rsidRPr="007C37E5">
              <w:rPr>
                <w:lang w:eastAsia="ru-RU"/>
              </w:rPr>
              <w:t>для остальных Клиентов – в % за каждый день от стоимости драгоценных металлов, учитываемых на счете ответственного хранения</w:t>
            </w:r>
            <w:r w:rsidRPr="007C37E5">
              <w:rPr>
                <w:b/>
                <w:lang w:eastAsia="ru-RU"/>
              </w:rPr>
              <w:t>:</w:t>
            </w:r>
            <w:r w:rsidR="00E263FA">
              <w:rPr>
                <w:rStyle w:val="af7"/>
                <w:b/>
                <w:lang w:eastAsia="ru-RU"/>
              </w:rPr>
              <w:footnoteReference w:customMarkFollows="1" w:id="66"/>
              <w:t>67</w:t>
            </w:r>
          </w:p>
        </w:tc>
        <w:tc>
          <w:tcPr>
            <w:tcW w:w="2680" w:type="dxa"/>
            <w:shd w:val="clear" w:color="auto" w:fill="auto"/>
            <w:noWrap/>
          </w:tcPr>
          <w:p w:rsidR="00F21BE4" w:rsidRPr="007C37E5" w:rsidRDefault="00F21BE4" w:rsidP="00D2175C">
            <w:pPr>
              <w:suppressAutoHyphens/>
              <w:rPr>
                <w:lang w:eastAsia="ru-RU"/>
              </w:rPr>
            </w:pPr>
            <w:r w:rsidRPr="007C37E5">
              <w:rPr>
                <w:lang w:eastAsia="ru-RU"/>
              </w:rPr>
              <w:t xml:space="preserve"> </w:t>
            </w:r>
          </w:p>
        </w:tc>
      </w:tr>
      <w:tr w:rsidR="00D31283" w:rsidRPr="007C37E5" w:rsidTr="007C37E5">
        <w:trPr>
          <w:trHeight w:val="20"/>
        </w:trPr>
        <w:tc>
          <w:tcPr>
            <w:tcW w:w="960" w:type="dxa"/>
            <w:shd w:val="clear" w:color="auto" w:fill="auto"/>
            <w:noWrap/>
          </w:tcPr>
          <w:p w:rsidR="00F21BE4" w:rsidRPr="007C37E5" w:rsidRDefault="00F21BE4" w:rsidP="00D2175C">
            <w:pPr>
              <w:suppressAutoHyphens/>
              <w:jc w:val="right"/>
              <w:rPr>
                <w:bCs/>
                <w:lang w:eastAsia="ru-RU"/>
              </w:rPr>
            </w:pPr>
            <w:r w:rsidRPr="007C37E5">
              <w:rPr>
                <w:bCs/>
                <w:lang w:val="en-US" w:eastAsia="ru-RU"/>
              </w:rPr>
              <w:t>1</w:t>
            </w:r>
            <w:r w:rsidRPr="007C37E5">
              <w:rPr>
                <w:bCs/>
                <w:lang w:eastAsia="ru-RU"/>
              </w:rPr>
              <w:t>.</w:t>
            </w:r>
            <w:r w:rsidRPr="007C37E5">
              <w:rPr>
                <w:bCs/>
                <w:lang w:val="en-US" w:eastAsia="ru-RU"/>
              </w:rPr>
              <w:t>8</w:t>
            </w:r>
            <w:r w:rsidRPr="007C37E5">
              <w:rPr>
                <w:bCs/>
                <w:lang w:eastAsia="ru-RU"/>
              </w:rPr>
              <w:t>.</w:t>
            </w:r>
            <w:r w:rsidRPr="007C37E5">
              <w:rPr>
                <w:bCs/>
                <w:lang w:val="en-US" w:eastAsia="ru-RU"/>
              </w:rPr>
              <w:t>2.</w:t>
            </w:r>
            <w:r w:rsidRPr="007C37E5">
              <w:rPr>
                <w:bCs/>
                <w:lang w:eastAsia="ru-RU"/>
              </w:rPr>
              <w:t>1.</w:t>
            </w:r>
          </w:p>
        </w:tc>
        <w:tc>
          <w:tcPr>
            <w:tcW w:w="6680" w:type="dxa"/>
            <w:shd w:val="clear" w:color="auto" w:fill="auto"/>
          </w:tcPr>
          <w:p w:rsidR="00F21BE4" w:rsidRPr="007C37E5" w:rsidRDefault="00F21BE4" w:rsidP="00D2175C">
            <w:pPr>
              <w:suppressAutoHyphens/>
              <w:rPr>
                <w:lang w:eastAsia="ru-RU"/>
              </w:rPr>
            </w:pPr>
            <w:r w:rsidRPr="007C37E5">
              <w:rPr>
                <w:lang w:eastAsia="ru-RU"/>
              </w:rPr>
              <w:t>слитки золота</w:t>
            </w:r>
          </w:p>
        </w:tc>
        <w:tc>
          <w:tcPr>
            <w:tcW w:w="2680" w:type="dxa"/>
            <w:shd w:val="clear" w:color="auto" w:fill="auto"/>
            <w:noWrap/>
          </w:tcPr>
          <w:p w:rsidR="00F21BE4" w:rsidRPr="007C37E5" w:rsidRDefault="00F21BE4" w:rsidP="00D2175C">
            <w:pPr>
              <w:suppressAutoHyphens/>
              <w:jc w:val="center"/>
              <w:rPr>
                <w:lang w:eastAsia="ru-RU"/>
              </w:rPr>
            </w:pPr>
            <w:r w:rsidRPr="007C37E5">
              <w:rPr>
                <w:lang w:eastAsia="ru-RU"/>
              </w:rPr>
              <w:t>0,002% от суммы</w:t>
            </w:r>
          </w:p>
        </w:tc>
      </w:tr>
      <w:tr w:rsidR="00D31283" w:rsidRPr="007C37E5" w:rsidTr="007C37E5">
        <w:trPr>
          <w:trHeight w:val="20"/>
        </w:trPr>
        <w:tc>
          <w:tcPr>
            <w:tcW w:w="960" w:type="dxa"/>
            <w:shd w:val="clear" w:color="auto" w:fill="auto"/>
            <w:noWrap/>
          </w:tcPr>
          <w:p w:rsidR="00F21BE4" w:rsidRPr="007C37E5" w:rsidRDefault="00F21BE4" w:rsidP="00D2175C">
            <w:pPr>
              <w:suppressAutoHyphens/>
              <w:jc w:val="right"/>
              <w:rPr>
                <w:bCs/>
                <w:lang w:val="en-US" w:eastAsia="ru-RU"/>
              </w:rPr>
            </w:pPr>
            <w:r w:rsidRPr="007C37E5">
              <w:rPr>
                <w:bCs/>
                <w:lang w:val="en-US" w:eastAsia="ru-RU"/>
              </w:rPr>
              <w:t>1.8.2.2.</w:t>
            </w:r>
          </w:p>
        </w:tc>
        <w:tc>
          <w:tcPr>
            <w:tcW w:w="6680" w:type="dxa"/>
            <w:shd w:val="clear" w:color="auto" w:fill="auto"/>
          </w:tcPr>
          <w:p w:rsidR="00F21BE4" w:rsidRPr="007C37E5" w:rsidRDefault="00F21BE4" w:rsidP="00D2175C">
            <w:pPr>
              <w:suppressAutoHyphens/>
              <w:rPr>
                <w:lang w:eastAsia="ru-RU"/>
              </w:rPr>
            </w:pPr>
            <w:r w:rsidRPr="007C37E5">
              <w:rPr>
                <w:lang w:eastAsia="ru-RU"/>
              </w:rPr>
              <w:t>слитки серебра</w:t>
            </w:r>
          </w:p>
        </w:tc>
        <w:tc>
          <w:tcPr>
            <w:tcW w:w="2680" w:type="dxa"/>
            <w:shd w:val="clear" w:color="auto" w:fill="auto"/>
            <w:noWrap/>
          </w:tcPr>
          <w:p w:rsidR="00F21BE4" w:rsidRPr="007C37E5" w:rsidRDefault="00F21BE4" w:rsidP="00D2175C">
            <w:pPr>
              <w:suppressAutoHyphens/>
              <w:jc w:val="center"/>
              <w:rPr>
                <w:lang w:eastAsia="ru-RU"/>
              </w:rPr>
            </w:pPr>
            <w:r w:rsidRPr="007C37E5">
              <w:rPr>
                <w:lang w:eastAsia="ru-RU"/>
              </w:rPr>
              <w:t>0,01%</w:t>
            </w:r>
            <w:r w:rsidR="003B428F" w:rsidRPr="007C37E5">
              <w:rPr>
                <w:lang w:eastAsia="ru-RU"/>
              </w:rPr>
              <w:t xml:space="preserve"> </w:t>
            </w:r>
            <w:r w:rsidRPr="007C37E5">
              <w:rPr>
                <w:lang w:eastAsia="ru-RU"/>
              </w:rPr>
              <w:t>от суммы</w:t>
            </w:r>
          </w:p>
        </w:tc>
      </w:tr>
      <w:tr w:rsidR="00D31283" w:rsidRPr="007C37E5" w:rsidTr="007C37E5">
        <w:trPr>
          <w:trHeight w:val="20"/>
        </w:trPr>
        <w:tc>
          <w:tcPr>
            <w:tcW w:w="960" w:type="dxa"/>
            <w:shd w:val="clear" w:color="auto" w:fill="auto"/>
            <w:noWrap/>
          </w:tcPr>
          <w:p w:rsidR="00F21BE4" w:rsidRPr="007C37E5" w:rsidRDefault="00F21BE4" w:rsidP="00D2175C">
            <w:pPr>
              <w:suppressAutoHyphens/>
              <w:jc w:val="right"/>
              <w:rPr>
                <w:bCs/>
                <w:lang w:val="en-US" w:eastAsia="ru-RU"/>
              </w:rPr>
            </w:pPr>
            <w:r w:rsidRPr="007C37E5">
              <w:rPr>
                <w:bCs/>
                <w:lang w:val="en-US" w:eastAsia="ru-RU"/>
              </w:rPr>
              <w:t>1.8.2.3.</w:t>
            </w:r>
          </w:p>
        </w:tc>
        <w:tc>
          <w:tcPr>
            <w:tcW w:w="6680" w:type="dxa"/>
            <w:shd w:val="clear" w:color="auto" w:fill="auto"/>
          </w:tcPr>
          <w:p w:rsidR="00F21BE4" w:rsidRPr="007C37E5" w:rsidRDefault="00F21BE4" w:rsidP="00D2175C">
            <w:pPr>
              <w:suppressAutoHyphens/>
              <w:rPr>
                <w:lang w:eastAsia="ru-RU"/>
              </w:rPr>
            </w:pPr>
            <w:r w:rsidRPr="007C37E5">
              <w:rPr>
                <w:lang w:eastAsia="ru-RU"/>
              </w:rPr>
              <w:t>слитки платины</w:t>
            </w:r>
          </w:p>
        </w:tc>
        <w:tc>
          <w:tcPr>
            <w:tcW w:w="2680" w:type="dxa"/>
            <w:shd w:val="clear" w:color="auto" w:fill="auto"/>
            <w:noWrap/>
          </w:tcPr>
          <w:p w:rsidR="00F21BE4" w:rsidRPr="007C37E5" w:rsidRDefault="00F21BE4" w:rsidP="00D2175C">
            <w:pPr>
              <w:suppressAutoHyphens/>
              <w:jc w:val="center"/>
              <w:rPr>
                <w:lang w:eastAsia="ru-RU"/>
              </w:rPr>
            </w:pPr>
            <w:r w:rsidRPr="007C37E5">
              <w:rPr>
                <w:lang w:eastAsia="ru-RU"/>
              </w:rPr>
              <w:t>0,003% от суммы</w:t>
            </w:r>
          </w:p>
        </w:tc>
      </w:tr>
      <w:tr w:rsidR="00D31283" w:rsidRPr="007C37E5" w:rsidTr="007C37E5">
        <w:trPr>
          <w:trHeight w:val="20"/>
        </w:trPr>
        <w:tc>
          <w:tcPr>
            <w:tcW w:w="960" w:type="dxa"/>
            <w:shd w:val="clear" w:color="auto" w:fill="auto"/>
            <w:noWrap/>
          </w:tcPr>
          <w:p w:rsidR="00F21BE4" w:rsidRPr="007C37E5" w:rsidRDefault="00F21BE4" w:rsidP="00D2175C">
            <w:pPr>
              <w:suppressAutoHyphens/>
              <w:jc w:val="right"/>
              <w:rPr>
                <w:bCs/>
                <w:lang w:val="en-US" w:eastAsia="ru-RU"/>
              </w:rPr>
            </w:pPr>
            <w:r w:rsidRPr="007C37E5">
              <w:rPr>
                <w:bCs/>
                <w:lang w:val="en-US" w:eastAsia="ru-RU"/>
              </w:rPr>
              <w:t>1.8.2.4.</w:t>
            </w:r>
          </w:p>
        </w:tc>
        <w:tc>
          <w:tcPr>
            <w:tcW w:w="6680" w:type="dxa"/>
            <w:shd w:val="clear" w:color="auto" w:fill="auto"/>
          </w:tcPr>
          <w:p w:rsidR="00F21BE4" w:rsidRPr="007C37E5" w:rsidRDefault="00F21BE4" w:rsidP="00D2175C">
            <w:pPr>
              <w:suppressAutoHyphens/>
              <w:rPr>
                <w:lang w:eastAsia="ru-RU"/>
              </w:rPr>
            </w:pPr>
            <w:r w:rsidRPr="007C37E5">
              <w:rPr>
                <w:lang w:eastAsia="ru-RU"/>
              </w:rPr>
              <w:t>слитки палладия</w:t>
            </w:r>
          </w:p>
        </w:tc>
        <w:tc>
          <w:tcPr>
            <w:tcW w:w="2680" w:type="dxa"/>
            <w:shd w:val="clear" w:color="auto" w:fill="auto"/>
            <w:noWrap/>
          </w:tcPr>
          <w:p w:rsidR="00F21BE4" w:rsidRPr="007C37E5" w:rsidRDefault="00F21BE4" w:rsidP="00D2175C">
            <w:pPr>
              <w:suppressAutoHyphens/>
              <w:jc w:val="center"/>
              <w:rPr>
                <w:lang w:eastAsia="ru-RU"/>
              </w:rPr>
            </w:pPr>
            <w:r w:rsidRPr="007C37E5">
              <w:rPr>
                <w:lang w:eastAsia="ru-RU"/>
              </w:rPr>
              <w:t>0,004% от суммы</w:t>
            </w:r>
          </w:p>
        </w:tc>
      </w:tr>
      <w:tr w:rsidR="00D31283" w:rsidRPr="007C37E5" w:rsidTr="007C37E5">
        <w:trPr>
          <w:trHeight w:val="20"/>
        </w:trPr>
        <w:tc>
          <w:tcPr>
            <w:tcW w:w="10320" w:type="dxa"/>
            <w:gridSpan w:val="3"/>
            <w:shd w:val="clear" w:color="000000" w:fill="D9D9D9"/>
            <w:hideMark/>
          </w:tcPr>
          <w:p w:rsidR="00F21BE4" w:rsidRPr="007C37E5" w:rsidRDefault="00F21BE4" w:rsidP="00D2175C">
            <w:pPr>
              <w:suppressAutoHyphens/>
              <w:jc w:val="center"/>
              <w:rPr>
                <w:b/>
                <w:bCs/>
                <w:lang w:eastAsia="ru-RU"/>
              </w:rPr>
            </w:pPr>
            <w:r w:rsidRPr="007C37E5">
              <w:rPr>
                <w:b/>
                <w:bCs/>
                <w:caps/>
                <w:kern w:val="28"/>
              </w:rPr>
              <w:t>2.</w:t>
            </w:r>
            <w:r w:rsidR="002D0A43" w:rsidRPr="007C37E5">
              <w:rPr>
                <w:b/>
                <w:bCs/>
                <w:caps/>
                <w:kern w:val="28"/>
              </w:rPr>
              <w:t xml:space="preserve"> </w:t>
            </w:r>
            <w:r w:rsidR="0089222D" w:rsidRPr="007C37E5">
              <w:rPr>
                <w:b/>
                <w:bCs/>
                <w:kern w:val="28"/>
              </w:rPr>
              <w:t>Операции с ценными бумагами</w:t>
            </w:r>
          </w:p>
        </w:tc>
      </w:tr>
      <w:tr w:rsidR="00D31283" w:rsidRPr="007C37E5" w:rsidTr="007C37E5">
        <w:trPr>
          <w:trHeight w:val="20"/>
        </w:trPr>
        <w:tc>
          <w:tcPr>
            <w:tcW w:w="960" w:type="dxa"/>
            <w:shd w:val="clear" w:color="auto" w:fill="auto"/>
            <w:noWrap/>
            <w:hideMark/>
          </w:tcPr>
          <w:p w:rsidR="00F21BE4" w:rsidRPr="007C37E5" w:rsidRDefault="00F21BE4" w:rsidP="00D2175C">
            <w:pPr>
              <w:suppressAutoHyphens/>
              <w:rPr>
                <w:b/>
                <w:bCs/>
                <w:lang w:eastAsia="ru-RU"/>
              </w:rPr>
            </w:pPr>
            <w:r w:rsidRPr="007C37E5">
              <w:rPr>
                <w:b/>
                <w:bCs/>
                <w:lang w:eastAsia="ru-RU"/>
              </w:rPr>
              <w:t>2.1.</w:t>
            </w:r>
          </w:p>
        </w:tc>
        <w:tc>
          <w:tcPr>
            <w:tcW w:w="6680" w:type="dxa"/>
            <w:shd w:val="clear" w:color="auto" w:fill="auto"/>
          </w:tcPr>
          <w:p w:rsidR="00F21BE4" w:rsidRPr="007C37E5" w:rsidRDefault="00F21BE4" w:rsidP="00E263FA">
            <w:pPr>
              <w:suppressAutoHyphens/>
              <w:rPr>
                <w:lang w:eastAsia="ru-RU"/>
              </w:rPr>
            </w:pPr>
            <w:r w:rsidRPr="007C37E5">
              <w:rPr>
                <w:lang w:eastAsia="ru-RU"/>
              </w:rPr>
              <w:t>Продажа бланков векселей (</w:t>
            </w:r>
            <w:r w:rsidRPr="007C37E5">
              <w:rPr>
                <w:i/>
                <w:lang w:eastAsia="ru-RU"/>
              </w:rPr>
              <w:t>за бланк</w:t>
            </w:r>
            <w:r w:rsidRPr="007C37E5">
              <w:rPr>
                <w:lang w:eastAsia="ru-RU"/>
              </w:rPr>
              <w:t>)</w:t>
            </w:r>
            <w:r w:rsidR="00E263FA">
              <w:rPr>
                <w:rStyle w:val="af7"/>
                <w:lang w:eastAsia="ru-RU"/>
              </w:rPr>
              <w:footnoteReference w:customMarkFollows="1" w:id="67"/>
              <w:t>68</w:t>
            </w:r>
          </w:p>
        </w:tc>
        <w:tc>
          <w:tcPr>
            <w:tcW w:w="2680" w:type="dxa"/>
            <w:shd w:val="clear" w:color="auto" w:fill="auto"/>
            <w:noWrap/>
          </w:tcPr>
          <w:p w:rsidR="00F21BE4" w:rsidRPr="007C37E5" w:rsidRDefault="00F21BE4" w:rsidP="00D2175C">
            <w:pPr>
              <w:suppressAutoHyphens/>
              <w:ind w:left="-78"/>
              <w:jc w:val="center"/>
              <w:rPr>
                <w:lang w:eastAsia="ru-RU"/>
              </w:rPr>
            </w:pPr>
            <w:r w:rsidRPr="007C37E5">
              <w:rPr>
                <w:lang w:eastAsia="ru-RU"/>
              </w:rPr>
              <w:t>48 руб.</w:t>
            </w:r>
          </w:p>
        </w:tc>
      </w:tr>
      <w:tr w:rsidR="00D31283" w:rsidRPr="007C37E5" w:rsidTr="007C37E5">
        <w:trPr>
          <w:trHeight w:val="20"/>
        </w:trPr>
        <w:tc>
          <w:tcPr>
            <w:tcW w:w="960" w:type="dxa"/>
            <w:shd w:val="clear" w:color="auto" w:fill="auto"/>
            <w:noWrap/>
            <w:hideMark/>
          </w:tcPr>
          <w:p w:rsidR="00F21BE4" w:rsidRPr="007C37E5" w:rsidRDefault="00F21BE4" w:rsidP="00D2175C">
            <w:pPr>
              <w:suppressAutoHyphens/>
              <w:rPr>
                <w:b/>
                <w:bCs/>
                <w:lang w:eastAsia="ru-RU"/>
              </w:rPr>
            </w:pPr>
            <w:r w:rsidRPr="007C37E5">
              <w:rPr>
                <w:b/>
                <w:bCs/>
                <w:lang w:eastAsia="ru-RU"/>
              </w:rPr>
              <w:t>2.2.</w:t>
            </w:r>
          </w:p>
        </w:tc>
        <w:tc>
          <w:tcPr>
            <w:tcW w:w="6680" w:type="dxa"/>
            <w:shd w:val="clear" w:color="auto" w:fill="auto"/>
          </w:tcPr>
          <w:p w:rsidR="00F21BE4" w:rsidRPr="007C37E5" w:rsidRDefault="00F21BE4" w:rsidP="00D2175C">
            <w:pPr>
              <w:suppressAutoHyphens/>
              <w:rPr>
                <w:lang w:eastAsia="ru-RU"/>
              </w:rPr>
            </w:pPr>
            <w:r w:rsidRPr="007C37E5">
              <w:rPr>
                <w:lang w:eastAsia="ru-RU"/>
              </w:rPr>
              <w:t xml:space="preserve">Услуги по хранению ценных бумаг </w:t>
            </w:r>
          </w:p>
        </w:tc>
        <w:tc>
          <w:tcPr>
            <w:tcW w:w="2680" w:type="dxa"/>
            <w:shd w:val="clear" w:color="auto" w:fill="auto"/>
            <w:noWrap/>
          </w:tcPr>
          <w:p w:rsidR="00F21BE4" w:rsidRPr="007C37E5" w:rsidRDefault="00F21BE4" w:rsidP="00D2175C">
            <w:pPr>
              <w:suppressAutoHyphens/>
              <w:jc w:val="center"/>
              <w:rPr>
                <w:lang w:eastAsia="ru-RU"/>
              </w:rPr>
            </w:pPr>
            <w:r w:rsidRPr="007C37E5">
              <w:rPr>
                <w:lang w:eastAsia="ru-RU"/>
              </w:rPr>
              <w:t>По дополнительному соглашению</w:t>
            </w:r>
          </w:p>
          <w:p w:rsidR="00F21BE4" w:rsidRPr="007C37E5" w:rsidRDefault="00F21BE4" w:rsidP="00D2175C">
            <w:pPr>
              <w:suppressAutoHyphens/>
              <w:jc w:val="center"/>
              <w:rPr>
                <w:lang w:eastAsia="ru-RU"/>
              </w:rPr>
            </w:pPr>
            <w:r w:rsidRPr="007C37E5">
              <w:rPr>
                <w:lang w:eastAsia="ru-RU"/>
              </w:rPr>
              <w:t>(</w:t>
            </w:r>
            <w:r w:rsidR="008C62DE" w:rsidRPr="007C37E5">
              <w:rPr>
                <w:lang w:eastAsia="ru-RU"/>
              </w:rPr>
              <w:t>макс</w:t>
            </w:r>
            <w:r w:rsidRPr="007C37E5">
              <w:rPr>
                <w:lang w:eastAsia="ru-RU"/>
              </w:rPr>
              <w:t>. 50 руб. за сутки)</w:t>
            </w:r>
          </w:p>
        </w:tc>
      </w:tr>
      <w:tr w:rsidR="00D31283" w:rsidRPr="007C37E5" w:rsidTr="007C37E5">
        <w:trPr>
          <w:trHeight w:val="20"/>
        </w:trPr>
        <w:tc>
          <w:tcPr>
            <w:tcW w:w="960" w:type="dxa"/>
            <w:shd w:val="clear" w:color="auto" w:fill="auto"/>
            <w:noWrap/>
            <w:hideMark/>
          </w:tcPr>
          <w:p w:rsidR="00F21BE4" w:rsidRPr="007C37E5" w:rsidRDefault="00F21BE4" w:rsidP="00D2175C">
            <w:pPr>
              <w:suppressAutoHyphens/>
              <w:rPr>
                <w:b/>
                <w:bCs/>
                <w:lang w:eastAsia="ru-RU"/>
              </w:rPr>
            </w:pPr>
            <w:r w:rsidRPr="007C37E5">
              <w:rPr>
                <w:b/>
                <w:bCs/>
                <w:lang w:eastAsia="ru-RU"/>
              </w:rPr>
              <w:t>2.3.</w:t>
            </w:r>
          </w:p>
        </w:tc>
        <w:tc>
          <w:tcPr>
            <w:tcW w:w="6680" w:type="dxa"/>
            <w:shd w:val="clear" w:color="auto" w:fill="auto"/>
          </w:tcPr>
          <w:p w:rsidR="00F21BE4" w:rsidRPr="007C37E5" w:rsidRDefault="00F21BE4" w:rsidP="00E41248">
            <w:pPr>
              <w:suppressAutoHyphens/>
              <w:rPr>
                <w:lang w:eastAsia="ru-RU"/>
              </w:rPr>
            </w:pPr>
            <w:r w:rsidRPr="007C37E5">
              <w:rPr>
                <w:lang w:eastAsia="ru-RU"/>
              </w:rPr>
              <w:t>Оформление выдачи простого векселя Банка со сроками платежа «по предъявлении», «по предъявлении, но не ранее даты, следующей за датой составления векселя»:</w:t>
            </w:r>
          </w:p>
        </w:tc>
        <w:tc>
          <w:tcPr>
            <w:tcW w:w="2680" w:type="dxa"/>
            <w:shd w:val="clear" w:color="auto" w:fill="auto"/>
            <w:noWrap/>
          </w:tcPr>
          <w:p w:rsidR="00F21BE4" w:rsidRPr="007C37E5" w:rsidRDefault="00F21BE4" w:rsidP="00D2175C">
            <w:pPr>
              <w:suppressAutoHyphens/>
              <w:jc w:val="center"/>
              <w:rPr>
                <w:lang w:eastAsia="ru-RU"/>
              </w:rPr>
            </w:pPr>
          </w:p>
        </w:tc>
      </w:tr>
      <w:tr w:rsidR="00D31283" w:rsidRPr="007C37E5" w:rsidTr="007C37E5">
        <w:trPr>
          <w:trHeight w:val="20"/>
        </w:trPr>
        <w:tc>
          <w:tcPr>
            <w:tcW w:w="960" w:type="dxa"/>
            <w:shd w:val="clear" w:color="auto" w:fill="auto"/>
            <w:noWrap/>
            <w:hideMark/>
          </w:tcPr>
          <w:p w:rsidR="00F21BE4" w:rsidRPr="007C37E5" w:rsidRDefault="00F21BE4" w:rsidP="00D2175C">
            <w:pPr>
              <w:suppressAutoHyphens/>
              <w:jc w:val="right"/>
              <w:rPr>
                <w:bCs/>
                <w:lang w:eastAsia="ru-RU"/>
              </w:rPr>
            </w:pPr>
            <w:r w:rsidRPr="007C37E5">
              <w:rPr>
                <w:bCs/>
                <w:lang w:val="en-US" w:eastAsia="ru-RU"/>
              </w:rPr>
              <w:t>2</w:t>
            </w:r>
            <w:r w:rsidRPr="007C37E5">
              <w:rPr>
                <w:bCs/>
                <w:lang w:eastAsia="ru-RU"/>
              </w:rPr>
              <w:t>.3.1.</w:t>
            </w:r>
          </w:p>
        </w:tc>
        <w:tc>
          <w:tcPr>
            <w:tcW w:w="6680" w:type="dxa"/>
            <w:shd w:val="clear" w:color="auto" w:fill="auto"/>
          </w:tcPr>
          <w:p w:rsidR="00F21BE4" w:rsidRPr="007C37E5" w:rsidRDefault="00F21BE4" w:rsidP="00D2175C">
            <w:pPr>
              <w:suppressAutoHyphens/>
              <w:rPr>
                <w:lang w:eastAsia="ru-RU"/>
              </w:rPr>
            </w:pPr>
            <w:r w:rsidRPr="007C37E5">
              <w:rPr>
                <w:lang w:eastAsia="ru-RU"/>
              </w:rPr>
              <w:t>номиналом до 200 000 руб. (вкл.) (</w:t>
            </w:r>
            <w:r w:rsidRPr="007C37E5">
              <w:rPr>
                <w:i/>
                <w:lang w:eastAsia="ru-RU"/>
              </w:rPr>
              <w:t>за каждый вексель</w:t>
            </w:r>
            <w:r w:rsidRPr="007C37E5">
              <w:rPr>
                <w:lang w:eastAsia="ru-RU"/>
              </w:rPr>
              <w:t>)</w:t>
            </w:r>
          </w:p>
        </w:tc>
        <w:tc>
          <w:tcPr>
            <w:tcW w:w="2680" w:type="dxa"/>
            <w:shd w:val="clear" w:color="auto" w:fill="auto"/>
            <w:noWrap/>
          </w:tcPr>
          <w:p w:rsidR="00F21BE4" w:rsidRPr="007C37E5" w:rsidRDefault="00F21BE4" w:rsidP="00D2175C">
            <w:pPr>
              <w:suppressAutoHyphens/>
              <w:jc w:val="center"/>
              <w:rPr>
                <w:lang w:eastAsia="ru-RU"/>
              </w:rPr>
            </w:pPr>
            <w:r w:rsidRPr="007C37E5">
              <w:rPr>
                <w:lang w:eastAsia="ru-RU"/>
              </w:rPr>
              <w:t>150 руб.</w:t>
            </w:r>
          </w:p>
        </w:tc>
      </w:tr>
      <w:tr w:rsidR="00D31283" w:rsidRPr="007C37E5" w:rsidTr="007C37E5">
        <w:trPr>
          <w:trHeight w:val="20"/>
        </w:trPr>
        <w:tc>
          <w:tcPr>
            <w:tcW w:w="960" w:type="dxa"/>
            <w:shd w:val="clear" w:color="auto" w:fill="auto"/>
            <w:noWrap/>
            <w:hideMark/>
          </w:tcPr>
          <w:p w:rsidR="00F21BE4" w:rsidRPr="007C37E5" w:rsidRDefault="00F21BE4" w:rsidP="00D2175C">
            <w:pPr>
              <w:suppressAutoHyphens/>
              <w:jc w:val="right"/>
              <w:rPr>
                <w:bCs/>
                <w:lang w:eastAsia="ru-RU"/>
              </w:rPr>
            </w:pPr>
            <w:r w:rsidRPr="007C37E5">
              <w:rPr>
                <w:bCs/>
                <w:lang w:val="en-US" w:eastAsia="ru-RU"/>
              </w:rPr>
              <w:t>2</w:t>
            </w:r>
            <w:r w:rsidRPr="007C37E5">
              <w:rPr>
                <w:bCs/>
                <w:lang w:eastAsia="ru-RU"/>
              </w:rPr>
              <w:t>.3.2.</w:t>
            </w:r>
          </w:p>
        </w:tc>
        <w:tc>
          <w:tcPr>
            <w:tcW w:w="6680" w:type="dxa"/>
            <w:shd w:val="clear" w:color="auto" w:fill="auto"/>
          </w:tcPr>
          <w:p w:rsidR="00F21BE4" w:rsidRPr="007C37E5" w:rsidRDefault="00F21BE4" w:rsidP="00D2175C">
            <w:pPr>
              <w:suppressAutoHyphens/>
              <w:rPr>
                <w:lang w:eastAsia="ru-RU"/>
              </w:rPr>
            </w:pPr>
            <w:r w:rsidRPr="007C37E5">
              <w:rPr>
                <w:lang w:eastAsia="ru-RU"/>
              </w:rPr>
              <w:t>номиналом свыше 200 000 руб.</w:t>
            </w:r>
          </w:p>
        </w:tc>
        <w:tc>
          <w:tcPr>
            <w:tcW w:w="2680" w:type="dxa"/>
            <w:shd w:val="clear" w:color="auto" w:fill="auto"/>
            <w:noWrap/>
          </w:tcPr>
          <w:p w:rsidR="00F21BE4" w:rsidRPr="007C37E5" w:rsidRDefault="00F21BE4" w:rsidP="00D2175C">
            <w:pPr>
              <w:suppressAutoHyphens/>
              <w:jc w:val="center"/>
              <w:rPr>
                <w:lang w:eastAsia="ru-RU"/>
              </w:rPr>
            </w:pPr>
            <w:r w:rsidRPr="007C37E5">
              <w:rPr>
                <w:lang w:eastAsia="ru-RU"/>
              </w:rPr>
              <w:t>Бесплатно</w:t>
            </w:r>
          </w:p>
        </w:tc>
      </w:tr>
      <w:tr w:rsidR="00D31283" w:rsidRPr="007C37E5" w:rsidTr="007C37E5">
        <w:trPr>
          <w:trHeight w:val="20"/>
        </w:trPr>
        <w:tc>
          <w:tcPr>
            <w:tcW w:w="960" w:type="dxa"/>
            <w:shd w:val="clear" w:color="auto" w:fill="auto"/>
            <w:noWrap/>
            <w:hideMark/>
          </w:tcPr>
          <w:p w:rsidR="00F21BE4" w:rsidRPr="007C37E5" w:rsidRDefault="00F21BE4" w:rsidP="00D2175C">
            <w:pPr>
              <w:suppressAutoHyphens/>
              <w:rPr>
                <w:b/>
                <w:bCs/>
                <w:lang w:eastAsia="ru-RU"/>
              </w:rPr>
            </w:pPr>
            <w:r w:rsidRPr="007C37E5">
              <w:rPr>
                <w:b/>
                <w:bCs/>
                <w:lang w:val="en-US" w:eastAsia="ru-RU"/>
              </w:rPr>
              <w:t>2</w:t>
            </w:r>
            <w:r w:rsidRPr="007C37E5">
              <w:rPr>
                <w:b/>
                <w:bCs/>
                <w:lang w:eastAsia="ru-RU"/>
              </w:rPr>
              <w:t>.4.</w:t>
            </w:r>
          </w:p>
        </w:tc>
        <w:tc>
          <w:tcPr>
            <w:tcW w:w="6680" w:type="dxa"/>
            <w:shd w:val="clear" w:color="auto" w:fill="auto"/>
          </w:tcPr>
          <w:p w:rsidR="00F21BE4" w:rsidRPr="007C37E5" w:rsidRDefault="00F21BE4" w:rsidP="00D2175C">
            <w:pPr>
              <w:suppressAutoHyphens/>
              <w:rPr>
                <w:lang w:eastAsia="ru-RU"/>
              </w:rPr>
            </w:pPr>
            <w:r w:rsidRPr="007C37E5">
              <w:rPr>
                <w:lang w:eastAsia="ru-RU"/>
              </w:rPr>
              <w:t>комиссия за прием денежных средств при наличном расчете:</w:t>
            </w:r>
          </w:p>
        </w:tc>
        <w:tc>
          <w:tcPr>
            <w:tcW w:w="2680" w:type="dxa"/>
            <w:shd w:val="clear" w:color="auto" w:fill="auto"/>
            <w:noWrap/>
          </w:tcPr>
          <w:p w:rsidR="00F21BE4" w:rsidRPr="007C37E5" w:rsidRDefault="00F21BE4" w:rsidP="00D2175C">
            <w:pPr>
              <w:suppressAutoHyphens/>
              <w:jc w:val="center"/>
              <w:rPr>
                <w:lang w:eastAsia="ru-RU"/>
              </w:rPr>
            </w:pPr>
          </w:p>
        </w:tc>
      </w:tr>
      <w:tr w:rsidR="00D31283" w:rsidRPr="007C37E5" w:rsidTr="007C37E5">
        <w:trPr>
          <w:trHeight w:val="20"/>
        </w:trPr>
        <w:tc>
          <w:tcPr>
            <w:tcW w:w="960" w:type="dxa"/>
            <w:shd w:val="clear" w:color="auto" w:fill="auto"/>
            <w:noWrap/>
            <w:hideMark/>
          </w:tcPr>
          <w:p w:rsidR="00F21BE4" w:rsidRPr="007C37E5" w:rsidRDefault="00F21BE4" w:rsidP="00D2175C">
            <w:pPr>
              <w:suppressAutoHyphens/>
              <w:jc w:val="right"/>
              <w:rPr>
                <w:bCs/>
                <w:lang w:eastAsia="ru-RU"/>
              </w:rPr>
            </w:pPr>
            <w:r w:rsidRPr="007C37E5">
              <w:rPr>
                <w:bCs/>
                <w:lang w:val="en-US" w:eastAsia="ru-RU"/>
              </w:rPr>
              <w:t>2</w:t>
            </w:r>
            <w:r w:rsidRPr="007C37E5">
              <w:rPr>
                <w:bCs/>
                <w:lang w:eastAsia="ru-RU"/>
              </w:rPr>
              <w:t>.4.1.</w:t>
            </w:r>
          </w:p>
        </w:tc>
        <w:tc>
          <w:tcPr>
            <w:tcW w:w="6680" w:type="dxa"/>
            <w:shd w:val="clear" w:color="auto" w:fill="auto"/>
          </w:tcPr>
          <w:p w:rsidR="00F21BE4" w:rsidRPr="007C37E5" w:rsidRDefault="00F21BE4" w:rsidP="00D2175C">
            <w:pPr>
              <w:suppressAutoHyphens/>
              <w:rPr>
                <w:lang w:eastAsia="ru-RU"/>
              </w:rPr>
            </w:pPr>
            <w:r w:rsidRPr="007C37E5">
              <w:rPr>
                <w:lang w:eastAsia="ru-RU"/>
              </w:rPr>
              <w:t xml:space="preserve"> до 50 000 руб. (вкл.) </w:t>
            </w:r>
          </w:p>
        </w:tc>
        <w:tc>
          <w:tcPr>
            <w:tcW w:w="2680" w:type="dxa"/>
            <w:shd w:val="clear" w:color="auto" w:fill="auto"/>
            <w:noWrap/>
          </w:tcPr>
          <w:p w:rsidR="00F21BE4" w:rsidRPr="007C37E5" w:rsidRDefault="00F21BE4" w:rsidP="00D2175C">
            <w:pPr>
              <w:suppressAutoHyphens/>
              <w:jc w:val="center"/>
              <w:rPr>
                <w:lang w:eastAsia="ru-RU"/>
              </w:rPr>
            </w:pPr>
            <w:r w:rsidRPr="007C37E5">
              <w:rPr>
                <w:lang w:eastAsia="ru-RU"/>
              </w:rPr>
              <w:t xml:space="preserve">0,3% от суммы </w:t>
            </w:r>
          </w:p>
          <w:p w:rsidR="00F21BE4" w:rsidRPr="007C37E5" w:rsidRDefault="00F21BE4" w:rsidP="00D2175C">
            <w:pPr>
              <w:suppressAutoHyphens/>
              <w:jc w:val="center"/>
              <w:rPr>
                <w:lang w:eastAsia="ru-RU"/>
              </w:rPr>
            </w:pPr>
            <w:r w:rsidRPr="007C37E5">
              <w:rPr>
                <w:lang w:eastAsia="ru-RU"/>
              </w:rPr>
              <w:t>(мин.50 руб.)</w:t>
            </w:r>
          </w:p>
        </w:tc>
      </w:tr>
      <w:tr w:rsidR="00D31283" w:rsidRPr="007C37E5" w:rsidTr="007C37E5">
        <w:trPr>
          <w:trHeight w:val="20"/>
        </w:trPr>
        <w:tc>
          <w:tcPr>
            <w:tcW w:w="960" w:type="dxa"/>
            <w:shd w:val="clear" w:color="auto" w:fill="auto"/>
            <w:noWrap/>
            <w:hideMark/>
          </w:tcPr>
          <w:p w:rsidR="00F21BE4" w:rsidRPr="007C37E5" w:rsidRDefault="00F21BE4" w:rsidP="00D2175C">
            <w:pPr>
              <w:suppressAutoHyphens/>
              <w:jc w:val="right"/>
              <w:rPr>
                <w:bCs/>
                <w:lang w:eastAsia="ru-RU"/>
              </w:rPr>
            </w:pPr>
            <w:r w:rsidRPr="007C37E5">
              <w:rPr>
                <w:bCs/>
                <w:lang w:eastAsia="ru-RU"/>
              </w:rPr>
              <w:t>2.4.2.</w:t>
            </w:r>
          </w:p>
        </w:tc>
        <w:tc>
          <w:tcPr>
            <w:tcW w:w="6680" w:type="dxa"/>
            <w:shd w:val="clear" w:color="auto" w:fill="auto"/>
          </w:tcPr>
          <w:p w:rsidR="00F21BE4" w:rsidRPr="007C37E5" w:rsidRDefault="00F21BE4" w:rsidP="00D2175C">
            <w:pPr>
              <w:suppressAutoHyphens/>
              <w:rPr>
                <w:lang w:eastAsia="ru-RU"/>
              </w:rPr>
            </w:pPr>
            <w:r w:rsidRPr="007C37E5">
              <w:rPr>
                <w:lang w:eastAsia="ru-RU"/>
              </w:rPr>
              <w:t>от 50 001 до 500 000 руб. (вкл.)</w:t>
            </w:r>
          </w:p>
        </w:tc>
        <w:tc>
          <w:tcPr>
            <w:tcW w:w="2680" w:type="dxa"/>
            <w:shd w:val="clear" w:color="auto" w:fill="auto"/>
            <w:noWrap/>
          </w:tcPr>
          <w:p w:rsidR="00F21BE4" w:rsidRPr="007C37E5" w:rsidRDefault="00F21BE4" w:rsidP="00D2175C">
            <w:pPr>
              <w:suppressAutoHyphens/>
              <w:jc w:val="center"/>
              <w:rPr>
                <w:lang w:eastAsia="ru-RU"/>
              </w:rPr>
            </w:pPr>
            <w:r w:rsidRPr="007C37E5">
              <w:rPr>
                <w:lang w:eastAsia="ru-RU"/>
              </w:rPr>
              <w:t>0,15% от суммы</w:t>
            </w:r>
          </w:p>
        </w:tc>
      </w:tr>
      <w:tr w:rsidR="00D31283" w:rsidRPr="007C37E5" w:rsidTr="007C37E5">
        <w:trPr>
          <w:trHeight w:val="20"/>
        </w:trPr>
        <w:tc>
          <w:tcPr>
            <w:tcW w:w="960" w:type="dxa"/>
            <w:shd w:val="clear" w:color="auto" w:fill="auto"/>
            <w:noWrap/>
            <w:hideMark/>
          </w:tcPr>
          <w:p w:rsidR="00F21BE4" w:rsidRPr="007C37E5" w:rsidRDefault="00F21BE4" w:rsidP="00D2175C">
            <w:pPr>
              <w:suppressAutoHyphens/>
              <w:jc w:val="right"/>
              <w:rPr>
                <w:lang w:eastAsia="ru-RU"/>
              </w:rPr>
            </w:pPr>
            <w:r w:rsidRPr="007C37E5">
              <w:rPr>
                <w:lang w:eastAsia="ru-RU"/>
              </w:rPr>
              <w:t>2.4.3.</w:t>
            </w:r>
          </w:p>
        </w:tc>
        <w:tc>
          <w:tcPr>
            <w:tcW w:w="6680" w:type="dxa"/>
            <w:shd w:val="clear" w:color="auto" w:fill="auto"/>
          </w:tcPr>
          <w:p w:rsidR="00F21BE4" w:rsidRPr="007C37E5" w:rsidRDefault="00F21BE4" w:rsidP="00D2175C">
            <w:pPr>
              <w:suppressAutoHyphens/>
              <w:rPr>
                <w:lang w:eastAsia="ru-RU"/>
              </w:rPr>
            </w:pPr>
            <w:r w:rsidRPr="007C37E5">
              <w:rPr>
                <w:lang w:eastAsia="ru-RU"/>
              </w:rPr>
              <w:t xml:space="preserve">свыше 500 000 руб. </w:t>
            </w:r>
          </w:p>
        </w:tc>
        <w:tc>
          <w:tcPr>
            <w:tcW w:w="2680" w:type="dxa"/>
            <w:shd w:val="clear" w:color="auto" w:fill="auto"/>
            <w:noWrap/>
          </w:tcPr>
          <w:p w:rsidR="00F21BE4" w:rsidRPr="007C37E5" w:rsidRDefault="00F21BE4" w:rsidP="00D2175C">
            <w:pPr>
              <w:suppressAutoHyphens/>
              <w:jc w:val="center"/>
              <w:rPr>
                <w:lang w:eastAsia="ru-RU"/>
              </w:rPr>
            </w:pPr>
            <w:r w:rsidRPr="007C37E5">
              <w:rPr>
                <w:lang w:eastAsia="ru-RU"/>
              </w:rPr>
              <w:t>0,1% от суммы</w:t>
            </w:r>
          </w:p>
        </w:tc>
      </w:tr>
      <w:tr w:rsidR="00D31283" w:rsidRPr="007C37E5" w:rsidTr="007C37E5">
        <w:trPr>
          <w:trHeight w:val="20"/>
        </w:trPr>
        <w:tc>
          <w:tcPr>
            <w:tcW w:w="960" w:type="dxa"/>
            <w:shd w:val="clear" w:color="auto" w:fill="auto"/>
            <w:noWrap/>
            <w:hideMark/>
          </w:tcPr>
          <w:p w:rsidR="00F21BE4" w:rsidRPr="007C37E5" w:rsidRDefault="00F21BE4" w:rsidP="00D2175C">
            <w:pPr>
              <w:suppressAutoHyphens/>
              <w:rPr>
                <w:b/>
                <w:bCs/>
                <w:lang w:eastAsia="ru-RU"/>
              </w:rPr>
            </w:pPr>
            <w:r w:rsidRPr="007C37E5">
              <w:rPr>
                <w:b/>
                <w:bCs/>
                <w:lang w:val="en-US" w:eastAsia="ru-RU"/>
              </w:rPr>
              <w:t>2</w:t>
            </w:r>
            <w:r w:rsidRPr="007C37E5">
              <w:rPr>
                <w:b/>
                <w:bCs/>
                <w:lang w:eastAsia="ru-RU"/>
              </w:rPr>
              <w:t>.5.</w:t>
            </w:r>
          </w:p>
        </w:tc>
        <w:tc>
          <w:tcPr>
            <w:tcW w:w="6680" w:type="dxa"/>
            <w:shd w:val="clear" w:color="auto" w:fill="auto"/>
          </w:tcPr>
          <w:p w:rsidR="00F21BE4" w:rsidRPr="007C37E5" w:rsidRDefault="00F21BE4" w:rsidP="007B0704">
            <w:pPr>
              <w:suppressAutoHyphens/>
              <w:rPr>
                <w:lang w:eastAsia="ru-RU"/>
              </w:rPr>
            </w:pPr>
            <w:r w:rsidRPr="007C37E5">
              <w:rPr>
                <w:lang w:eastAsia="ru-RU"/>
              </w:rPr>
              <w:t>Оформление выдачи простого векселя Банка при замене первоначального обязательства (векселя)</w:t>
            </w:r>
            <w:r w:rsidRPr="007C37E5">
              <w:rPr>
                <w:b/>
                <w:bCs/>
                <w:lang w:eastAsia="ru-RU"/>
              </w:rPr>
              <w:t xml:space="preserve"> </w:t>
            </w:r>
            <w:r w:rsidRPr="007C37E5">
              <w:rPr>
                <w:lang w:eastAsia="ru-RU"/>
              </w:rPr>
              <w:t>другим обязательством (векселем) (</w:t>
            </w:r>
            <w:r w:rsidRPr="007C37E5">
              <w:rPr>
                <w:i/>
                <w:lang w:eastAsia="ru-RU"/>
              </w:rPr>
              <w:t>за каждый вексель</w:t>
            </w:r>
            <w:r w:rsidRPr="007C37E5">
              <w:rPr>
                <w:lang w:eastAsia="ru-RU"/>
              </w:rPr>
              <w:t xml:space="preserve">) </w:t>
            </w:r>
          </w:p>
        </w:tc>
        <w:tc>
          <w:tcPr>
            <w:tcW w:w="2680" w:type="dxa"/>
            <w:shd w:val="clear" w:color="auto" w:fill="auto"/>
            <w:noWrap/>
          </w:tcPr>
          <w:p w:rsidR="00F21BE4" w:rsidRPr="007C37E5" w:rsidRDefault="00F21BE4" w:rsidP="00D2175C">
            <w:pPr>
              <w:suppressAutoHyphens/>
              <w:spacing w:before="120" w:after="120"/>
              <w:jc w:val="center"/>
              <w:rPr>
                <w:lang w:eastAsia="ru-RU"/>
              </w:rPr>
            </w:pPr>
            <w:r w:rsidRPr="007C37E5">
              <w:rPr>
                <w:lang w:eastAsia="ru-RU"/>
              </w:rPr>
              <w:t>150 руб.</w:t>
            </w:r>
          </w:p>
        </w:tc>
      </w:tr>
    </w:tbl>
    <w:p w:rsidR="001C2143" w:rsidRDefault="001C2143" w:rsidP="00FE0F69">
      <w:pPr>
        <w:pStyle w:val="1"/>
        <w:suppressAutoHyphens/>
        <w:jc w:val="center"/>
        <w:rPr>
          <w:rFonts w:ascii="Times New Roman" w:hAnsi="Times New Roman"/>
          <w:lang w:val="ru-RU"/>
        </w:rPr>
      </w:pPr>
      <w:bookmarkStart w:id="19" w:name="_Toc35349526"/>
    </w:p>
    <w:p w:rsidR="001C2143" w:rsidRDefault="001C2143" w:rsidP="00FE0F69">
      <w:pPr>
        <w:pStyle w:val="1"/>
        <w:suppressAutoHyphens/>
        <w:jc w:val="center"/>
        <w:rPr>
          <w:rFonts w:ascii="Times New Roman" w:hAnsi="Times New Roman"/>
          <w:lang w:val="ru-RU"/>
        </w:rPr>
      </w:pPr>
    </w:p>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Default="00627074" w:rsidP="00627074"/>
    <w:p w:rsidR="00627074" w:rsidRPr="00627074" w:rsidRDefault="00627074" w:rsidP="00627074"/>
    <w:p w:rsidR="00737DA0" w:rsidRPr="00737DA0" w:rsidRDefault="00737DA0" w:rsidP="00737DA0">
      <w:pPr>
        <w:keepNext/>
        <w:suppressAutoHyphens/>
        <w:ind w:right="-99"/>
        <w:jc w:val="center"/>
        <w:outlineLvl w:val="0"/>
        <w:rPr>
          <w:b/>
          <w:bCs/>
          <w:kern w:val="32"/>
          <w:sz w:val="32"/>
          <w:szCs w:val="32"/>
        </w:rPr>
      </w:pPr>
      <w:r w:rsidRPr="00737DA0">
        <w:rPr>
          <w:b/>
          <w:bCs/>
          <w:kern w:val="32"/>
          <w:sz w:val="32"/>
          <w:szCs w:val="32"/>
        </w:rPr>
        <w:lastRenderedPageBreak/>
        <w:t xml:space="preserve">Тарифы на выпуск и обслуживание </w:t>
      </w:r>
      <w:r w:rsidRPr="00737DA0">
        <w:rPr>
          <w:b/>
          <w:bCs/>
          <w:kern w:val="32"/>
          <w:sz w:val="32"/>
          <w:szCs w:val="32"/>
        </w:rPr>
        <w:br/>
        <w:t>банковских карт для физических лиц резидентов и нерезидентов</w:t>
      </w:r>
    </w:p>
    <w:p w:rsidR="00737DA0" w:rsidRPr="00737DA0" w:rsidRDefault="00737DA0" w:rsidP="00737DA0">
      <w:pPr>
        <w:keepNext/>
        <w:suppressAutoHyphens/>
        <w:ind w:right="-99"/>
        <w:jc w:val="center"/>
        <w:outlineLvl w:val="0"/>
        <w:rPr>
          <w:b/>
          <w:bCs/>
          <w:kern w:val="32"/>
          <w:sz w:val="32"/>
          <w:szCs w:val="32"/>
        </w:rPr>
      </w:pPr>
      <w:bookmarkStart w:id="20" w:name="_Toc35349527"/>
    </w:p>
    <w:p w:rsidR="00737DA0" w:rsidRPr="00737DA0" w:rsidRDefault="00737DA0" w:rsidP="00737DA0">
      <w:pPr>
        <w:keepNext/>
        <w:suppressAutoHyphens/>
        <w:ind w:right="-99"/>
        <w:jc w:val="center"/>
        <w:outlineLvl w:val="0"/>
        <w:rPr>
          <w:b/>
          <w:bCs/>
          <w:kern w:val="32"/>
          <w:sz w:val="32"/>
          <w:szCs w:val="32"/>
        </w:rPr>
      </w:pPr>
      <w:r w:rsidRPr="00737DA0">
        <w:rPr>
          <w:b/>
          <w:bCs/>
          <w:kern w:val="32"/>
          <w:sz w:val="32"/>
          <w:szCs w:val="32"/>
        </w:rPr>
        <w:t>1. Тарифный план «СТАТУС»</w:t>
      </w:r>
      <w:bookmarkEnd w:id="20"/>
      <w:r w:rsidRPr="00737DA0">
        <w:rPr>
          <w:b/>
          <w:bCs/>
          <w:kern w:val="32"/>
          <w:sz w:val="24"/>
          <w:szCs w:val="24"/>
        </w:rPr>
        <w:t xml:space="preserve"> Карты не оформляются, не </w:t>
      </w:r>
      <w:proofErr w:type="spellStart"/>
      <w:r w:rsidRPr="00737DA0">
        <w:rPr>
          <w:b/>
          <w:bCs/>
          <w:kern w:val="32"/>
          <w:sz w:val="24"/>
          <w:szCs w:val="24"/>
        </w:rPr>
        <w:t>перевыпускаются</w:t>
      </w:r>
      <w:proofErr w:type="spellEnd"/>
      <w:r w:rsidRPr="00737DA0">
        <w:rPr>
          <w:b/>
          <w:bCs/>
          <w:kern w:val="32"/>
          <w:sz w:val="24"/>
          <w:szCs w:val="24"/>
        </w:rPr>
        <w:t>, не продляются. Обслуживание карт осуществляется до момента их физического износа.</w:t>
      </w:r>
    </w:p>
    <w:tbl>
      <w:tblPr>
        <w:tblW w:w="11057" w:type="dxa"/>
        <w:jc w:val="center"/>
        <w:tblLayout w:type="fixed"/>
        <w:tblLook w:val="04A0" w:firstRow="1" w:lastRow="0" w:firstColumn="1" w:lastColumn="0" w:noHBand="0" w:noVBand="1"/>
      </w:tblPr>
      <w:tblGrid>
        <w:gridCol w:w="566"/>
        <w:gridCol w:w="2123"/>
        <w:gridCol w:w="712"/>
        <w:gridCol w:w="851"/>
        <w:gridCol w:w="709"/>
        <w:gridCol w:w="708"/>
        <w:gridCol w:w="851"/>
        <w:gridCol w:w="709"/>
        <w:gridCol w:w="2194"/>
        <w:gridCol w:w="1634"/>
      </w:tblGrid>
      <w:tr w:rsidR="00737DA0" w:rsidRPr="00737DA0" w:rsidTr="006154DB">
        <w:trPr>
          <w:trHeight w:val="20"/>
          <w:jc w:val="center"/>
        </w:trPr>
        <w:tc>
          <w:tcPr>
            <w:tcW w:w="5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7DA0" w:rsidRPr="00737DA0" w:rsidRDefault="00737DA0" w:rsidP="00737DA0">
            <w:pPr>
              <w:ind w:right="-87"/>
              <w:jc w:val="center"/>
              <w:rPr>
                <w:b/>
                <w:bCs/>
                <w:caps/>
                <w:kern w:val="28"/>
                <w:sz w:val="16"/>
                <w:szCs w:val="16"/>
              </w:rPr>
            </w:pPr>
            <w:r w:rsidRPr="00737DA0">
              <w:rPr>
                <w:b/>
                <w:bCs/>
                <w:caps/>
                <w:kern w:val="28"/>
                <w:sz w:val="16"/>
                <w:szCs w:val="16"/>
              </w:rPr>
              <w:t>N/N</w:t>
            </w:r>
          </w:p>
        </w:tc>
        <w:tc>
          <w:tcPr>
            <w:tcW w:w="2123" w:type="dxa"/>
            <w:tcBorders>
              <w:top w:val="single" w:sz="4" w:space="0" w:color="auto"/>
              <w:left w:val="nil"/>
              <w:bottom w:val="single" w:sz="4" w:space="0" w:color="auto"/>
              <w:right w:val="single" w:sz="4" w:space="0" w:color="auto"/>
            </w:tcBorders>
            <w:shd w:val="clear" w:color="auto" w:fill="C6D9F1" w:themeFill="text2" w:themeFillTint="33"/>
            <w:hideMark/>
          </w:tcPr>
          <w:p w:rsidR="00737DA0" w:rsidRPr="00737DA0" w:rsidRDefault="00737DA0" w:rsidP="00737DA0">
            <w:pPr>
              <w:jc w:val="center"/>
              <w:rPr>
                <w:b/>
                <w:bCs/>
                <w:caps/>
                <w:kern w:val="28"/>
                <w:sz w:val="16"/>
                <w:szCs w:val="16"/>
              </w:rPr>
            </w:pPr>
            <w:r w:rsidRPr="00737DA0">
              <w:rPr>
                <w:b/>
                <w:bCs/>
                <w:caps/>
                <w:kern w:val="28"/>
                <w:sz w:val="16"/>
                <w:szCs w:val="16"/>
              </w:rPr>
              <w:t>Наименование статьи</w:t>
            </w:r>
          </w:p>
        </w:tc>
        <w:tc>
          <w:tcPr>
            <w:tcW w:w="2272" w:type="dxa"/>
            <w:gridSpan w:val="3"/>
            <w:tcBorders>
              <w:top w:val="single" w:sz="4" w:space="0" w:color="auto"/>
              <w:left w:val="nil"/>
              <w:bottom w:val="single" w:sz="4" w:space="0" w:color="auto"/>
              <w:right w:val="single" w:sz="4" w:space="0" w:color="auto"/>
            </w:tcBorders>
            <w:shd w:val="clear" w:color="auto" w:fill="C6D9F1" w:themeFill="text2" w:themeFillTint="33"/>
          </w:tcPr>
          <w:p w:rsidR="00737DA0" w:rsidRPr="00737DA0" w:rsidRDefault="00737DA0" w:rsidP="00737DA0">
            <w:pPr>
              <w:jc w:val="center"/>
              <w:rPr>
                <w:b/>
                <w:bCs/>
                <w:caps/>
                <w:kern w:val="28"/>
                <w:sz w:val="16"/>
                <w:szCs w:val="16"/>
              </w:rPr>
            </w:pPr>
            <w:r w:rsidRPr="00737DA0">
              <w:rPr>
                <w:b/>
                <w:bCs/>
                <w:caps/>
                <w:kern w:val="28"/>
                <w:sz w:val="16"/>
                <w:szCs w:val="16"/>
              </w:rPr>
              <w:t xml:space="preserve">VISA </w:t>
            </w:r>
            <w:r w:rsidRPr="00737DA0">
              <w:rPr>
                <w:b/>
                <w:bCs/>
                <w:caps/>
                <w:kern w:val="28"/>
                <w:sz w:val="16"/>
                <w:szCs w:val="16"/>
                <w:lang w:val="en-US"/>
              </w:rPr>
              <w:t>classic</w:t>
            </w:r>
          </w:p>
        </w:tc>
        <w:tc>
          <w:tcPr>
            <w:tcW w:w="2268" w:type="dxa"/>
            <w:gridSpan w:val="3"/>
            <w:tcBorders>
              <w:top w:val="single" w:sz="4" w:space="0" w:color="auto"/>
              <w:left w:val="nil"/>
              <w:bottom w:val="single" w:sz="4" w:space="0" w:color="auto"/>
              <w:right w:val="single" w:sz="4" w:space="0" w:color="auto"/>
            </w:tcBorders>
            <w:shd w:val="clear" w:color="auto" w:fill="C6D9F1" w:themeFill="text2" w:themeFillTint="33"/>
          </w:tcPr>
          <w:p w:rsidR="00737DA0" w:rsidRPr="00737DA0" w:rsidRDefault="00737DA0" w:rsidP="00737DA0">
            <w:pPr>
              <w:jc w:val="center"/>
              <w:rPr>
                <w:b/>
                <w:bCs/>
                <w:caps/>
                <w:kern w:val="28"/>
                <w:sz w:val="16"/>
                <w:szCs w:val="16"/>
              </w:rPr>
            </w:pPr>
            <w:r w:rsidRPr="00737DA0">
              <w:rPr>
                <w:b/>
                <w:bCs/>
                <w:caps/>
                <w:kern w:val="28"/>
                <w:sz w:val="16"/>
                <w:szCs w:val="16"/>
              </w:rPr>
              <w:t>VISA GOLD</w:t>
            </w:r>
          </w:p>
        </w:tc>
        <w:tc>
          <w:tcPr>
            <w:tcW w:w="3828" w:type="dxa"/>
            <w:gridSpan w:val="2"/>
            <w:tcBorders>
              <w:top w:val="single" w:sz="4" w:space="0" w:color="auto"/>
              <w:left w:val="nil"/>
              <w:bottom w:val="single" w:sz="4" w:space="0" w:color="auto"/>
              <w:right w:val="single" w:sz="4" w:space="0" w:color="auto"/>
            </w:tcBorders>
            <w:shd w:val="clear" w:color="auto" w:fill="C6D9F1" w:themeFill="text2" w:themeFillTint="33"/>
          </w:tcPr>
          <w:p w:rsidR="00737DA0" w:rsidRPr="00737DA0" w:rsidRDefault="00737DA0" w:rsidP="00737DA0">
            <w:pPr>
              <w:jc w:val="center"/>
              <w:rPr>
                <w:b/>
                <w:sz w:val="16"/>
                <w:szCs w:val="16"/>
                <w:lang w:eastAsia="ru-RU"/>
              </w:rPr>
            </w:pPr>
            <w:r w:rsidRPr="00737DA0">
              <w:rPr>
                <w:b/>
                <w:bCs/>
                <w:caps/>
                <w:kern w:val="28"/>
                <w:sz w:val="16"/>
                <w:szCs w:val="16"/>
              </w:rPr>
              <w:t>Комментарии</w:t>
            </w:r>
          </w:p>
        </w:tc>
      </w:tr>
      <w:tr w:rsidR="00737DA0" w:rsidRPr="00737DA0" w:rsidTr="006154DB">
        <w:trPr>
          <w:trHeight w:val="20"/>
          <w:jc w:val="center"/>
        </w:trPr>
        <w:tc>
          <w:tcPr>
            <w:tcW w:w="566" w:type="dxa"/>
            <w:tcBorders>
              <w:top w:val="nil"/>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rPr>
                <w:b/>
                <w:sz w:val="16"/>
                <w:szCs w:val="16"/>
                <w:lang w:eastAsia="ru-RU"/>
              </w:rPr>
            </w:pPr>
            <w:r w:rsidRPr="00737DA0">
              <w:rPr>
                <w:b/>
                <w:sz w:val="16"/>
                <w:szCs w:val="16"/>
                <w:lang w:eastAsia="ru-RU"/>
              </w:rPr>
              <w:t>1.</w:t>
            </w:r>
          </w:p>
        </w:tc>
        <w:tc>
          <w:tcPr>
            <w:tcW w:w="2123" w:type="dxa"/>
            <w:tcBorders>
              <w:top w:val="nil"/>
              <w:left w:val="nil"/>
              <w:bottom w:val="single" w:sz="4" w:space="0" w:color="auto"/>
              <w:right w:val="single" w:sz="4" w:space="0" w:color="auto"/>
            </w:tcBorders>
            <w:shd w:val="clear" w:color="auto" w:fill="auto"/>
            <w:hideMark/>
          </w:tcPr>
          <w:p w:rsidR="00737DA0" w:rsidRPr="00737DA0" w:rsidRDefault="00737DA0" w:rsidP="00737DA0">
            <w:pPr>
              <w:suppressAutoHyphens/>
              <w:rPr>
                <w:sz w:val="16"/>
                <w:szCs w:val="16"/>
                <w:lang w:eastAsia="ru-RU"/>
              </w:rPr>
            </w:pPr>
            <w:r w:rsidRPr="00737DA0">
              <w:rPr>
                <w:sz w:val="16"/>
                <w:szCs w:val="16"/>
                <w:lang w:eastAsia="ru-RU"/>
              </w:rPr>
              <w:t>Валюта счета</w:t>
            </w:r>
          </w:p>
        </w:tc>
        <w:tc>
          <w:tcPr>
            <w:tcW w:w="712" w:type="dxa"/>
            <w:tcBorders>
              <w:top w:val="nil"/>
              <w:left w:val="nil"/>
              <w:bottom w:val="single" w:sz="4" w:space="0" w:color="auto"/>
              <w:right w:val="single" w:sz="4" w:space="0" w:color="auto"/>
            </w:tcBorders>
            <w:shd w:val="clear" w:color="auto" w:fill="auto"/>
          </w:tcPr>
          <w:p w:rsidR="00737DA0" w:rsidRPr="00737DA0" w:rsidRDefault="00737DA0" w:rsidP="00737DA0">
            <w:pPr>
              <w:suppressAutoHyphens/>
              <w:spacing w:line="200" w:lineRule="exact"/>
              <w:jc w:val="center"/>
              <w:rPr>
                <w:sz w:val="16"/>
                <w:szCs w:val="16"/>
                <w:lang w:eastAsia="ru-RU"/>
              </w:rPr>
            </w:pPr>
            <w:r w:rsidRPr="00737DA0">
              <w:rPr>
                <w:sz w:val="16"/>
                <w:szCs w:val="16"/>
                <w:lang w:eastAsia="ru-RU"/>
              </w:rPr>
              <w:t>Рубли РФ</w:t>
            </w:r>
          </w:p>
        </w:tc>
        <w:tc>
          <w:tcPr>
            <w:tcW w:w="851" w:type="dxa"/>
            <w:tcBorders>
              <w:top w:val="nil"/>
              <w:left w:val="nil"/>
              <w:bottom w:val="single" w:sz="4" w:space="0" w:color="auto"/>
              <w:right w:val="single" w:sz="4" w:space="0" w:color="auto"/>
            </w:tcBorders>
            <w:shd w:val="clear" w:color="auto" w:fill="auto"/>
          </w:tcPr>
          <w:p w:rsidR="00737DA0" w:rsidRPr="00737DA0" w:rsidRDefault="00737DA0" w:rsidP="00737DA0">
            <w:pPr>
              <w:suppressAutoHyphens/>
              <w:spacing w:line="200" w:lineRule="exact"/>
              <w:ind w:left="-99" w:right="-105"/>
              <w:jc w:val="center"/>
              <w:rPr>
                <w:sz w:val="16"/>
                <w:szCs w:val="16"/>
                <w:lang w:eastAsia="ru-RU"/>
              </w:rPr>
            </w:pPr>
            <w:r w:rsidRPr="00737DA0">
              <w:rPr>
                <w:sz w:val="16"/>
                <w:szCs w:val="16"/>
                <w:lang w:eastAsia="ru-RU"/>
              </w:rPr>
              <w:t>Доллары США (USD)</w:t>
            </w:r>
          </w:p>
        </w:tc>
        <w:tc>
          <w:tcPr>
            <w:tcW w:w="709" w:type="dxa"/>
            <w:tcBorders>
              <w:top w:val="nil"/>
              <w:left w:val="nil"/>
              <w:bottom w:val="single" w:sz="4" w:space="0" w:color="auto"/>
              <w:right w:val="single" w:sz="4" w:space="0" w:color="auto"/>
            </w:tcBorders>
            <w:shd w:val="clear" w:color="auto" w:fill="auto"/>
          </w:tcPr>
          <w:p w:rsidR="00737DA0" w:rsidRPr="00737DA0" w:rsidRDefault="00737DA0" w:rsidP="00737DA0">
            <w:pPr>
              <w:suppressAutoHyphens/>
              <w:spacing w:line="200" w:lineRule="exact"/>
              <w:jc w:val="center"/>
              <w:rPr>
                <w:sz w:val="16"/>
                <w:szCs w:val="16"/>
                <w:lang w:eastAsia="ru-RU"/>
              </w:rPr>
            </w:pPr>
            <w:r w:rsidRPr="00737DA0">
              <w:rPr>
                <w:sz w:val="16"/>
                <w:szCs w:val="16"/>
                <w:lang w:eastAsia="ru-RU"/>
              </w:rPr>
              <w:t>Евро (EUR)</w:t>
            </w:r>
          </w:p>
        </w:tc>
        <w:tc>
          <w:tcPr>
            <w:tcW w:w="708" w:type="dxa"/>
            <w:tcBorders>
              <w:top w:val="nil"/>
              <w:left w:val="nil"/>
              <w:bottom w:val="single" w:sz="4" w:space="0" w:color="auto"/>
              <w:right w:val="single" w:sz="4" w:space="0" w:color="auto"/>
            </w:tcBorders>
            <w:shd w:val="clear" w:color="auto" w:fill="auto"/>
          </w:tcPr>
          <w:p w:rsidR="00737DA0" w:rsidRPr="00737DA0" w:rsidRDefault="00737DA0" w:rsidP="00737DA0">
            <w:pPr>
              <w:suppressAutoHyphens/>
              <w:spacing w:line="200" w:lineRule="exact"/>
              <w:ind w:left="35"/>
              <w:jc w:val="center"/>
              <w:rPr>
                <w:sz w:val="16"/>
                <w:szCs w:val="16"/>
                <w:lang w:eastAsia="ru-RU"/>
              </w:rPr>
            </w:pPr>
            <w:r w:rsidRPr="00737DA0">
              <w:rPr>
                <w:sz w:val="16"/>
                <w:szCs w:val="16"/>
                <w:lang w:eastAsia="ru-RU"/>
              </w:rPr>
              <w:t>Рубли РФ</w:t>
            </w:r>
          </w:p>
        </w:tc>
        <w:tc>
          <w:tcPr>
            <w:tcW w:w="851" w:type="dxa"/>
            <w:tcBorders>
              <w:top w:val="nil"/>
              <w:left w:val="nil"/>
              <w:bottom w:val="single" w:sz="4" w:space="0" w:color="auto"/>
              <w:right w:val="single" w:sz="4" w:space="0" w:color="auto"/>
            </w:tcBorders>
            <w:shd w:val="clear" w:color="auto" w:fill="auto"/>
          </w:tcPr>
          <w:p w:rsidR="00737DA0" w:rsidRPr="00737DA0" w:rsidRDefault="00737DA0" w:rsidP="00737DA0">
            <w:pPr>
              <w:suppressAutoHyphens/>
              <w:spacing w:line="200" w:lineRule="exact"/>
              <w:jc w:val="center"/>
              <w:rPr>
                <w:sz w:val="16"/>
                <w:szCs w:val="16"/>
                <w:lang w:eastAsia="ru-RU"/>
              </w:rPr>
            </w:pPr>
            <w:r w:rsidRPr="00737DA0">
              <w:rPr>
                <w:sz w:val="16"/>
                <w:szCs w:val="16"/>
                <w:lang w:eastAsia="ru-RU"/>
              </w:rPr>
              <w:t>Доллары США (USD)</w:t>
            </w:r>
          </w:p>
        </w:tc>
        <w:tc>
          <w:tcPr>
            <w:tcW w:w="709" w:type="dxa"/>
            <w:tcBorders>
              <w:top w:val="nil"/>
              <w:left w:val="nil"/>
              <w:bottom w:val="single" w:sz="4" w:space="0" w:color="auto"/>
              <w:right w:val="single" w:sz="4" w:space="0" w:color="auto"/>
            </w:tcBorders>
            <w:shd w:val="clear" w:color="auto" w:fill="auto"/>
          </w:tcPr>
          <w:p w:rsidR="00737DA0" w:rsidRPr="00737DA0" w:rsidRDefault="00737DA0" w:rsidP="00737DA0">
            <w:pPr>
              <w:suppressAutoHyphens/>
              <w:spacing w:line="200" w:lineRule="exact"/>
              <w:jc w:val="center"/>
              <w:rPr>
                <w:sz w:val="16"/>
                <w:szCs w:val="16"/>
                <w:lang w:eastAsia="ru-RU"/>
              </w:rPr>
            </w:pPr>
            <w:r w:rsidRPr="00737DA0">
              <w:rPr>
                <w:sz w:val="16"/>
                <w:szCs w:val="16"/>
                <w:lang w:eastAsia="ru-RU"/>
              </w:rPr>
              <w:t>Евро (EUR)</w:t>
            </w:r>
          </w:p>
        </w:tc>
        <w:tc>
          <w:tcPr>
            <w:tcW w:w="3828" w:type="dxa"/>
            <w:gridSpan w:val="2"/>
            <w:tcBorders>
              <w:top w:val="nil"/>
              <w:left w:val="nil"/>
              <w:bottom w:val="single" w:sz="4" w:space="0" w:color="auto"/>
              <w:right w:val="single" w:sz="4" w:space="0" w:color="auto"/>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566" w:type="dxa"/>
            <w:tcBorders>
              <w:top w:val="nil"/>
              <w:left w:val="single" w:sz="4" w:space="0" w:color="auto"/>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rPr>
                <w:b/>
                <w:sz w:val="16"/>
                <w:szCs w:val="16"/>
                <w:lang w:eastAsia="ru-RU"/>
              </w:rPr>
            </w:pPr>
            <w:r w:rsidRPr="00737DA0">
              <w:rPr>
                <w:b/>
                <w:sz w:val="16"/>
                <w:szCs w:val="16"/>
                <w:lang w:eastAsia="ru-RU"/>
              </w:rPr>
              <w:t>2.</w:t>
            </w:r>
          </w:p>
        </w:tc>
        <w:tc>
          <w:tcPr>
            <w:tcW w:w="6663" w:type="dxa"/>
            <w:gridSpan w:val="7"/>
            <w:tcBorders>
              <w:top w:val="single" w:sz="4" w:space="0" w:color="auto"/>
              <w:left w:val="nil"/>
              <w:bottom w:val="single" w:sz="4" w:space="0" w:color="auto"/>
              <w:right w:val="single" w:sz="4" w:space="0" w:color="000000"/>
            </w:tcBorders>
            <w:shd w:val="clear" w:color="auto" w:fill="D9D9D9" w:themeFill="background1" w:themeFillShade="D9"/>
            <w:hideMark/>
          </w:tcPr>
          <w:p w:rsidR="00737DA0" w:rsidRPr="00737DA0" w:rsidRDefault="00737DA0" w:rsidP="00737DA0">
            <w:pPr>
              <w:suppressAutoHyphens/>
              <w:rPr>
                <w:b/>
                <w:bCs/>
                <w:sz w:val="16"/>
                <w:szCs w:val="16"/>
                <w:lang w:eastAsia="ru-RU"/>
              </w:rPr>
            </w:pPr>
            <w:r w:rsidRPr="00737DA0">
              <w:rPr>
                <w:b/>
                <w:bCs/>
                <w:sz w:val="16"/>
                <w:szCs w:val="16"/>
                <w:lang w:eastAsia="ru-RU"/>
              </w:rPr>
              <w:t>Обслуживание банковской карты</w:t>
            </w:r>
          </w:p>
        </w:tc>
        <w:tc>
          <w:tcPr>
            <w:tcW w:w="3828" w:type="dxa"/>
            <w:gridSpan w:val="2"/>
            <w:tcBorders>
              <w:top w:val="single" w:sz="4" w:space="0" w:color="auto"/>
              <w:left w:val="nil"/>
              <w:bottom w:val="single" w:sz="4" w:space="0" w:color="auto"/>
              <w:right w:val="single" w:sz="4" w:space="0" w:color="000000"/>
            </w:tcBorders>
            <w:shd w:val="clear" w:color="auto" w:fill="D9D9D9" w:themeFill="background1" w:themeFillShade="D9"/>
          </w:tcPr>
          <w:p w:rsidR="00737DA0" w:rsidRPr="00737DA0" w:rsidRDefault="00737DA0" w:rsidP="00737DA0">
            <w:pPr>
              <w:suppressAutoHyphens/>
              <w:rPr>
                <w:b/>
                <w:bCs/>
                <w:sz w:val="16"/>
                <w:szCs w:val="16"/>
                <w:lang w:eastAsia="ru-RU"/>
              </w:rPr>
            </w:pPr>
          </w:p>
        </w:tc>
      </w:tr>
      <w:tr w:rsidR="00737DA0" w:rsidRPr="00737DA0" w:rsidTr="006154DB">
        <w:trPr>
          <w:trHeight w:val="20"/>
          <w:jc w:val="center"/>
        </w:trPr>
        <w:tc>
          <w:tcPr>
            <w:tcW w:w="566" w:type="dxa"/>
            <w:tcBorders>
              <w:top w:val="nil"/>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jc w:val="right"/>
              <w:rPr>
                <w:sz w:val="16"/>
                <w:szCs w:val="16"/>
                <w:lang w:eastAsia="ru-RU"/>
              </w:rPr>
            </w:pPr>
            <w:r w:rsidRPr="00737DA0">
              <w:rPr>
                <w:sz w:val="16"/>
                <w:szCs w:val="16"/>
                <w:lang w:eastAsia="ru-RU"/>
              </w:rPr>
              <w:t>2.1</w:t>
            </w:r>
          </w:p>
        </w:tc>
        <w:tc>
          <w:tcPr>
            <w:tcW w:w="2123" w:type="dxa"/>
            <w:tcBorders>
              <w:top w:val="nil"/>
              <w:left w:val="nil"/>
              <w:bottom w:val="single" w:sz="4" w:space="0" w:color="auto"/>
              <w:right w:val="single" w:sz="4" w:space="0" w:color="auto"/>
            </w:tcBorders>
            <w:shd w:val="clear" w:color="auto" w:fill="auto"/>
            <w:noWrap/>
            <w:hideMark/>
          </w:tcPr>
          <w:p w:rsidR="00737DA0" w:rsidRPr="00737DA0" w:rsidRDefault="00737DA0" w:rsidP="00737DA0">
            <w:pPr>
              <w:suppressAutoHyphens/>
              <w:rPr>
                <w:sz w:val="16"/>
                <w:szCs w:val="16"/>
                <w:lang w:eastAsia="ru-RU"/>
              </w:rPr>
            </w:pPr>
            <w:r w:rsidRPr="00737DA0">
              <w:rPr>
                <w:sz w:val="16"/>
                <w:szCs w:val="16"/>
                <w:lang w:eastAsia="ru-RU"/>
              </w:rPr>
              <w:t>Плата за обслуживание основной/дополнительной карты</w:t>
            </w:r>
          </w:p>
        </w:tc>
        <w:tc>
          <w:tcPr>
            <w:tcW w:w="712" w:type="dxa"/>
            <w:tcBorders>
              <w:top w:val="nil"/>
              <w:left w:val="nil"/>
              <w:bottom w:val="single" w:sz="4" w:space="0" w:color="auto"/>
              <w:right w:val="single" w:sz="4" w:space="0" w:color="auto"/>
            </w:tcBorders>
            <w:shd w:val="clear" w:color="auto" w:fill="auto"/>
            <w:noWrap/>
          </w:tcPr>
          <w:p w:rsidR="00737DA0" w:rsidRPr="00737DA0" w:rsidRDefault="00737DA0" w:rsidP="00737DA0">
            <w:pPr>
              <w:suppressAutoHyphens/>
              <w:jc w:val="center"/>
              <w:rPr>
                <w:sz w:val="16"/>
                <w:szCs w:val="16"/>
                <w:lang w:eastAsia="ru-RU"/>
              </w:rPr>
            </w:pPr>
            <w:r w:rsidRPr="00737DA0">
              <w:rPr>
                <w:sz w:val="16"/>
                <w:szCs w:val="16"/>
                <w:lang w:eastAsia="ru-RU"/>
              </w:rPr>
              <w:t>600</w:t>
            </w:r>
          </w:p>
        </w:tc>
        <w:tc>
          <w:tcPr>
            <w:tcW w:w="851" w:type="dxa"/>
            <w:tcBorders>
              <w:top w:val="nil"/>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15</w:t>
            </w:r>
          </w:p>
        </w:tc>
        <w:tc>
          <w:tcPr>
            <w:tcW w:w="709" w:type="dxa"/>
            <w:tcBorders>
              <w:top w:val="nil"/>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15</w:t>
            </w:r>
          </w:p>
        </w:tc>
        <w:tc>
          <w:tcPr>
            <w:tcW w:w="708" w:type="dxa"/>
            <w:tcBorders>
              <w:top w:val="nil"/>
              <w:left w:val="nil"/>
              <w:bottom w:val="single" w:sz="4" w:space="0" w:color="auto"/>
              <w:right w:val="single" w:sz="4" w:space="0" w:color="auto"/>
            </w:tcBorders>
            <w:shd w:val="clear" w:color="auto" w:fill="auto"/>
            <w:noWrap/>
          </w:tcPr>
          <w:p w:rsidR="00737DA0" w:rsidRPr="00737DA0" w:rsidRDefault="00737DA0" w:rsidP="00737DA0">
            <w:pPr>
              <w:suppressAutoHyphens/>
              <w:jc w:val="center"/>
              <w:rPr>
                <w:sz w:val="16"/>
                <w:szCs w:val="16"/>
                <w:lang w:eastAsia="ru-RU"/>
              </w:rPr>
            </w:pPr>
            <w:r w:rsidRPr="00737DA0">
              <w:rPr>
                <w:sz w:val="16"/>
                <w:szCs w:val="16"/>
                <w:lang w:eastAsia="ru-RU"/>
              </w:rPr>
              <w:t>3000*</w:t>
            </w:r>
          </w:p>
        </w:tc>
        <w:tc>
          <w:tcPr>
            <w:tcW w:w="851" w:type="dxa"/>
            <w:tcBorders>
              <w:top w:val="nil"/>
              <w:left w:val="nil"/>
              <w:bottom w:val="single" w:sz="4" w:space="0" w:color="auto"/>
              <w:right w:val="single" w:sz="4" w:space="0" w:color="auto"/>
            </w:tcBorders>
            <w:shd w:val="clear" w:color="auto" w:fill="auto"/>
            <w:noWrap/>
          </w:tcPr>
          <w:p w:rsidR="00737DA0" w:rsidRPr="00737DA0" w:rsidRDefault="00737DA0" w:rsidP="00737DA0">
            <w:pPr>
              <w:suppressAutoHyphens/>
              <w:jc w:val="center"/>
              <w:rPr>
                <w:sz w:val="16"/>
                <w:szCs w:val="16"/>
                <w:lang w:eastAsia="ru-RU"/>
              </w:rPr>
            </w:pPr>
            <w:r w:rsidRPr="00737DA0">
              <w:rPr>
                <w:sz w:val="16"/>
                <w:szCs w:val="16"/>
                <w:lang w:eastAsia="ru-RU"/>
              </w:rPr>
              <w:t>50</w:t>
            </w:r>
          </w:p>
        </w:tc>
        <w:tc>
          <w:tcPr>
            <w:tcW w:w="709" w:type="dxa"/>
            <w:tcBorders>
              <w:top w:val="nil"/>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50</w:t>
            </w:r>
          </w:p>
        </w:tc>
        <w:tc>
          <w:tcPr>
            <w:tcW w:w="3828" w:type="dxa"/>
            <w:gridSpan w:val="2"/>
            <w:tcBorders>
              <w:top w:val="nil"/>
              <w:left w:val="nil"/>
              <w:bottom w:val="single" w:sz="4" w:space="0" w:color="auto"/>
              <w:right w:val="single" w:sz="4" w:space="0" w:color="auto"/>
            </w:tcBorders>
            <w:shd w:val="clear" w:color="auto" w:fill="auto"/>
          </w:tcPr>
          <w:p w:rsidR="00737DA0" w:rsidRPr="00737DA0" w:rsidRDefault="00737DA0" w:rsidP="00737DA0">
            <w:pPr>
              <w:suppressAutoHyphens/>
              <w:spacing w:line="200" w:lineRule="exact"/>
              <w:jc w:val="both"/>
              <w:rPr>
                <w:sz w:val="16"/>
                <w:szCs w:val="16"/>
              </w:rPr>
            </w:pPr>
            <w:r w:rsidRPr="00737DA0">
              <w:rPr>
                <w:sz w:val="16"/>
                <w:szCs w:val="16"/>
              </w:rPr>
              <w:t>За первый год взимается в день приема Банком заявления на выпуск карты. При недостатке средств на Счете на дату приема заявления комиссия удерживается при поступлении средств на Счет.</w:t>
            </w:r>
          </w:p>
          <w:p w:rsidR="00737DA0" w:rsidRPr="00737DA0" w:rsidRDefault="00737DA0" w:rsidP="00737DA0">
            <w:pPr>
              <w:suppressAutoHyphens/>
              <w:spacing w:line="200" w:lineRule="exact"/>
              <w:jc w:val="both"/>
              <w:rPr>
                <w:sz w:val="16"/>
                <w:szCs w:val="16"/>
                <w:lang w:eastAsia="ru-RU"/>
              </w:rPr>
            </w:pPr>
            <w:r w:rsidRPr="00737DA0">
              <w:rPr>
                <w:sz w:val="16"/>
                <w:szCs w:val="16"/>
              </w:rPr>
              <w:t>За второй год и далее взимается ежегодно в первый рабочий день месяца нового периода.</w:t>
            </w:r>
            <w:r w:rsidRPr="00737DA0">
              <w:rPr>
                <w:sz w:val="16"/>
                <w:szCs w:val="16"/>
                <w:lang w:eastAsia="ru-RU"/>
              </w:rPr>
              <w:t xml:space="preserve"> При недостатке средств на Счете на дату взимания комиссии, списание проводится при поступлении средств на Счет.</w:t>
            </w:r>
          </w:p>
          <w:p w:rsidR="00737DA0" w:rsidRPr="00737DA0" w:rsidRDefault="00737DA0" w:rsidP="00737DA0">
            <w:pPr>
              <w:suppressAutoHyphens/>
              <w:spacing w:line="200" w:lineRule="exact"/>
              <w:jc w:val="both"/>
              <w:rPr>
                <w:sz w:val="16"/>
                <w:szCs w:val="16"/>
                <w:lang w:eastAsia="ru-RU"/>
              </w:rPr>
            </w:pPr>
            <w:r w:rsidRPr="00737DA0">
              <w:rPr>
                <w:sz w:val="16"/>
                <w:szCs w:val="16"/>
                <w:lang w:eastAsia="ru-RU"/>
              </w:rPr>
              <w:t xml:space="preserve">*Не взимается (за первый год обслуживания) с клиентов, которые обслуживались ранее в АО «БАНК РЕАЛИСТ» с использованием банковской карты. </w:t>
            </w:r>
          </w:p>
        </w:tc>
      </w:tr>
      <w:tr w:rsidR="00737DA0" w:rsidRPr="00737DA0" w:rsidTr="006154DB">
        <w:trPr>
          <w:trHeight w:val="20"/>
          <w:jc w:val="center"/>
        </w:trPr>
        <w:tc>
          <w:tcPr>
            <w:tcW w:w="566" w:type="dxa"/>
            <w:tcBorders>
              <w:top w:val="nil"/>
              <w:left w:val="single" w:sz="4" w:space="0" w:color="auto"/>
              <w:bottom w:val="single" w:sz="4" w:space="0" w:color="auto"/>
              <w:right w:val="single" w:sz="4" w:space="0" w:color="auto"/>
            </w:tcBorders>
            <w:shd w:val="clear" w:color="auto" w:fill="auto"/>
            <w:noWrap/>
          </w:tcPr>
          <w:p w:rsidR="00737DA0" w:rsidRPr="00737DA0" w:rsidRDefault="00737DA0" w:rsidP="00737DA0">
            <w:pPr>
              <w:suppressAutoHyphens/>
              <w:jc w:val="right"/>
              <w:rPr>
                <w:sz w:val="16"/>
                <w:szCs w:val="16"/>
                <w:lang w:eastAsia="ru-RU"/>
              </w:rPr>
            </w:pPr>
            <w:r w:rsidRPr="00737DA0">
              <w:rPr>
                <w:sz w:val="16"/>
                <w:szCs w:val="16"/>
                <w:lang w:eastAsia="ru-RU"/>
              </w:rPr>
              <w:t>2.2</w:t>
            </w:r>
          </w:p>
        </w:tc>
        <w:tc>
          <w:tcPr>
            <w:tcW w:w="2123" w:type="dxa"/>
            <w:tcBorders>
              <w:top w:val="nil"/>
              <w:left w:val="nil"/>
              <w:bottom w:val="single" w:sz="4" w:space="0" w:color="auto"/>
              <w:right w:val="single" w:sz="4" w:space="0" w:color="auto"/>
            </w:tcBorders>
            <w:shd w:val="clear" w:color="auto" w:fill="auto"/>
            <w:noWrap/>
          </w:tcPr>
          <w:p w:rsidR="00737DA0" w:rsidRPr="00737DA0" w:rsidRDefault="00737DA0" w:rsidP="00737DA0">
            <w:pPr>
              <w:suppressAutoHyphens/>
              <w:spacing w:line="200" w:lineRule="exact"/>
              <w:rPr>
                <w:sz w:val="16"/>
                <w:szCs w:val="16"/>
                <w:lang w:eastAsia="ru-RU"/>
              </w:rPr>
            </w:pPr>
            <w:r w:rsidRPr="00737DA0">
              <w:rPr>
                <w:sz w:val="16"/>
                <w:szCs w:val="16"/>
                <w:lang w:eastAsia="ru-RU"/>
              </w:rPr>
              <w:t>При отсутствии финансовых операций по карте, инициированных клиентом, в течение 365 дней</w:t>
            </w:r>
          </w:p>
        </w:tc>
        <w:tc>
          <w:tcPr>
            <w:tcW w:w="712" w:type="dxa"/>
            <w:tcBorders>
              <w:top w:val="nil"/>
              <w:left w:val="nil"/>
              <w:bottom w:val="single" w:sz="4" w:space="0" w:color="auto"/>
              <w:right w:val="single" w:sz="4" w:space="0" w:color="auto"/>
            </w:tcBorders>
            <w:shd w:val="clear" w:color="auto" w:fill="auto"/>
            <w:noWrap/>
          </w:tcPr>
          <w:p w:rsidR="00737DA0" w:rsidRPr="00737DA0" w:rsidRDefault="00737DA0" w:rsidP="00737DA0">
            <w:pPr>
              <w:suppressAutoHyphens/>
              <w:jc w:val="center"/>
              <w:rPr>
                <w:sz w:val="16"/>
                <w:szCs w:val="16"/>
                <w:lang w:eastAsia="ru-RU"/>
              </w:rPr>
            </w:pPr>
            <w:r w:rsidRPr="00737DA0">
              <w:rPr>
                <w:sz w:val="16"/>
                <w:szCs w:val="16"/>
                <w:lang w:eastAsia="ru-RU"/>
              </w:rPr>
              <w:t>1200</w:t>
            </w:r>
          </w:p>
        </w:tc>
        <w:tc>
          <w:tcPr>
            <w:tcW w:w="851" w:type="dxa"/>
            <w:tcBorders>
              <w:top w:val="nil"/>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25</w:t>
            </w:r>
          </w:p>
        </w:tc>
        <w:tc>
          <w:tcPr>
            <w:tcW w:w="709" w:type="dxa"/>
            <w:tcBorders>
              <w:top w:val="nil"/>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25</w:t>
            </w:r>
          </w:p>
        </w:tc>
        <w:tc>
          <w:tcPr>
            <w:tcW w:w="708" w:type="dxa"/>
            <w:tcBorders>
              <w:top w:val="nil"/>
              <w:left w:val="nil"/>
              <w:bottom w:val="single" w:sz="4" w:space="0" w:color="auto"/>
              <w:right w:val="single" w:sz="4" w:space="0" w:color="auto"/>
            </w:tcBorders>
            <w:shd w:val="clear" w:color="auto" w:fill="auto"/>
            <w:noWrap/>
          </w:tcPr>
          <w:p w:rsidR="00737DA0" w:rsidRPr="00737DA0" w:rsidRDefault="00737DA0" w:rsidP="00737DA0">
            <w:pPr>
              <w:suppressAutoHyphens/>
              <w:jc w:val="center"/>
              <w:rPr>
                <w:sz w:val="16"/>
                <w:szCs w:val="16"/>
                <w:lang w:eastAsia="ru-RU"/>
              </w:rPr>
            </w:pPr>
            <w:r w:rsidRPr="00737DA0">
              <w:rPr>
                <w:sz w:val="16"/>
                <w:szCs w:val="16"/>
                <w:lang w:eastAsia="ru-RU"/>
              </w:rPr>
              <w:t>1200</w:t>
            </w:r>
          </w:p>
        </w:tc>
        <w:tc>
          <w:tcPr>
            <w:tcW w:w="851" w:type="dxa"/>
            <w:tcBorders>
              <w:top w:val="nil"/>
              <w:left w:val="nil"/>
              <w:bottom w:val="single" w:sz="4" w:space="0" w:color="auto"/>
              <w:right w:val="single" w:sz="4" w:space="0" w:color="auto"/>
            </w:tcBorders>
            <w:shd w:val="clear" w:color="auto" w:fill="auto"/>
            <w:noWrap/>
          </w:tcPr>
          <w:p w:rsidR="00737DA0" w:rsidRPr="00737DA0" w:rsidRDefault="00737DA0" w:rsidP="00737DA0">
            <w:pPr>
              <w:suppressAutoHyphens/>
              <w:jc w:val="center"/>
              <w:rPr>
                <w:sz w:val="16"/>
                <w:szCs w:val="16"/>
                <w:lang w:eastAsia="ru-RU"/>
              </w:rPr>
            </w:pPr>
            <w:r w:rsidRPr="00737DA0">
              <w:rPr>
                <w:sz w:val="16"/>
                <w:szCs w:val="16"/>
                <w:lang w:eastAsia="ru-RU"/>
              </w:rPr>
              <w:t>25</w:t>
            </w:r>
          </w:p>
        </w:tc>
        <w:tc>
          <w:tcPr>
            <w:tcW w:w="709" w:type="dxa"/>
            <w:tcBorders>
              <w:top w:val="nil"/>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25</w:t>
            </w:r>
          </w:p>
        </w:tc>
        <w:tc>
          <w:tcPr>
            <w:tcW w:w="3828" w:type="dxa"/>
            <w:gridSpan w:val="2"/>
            <w:tcBorders>
              <w:top w:val="nil"/>
              <w:left w:val="nil"/>
              <w:bottom w:val="single" w:sz="4" w:space="0" w:color="auto"/>
              <w:right w:val="single" w:sz="4" w:space="0" w:color="auto"/>
            </w:tcBorders>
          </w:tcPr>
          <w:p w:rsidR="00737DA0" w:rsidRPr="00737DA0" w:rsidRDefault="00737DA0" w:rsidP="00737DA0">
            <w:pPr>
              <w:suppressAutoHyphens/>
              <w:spacing w:line="200" w:lineRule="exact"/>
              <w:rPr>
                <w:sz w:val="16"/>
                <w:szCs w:val="16"/>
              </w:rPr>
            </w:pPr>
            <w:r w:rsidRPr="00737DA0">
              <w:rPr>
                <w:sz w:val="16"/>
                <w:szCs w:val="16"/>
              </w:rPr>
              <w:t>Взимается в размере остатка на Счете, но не более Тарифа, взимается дополнительно</w:t>
            </w:r>
          </w:p>
        </w:tc>
      </w:tr>
      <w:tr w:rsidR="00737DA0" w:rsidRPr="00737DA0" w:rsidTr="006154DB">
        <w:trPr>
          <w:trHeight w:val="20"/>
          <w:jc w:val="center"/>
        </w:trPr>
        <w:tc>
          <w:tcPr>
            <w:tcW w:w="566" w:type="dxa"/>
            <w:tcBorders>
              <w:top w:val="nil"/>
              <w:left w:val="single" w:sz="4" w:space="0" w:color="auto"/>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rPr>
                <w:b/>
                <w:sz w:val="16"/>
                <w:szCs w:val="16"/>
                <w:lang w:eastAsia="ru-RU"/>
              </w:rPr>
            </w:pPr>
            <w:r w:rsidRPr="00737DA0">
              <w:rPr>
                <w:b/>
                <w:sz w:val="16"/>
                <w:szCs w:val="16"/>
                <w:lang w:eastAsia="ru-RU"/>
              </w:rPr>
              <w:t>3.</w:t>
            </w:r>
          </w:p>
        </w:tc>
        <w:tc>
          <w:tcPr>
            <w:tcW w:w="6663" w:type="dxa"/>
            <w:gridSpan w:val="7"/>
            <w:tcBorders>
              <w:top w:val="single" w:sz="4" w:space="0" w:color="auto"/>
              <w:left w:val="nil"/>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rPr>
                <w:b/>
                <w:sz w:val="16"/>
                <w:szCs w:val="16"/>
                <w:lang w:eastAsia="ru-RU"/>
              </w:rPr>
            </w:pPr>
            <w:r w:rsidRPr="00737DA0">
              <w:rPr>
                <w:b/>
                <w:sz w:val="16"/>
                <w:szCs w:val="16"/>
                <w:lang w:eastAsia="ru-RU"/>
              </w:rPr>
              <w:t>Комиссия за перевыпуск карт: не применимо</w:t>
            </w:r>
          </w:p>
        </w:tc>
        <w:tc>
          <w:tcPr>
            <w:tcW w:w="3828"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737DA0" w:rsidRPr="00737DA0" w:rsidRDefault="00737DA0" w:rsidP="00737DA0">
            <w:pPr>
              <w:suppressAutoHyphens/>
              <w:spacing w:line="200" w:lineRule="exact"/>
              <w:rPr>
                <w:sz w:val="16"/>
                <w:szCs w:val="16"/>
                <w:lang w:eastAsia="ru-RU"/>
              </w:rPr>
            </w:pPr>
          </w:p>
        </w:tc>
      </w:tr>
      <w:tr w:rsidR="00737DA0" w:rsidRPr="00737DA0" w:rsidTr="006154DB">
        <w:trPr>
          <w:trHeight w:val="20"/>
          <w:jc w:val="center"/>
        </w:trPr>
        <w:tc>
          <w:tcPr>
            <w:tcW w:w="566" w:type="dxa"/>
            <w:tcBorders>
              <w:top w:val="nil"/>
              <w:left w:val="single" w:sz="4" w:space="0" w:color="auto"/>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rPr>
                <w:b/>
                <w:sz w:val="16"/>
                <w:szCs w:val="16"/>
                <w:lang w:eastAsia="ru-RU"/>
              </w:rPr>
            </w:pPr>
            <w:r w:rsidRPr="00737DA0">
              <w:rPr>
                <w:b/>
                <w:sz w:val="16"/>
                <w:szCs w:val="16"/>
                <w:lang w:eastAsia="ru-RU"/>
              </w:rPr>
              <w:t>4.</w:t>
            </w:r>
          </w:p>
        </w:tc>
        <w:tc>
          <w:tcPr>
            <w:tcW w:w="6663" w:type="dxa"/>
            <w:gridSpan w:val="7"/>
            <w:tcBorders>
              <w:top w:val="single" w:sz="4" w:space="0" w:color="auto"/>
              <w:left w:val="nil"/>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rPr>
                <w:b/>
                <w:sz w:val="16"/>
                <w:szCs w:val="16"/>
                <w:lang w:val="en-US" w:eastAsia="ru-RU"/>
              </w:rPr>
            </w:pPr>
            <w:r w:rsidRPr="00737DA0">
              <w:rPr>
                <w:b/>
                <w:sz w:val="16"/>
                <w:szCs w:val="16"/>
                <w:lang w:eastAsia="ru-RU"/>
              </w:rPr>
              <w:t>Операции с использованием карты</w:t>
            </w:r>
            <w:r w:rsidRPr="00737DA0">
              <w:rPr>
                <w:b/>
                <w:sz w:val="16"/>
                <w:szCs w:val="16"/>
                <w:lang w:val="en-US" w:eastAsia="ru-RU"/>
              </w:rPr>
              <w:t>**</w:t>
            </w:r>
          </w:p>
        </w:tc>
        <w:tc>
          <w:tcPr>
            <w:tcW w:w="3828"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737DA0" w:rsidRPr="00737DA0" w:rsidRDefault="00737DA0" w:rsidP="00737DA0">
            <w:pPr>
              <w:suppressAutoHyphens/>
              <w:rPr>
                <w:sz w:val="16"/>
                <w:szCs w:val="16"/>
                <w:lang w:eastAsia="ru-RU"/>
              </w:rPr>
            </w:pPr>
          </w:p>
        </w:tc>
      </w:tr>
      <w:tr w:rsidR="00737DA0" w:rsidRPr="00737DA0" w:rsidTr="006154DB">
        <w:trPr>
          <w:trHeight w:val="20"/>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sz w:val="16"/>
                <w:szCs w:val="16"/>
                <w:lang w:eastAsia="ru-RU"/>
              </w:rPr>
            </w:pPr>
            <w:r w:rsidRPr="00737DA0">
              <w:rPr>
                <w:sz w:val="16"/>
                <w:szCs w:val="16"/>
                <w:lang w:eastAsia="ru-RU"/>
              </w:rPr>
              <w:t>4.1.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rPr>
                <w:sz w:val="16"/>
                <w:szCs w:val="16"/>
                <w:lang w:eastAsia="ru-RU"/>
              </w:rPr>
            </w:pPr>
            <w:r w:rsidRPr="00737DA0">
              <w:rPr>
                <w:sz w:val="16"/>
                <w:szCs w:val="16"/>
                <w:lang w:eastAsia="ru-RU"/>
              </w:rPr>
              <w:t>Запрос баланса в АТМ и ПВН Банка</w:t>
            </w:r>
          </w:p>
        </w:tc>
        <w:tc>
          <w:tcPr>
            <w:tcW w:w="4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center"/>
              <w:rPr>
                <w:sz w:val="16"/>
                <w:szCs w:val="16"/>
                <w:lang w:eastAsia="ru-RU"/>
              </w:rPr>
            </w:pPr>
            <w:r w:rsidRPr="00737DA0">
              <w:rPr>
                <w:sz w:val="16"/>
                <w:szCs w:val="16"/>
                <w:lang w:eastAsia="ru-RU"/>
              </w:rPr>
              <w:t>0</w:t>
            </w:r>
          </w:p>
        </w:tc>
        <w:tc>
          <w:tcPr>
            <w:tcW w:w="3828" w:type="dxa"/>
            <w:gridSpan w:val="2"/>
            <w:tcBorders>
              <w:top w:val="single" w:sz="4" w:space="0" w:color="auto"/>
              <w:left w:val="single" w:sz="4" w:space="0" w:color="auto"/>
              <w:bottom w:val="single" w:sz="4" w:space="0" w:color="auto"/>
              <w:right w:val="single" w:sz="4" w:space="0" w:color="auto"/>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sz w:val="16"/>
                <w:szCs w:val="16"/>
                <w:lang w:eastAsia="ru-RU"/>
              </w:rPr>
            </w:pPr>
            <w:r w:rsidRPr="00737DA0">
              <w:rPr>
                <w:sz w:val="16"/>
                <w:szCs w:val="16"/>
                <w:lang w:eastAsia="ru-RU"/>
              </w:rPr>
              <w:t>4.2.</w:t>
            </w:r>
          </w:p>
        </w:tc>
        <w:tc>
          <w:tcPr>
            <w:tcW w:w="2123" w:type="dxa"/>
            <w:tcBorders>
              <w:top w:val="single" w:sz="4" w:space="0" w:color="auto"/>
              <w:left w:val="nil"/>
              <w:bottom w:val="single" w:sz="4" w:space="0" w:color="auto"/>
              <w:right w:val="single" w:sz="4" w:space="0" w:color="auto"/>
            </w:tcBorders>
            <w:shd w:val="clear" w:color="auto" w:fill="auto"/>
            <w:hideMark/>
          </w:tcPr>
          <w:p w:rsidR="00737DA0" w:rsidRPr="00737DA0" w:rsidRDefault="00737DA0" w:rsidP="00737DA0">
            <w:pPr>
              <w:suppressAutoHyphens/>
              <w:rPr>
                <w:sz w:val="16"/>
                <w:szCs w:val="16"/>
                <w:lang w:eastAsia="ru-RU"/>
              </w:rPr>
            </w:pPr>
            <w:r w:rsidRPr="00737DA0">
              <w:rPr>
                <w:sz w:val="16"/>
                <w:szCs w:val="16"/>
                <w:lang w:eastAsia="ru-RU"/>
              </w:rPr>
              <w:t>Запрос баланса в сторонних АТМ</w:t>
            </w:r>
          </w:p>
        </w:tc>
        <w:tc>
          <w:tcPr>
            <w:tcW w:w="712"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20</w:t>
            </w:r>
          </w:p>
        </w:tc>
        <w:tc>
          <w:tcPr>
            <w:tcW w:w="851"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0,7</w:t>
            </w:r>
          </w:p>
        </w:tc>
        <w:tc>
          <w:tcPr>
            <w:tcW w:w="709"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0,7</w:t>
            </w:r>
          </w:p>
        </w:tc>
        <w:tc>
          <w:tcPr>
            <w:tcW w:w="708"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20</w:t>
            </w:r>
          </w:p>
        </w:tc>
        <w:tc>
          <w:tcPr>
            <w:tcW w:w="1560" w:type="dxa"/>
            <w:gridSpan w:val="2"/>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0,7</w:t>
            </w:r>
          </w:p>
        </w:tc>
        <w:tc>
          <w:tcPr>
            <w:tcW w:w="2194"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0,7</w:t>
            </w:r>
          </w:p>
        </w:tc>
        <w:tc>
          <w:tcPr>
            <w:tcW w:w="1634" w:type="dxa"/>
            <w:tcBorders>
              <w:top w:val="single" w:sz="4" w:space="0" w:color="auto"/>
              <w:left w:val="nil"/>
              <w:bottom w:val="single" w:sz="4" w:space="0" w:color="auto"/>
              <w:right w:val="single" w:sz="4" w:space="0" w:color="auto"/>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sz w:val="16"/>
                <w:szCs w:val="16"/>
                <w:lang w:eastAsia="ru-RU"/>
              </w:rPr>
            </w:pPr>
            <w:r w:rsidRPr="00737DA0">
              <w:rPr>
                <w:sz w:val="16"/>
                <w:szCs w:val="16"/>
                <w:lang w:eastAsia="ru-RU"/>
              </w:rPr>
              <w:t>4.3.</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rPr>
                <w:sz w:val="16"/>
                <w:szCs w:val="16"/>
                <w:lang w:eastAsia="ru-RU"/>
              </w:rPr>
            </w:pPr>
            <w:r w:rsidRPr="00737DA0">
              <w:rPr>
                <w:sz w:val="16"/>
                <w:szCs w:val="16"/>
                <w:lang w:eastAsia="ru-RU"/>
              </w:rPr>
              <w:t>Запрос мини-выписки в АТМ Банка</w:t>
            </w:r>
          </w:p>
        </w:tc>
        <w:tc>
          <w:tcPr>
            <w:tcW w:w="4540" w:type="dxa"/>
            <w:gridSpan w:val="6"/>
            <w:tcBorders>
              <w:top w:val="single" w:sz="4" w:space="0" w:color="auto"/>
              <w:left w:val="single" w:sz="4" w:space="0" w:color="auto"/>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rPr>
              <w:t>Не взимается</w:t>
            </w:r>
          </w:p>
        </w:tc>
        <w:tc>
          <w:tcPr>
            <w:tcW w:w="3828" w:type="dxa"/>
            <w:gridSpan w:val="2"/>
            <w:tcBorders>
              <w:top w:val="single" w:sz="4" w:space="0" w:color="auto"/>
              <w:left w:val="single" w:sz="4" w:space="0" w:color="auto"/>
              <w:bottom w:val="single" w:sz="4" w:space="0" w:color="auto"/>
              <w:right w:val="single" w:sz="4" w:space="0" w:color="auto"/>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sz w:val="16"/>
                <w:szCs w:val="16"/>
                <w:lang w:eastAsia="ru-RU"/>
              </w:rPr>
            </w:pPr>
            <w:r w:rsidRPr="00737DA0">
              <w:rPr>
                <w:sz w:val="16"/>
                <w:szCs w:val="16"/>
                <w:lang w:eastAsia="ru-RU"/>
              </w:rPr>
              <w:t>4.4.</w:t>
            </w:r>
          </w:p>
        </w:tc>
        <w:tc>
          <w:tcPr>
            <w:tcW w:w="2123" w:type="dxa"/>
            <w:tcBorders>
              <w:top w:val="single" w:sz="4" w:space="0" w:color="auto"/>
              <w:left w:val="nil"/>
              <w:bottom w:val="single" w:sz="4" w:space="0" w:color="auto"/>
              <w:right w:val="single" w:sz="4" w:space="0" w:color="auto"/>
            </w:tcBorders>
            <w:shd w:val="clear" w:color="auto" w:fill="auto"/>
            <w:hideMark/>
          </w:tcPr>
          <w:p w:rsidR="00737DA0" w:rsidRPr="00737DA0" w:rsidRDefault="00737DA0" w:rsidP="00737DA0">
            <w:pPr>
              <w:suppressAutoHyphens/>
              <w:rPr>
                <w:sz w:val="16"/>
                <w:szCs w:val="16"/>
                <w:lang w:eastAsia="ru-RU"/>
              </w:rPr>
            </w:pPr>
            <w:r w:rsidRPr="00737DA0">
              <w:rPr>
                <w:sz w:val="16"/>
                <w:szCs w:val="16"/>
                <w:lang w:eastAsia="ru-RU"/>
              </w:rPr>
              <w:t>Запрос мини-выписки в сторонних АТМ</w:t>
            </w:r>
          </w:p>
        </w:tc>
        <w:tc>
          <w:tcPr>
            <w:tcW w:w="712"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20</w:t>
            </w:r>
          </w:p>
        </w:tc>
        <w:tc>
          <w:tcPr>
            <w:tcW w:w="851"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0,7</w:t>
            </w:r>
          </w:p>
        </w:tc>
        <w:tc>
          <w:tcPr>
            <w:tcW w:w="709"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0,7</w:t>
            </w:r>
          </w:p>
        </w:tc>
        <w:tc>
          <w:tcPr>
            <w:tcW w:w="708"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20</w:t>
            </w:r>
          </w:p>
        </w:tc>
        <w:tc>
          <w:tcPr>
            <w:tcW w:w="1560" w:type="dxa"/>
            <w:gridSpan w:val="2"/>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0,7</w:t>
            </w:r>
          </w:p>
        </w:tc>
        <w:tc>
          <w:tcPr>
            <w:tcW w:w="2194"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0,7</w:t>
            </w:r>
          </w:p>
        </w:tc>
        <w:tc>
          <w:tcPr>
            <w:tcW w:w="1634" w:type="dxa"/>
            <w:tcBorders>
              <w:top w:val="single" w:sz="4" w:space="0" w:color="auto"/>
              <w:left w:val="nil"/>
              <w:bottom w:val="single" w:sz="4" w:space="0" w:color="auto"/>
              <w:right w:val="single" w:sz="4" w:space="0" w:color="auto"/>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sz w:val="16"/>
                <w:szCs w:val="16"/>
                <w:lang w:eastAsia="ru-RU"/>
              </w:rPr>
            </w:pPr>
            <w:r w:rsidRPr="00737DA0">
              <w:rPr>
                <w:sz w:val="16"/>
                <w:szCs w:val="16"/>
                <w:lang w:eastAsia="ru-RU"/>
              </w:rPr>
              <w:t>4.5.</w:t>
            </w:r>
          </w:p>
        </w:tc>
        <w:tc>
          <w:tcPr>
            <w:tcW w:w="2123" w:type="dxa"/>
            <w:tcBorders>
              <w:top w:val="single" w:sz="4" w:space="0" w:color="auto"/>
              <w:left w:val="single" w:sz="4" w:space="0" w:color="auto"/>
              <w:bottom w:val="single" w:sz="4" w:space="0" w:color="auto"/>
              <w:right w:val="single" w:sz="4" w:space="0" w:color="auto"/>
            </w:tcBorders>
            <w:hideMark/>
          </w:tcPr>
          <w:p w:rsidR="00737DA0" w:rsidRPr="00737DA0" w:rsidRDefault="00737DA0" w:rsidP="00737DA0">
            <w:pPr>
              <w:suppressAutoHyphens/>
              <w:rPr>
                <w:sz w:val="16"/>
                <w:szCs w:val="16"/>
                <w:lang w:eastAsia="ru-RU"/>
              </w:rPr>
            </w:pPr>
            <w:r w:rsidRPr="00737DA0">
              <w:rPr>
                <w:sz w:val="16"/>
                <w:szCs w:val="16"/>
                <w:lang w:eastAsia="ru-RU"/>
              </w:rPr>
              <w:t xml:space="preserve">Выдача наличных денежных средств в валюте счета через АТМ, ПВН </w:t>
            </w:r>
            <w:r w:rsidRPr="00737DA0">
              <w:rPr>
                <w:sz w:val="16"/>
                <w:szCs w:val="16"/>
                <w:lang w:eastAsia="ru-RU"/>
              </w:rPr>
              <w:lastRenderedPageBreak/>
              <w:t>Банка за счет собственных денежных средств</w:t>
            </w:r>
          </w:p>
        </w:tc>
        <w:tc>
          <w:tcPr>
            <w:tcW w:w="454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jc w:val="center"/>
              <w:rPr>
                <w:sz w:val="16"/>
                <w:szCs w:val="16"/>
                <w:lang w:eastAsia="ru-RU"/>
              </w:rPr>
            </w:pPr>
            <w:r w:rsidRPr="00737DA0">
              <w:rPr>
                <w:sz w:val="16"/>
                <w:szCs w:val="16"/>
                <w:lang w:eastAsia="ru-RU"/>
              </w:rPr>
              <w:lastRenderedPageBreak/>
              <w:t>Не взимается</w:t>
            </w:r>
          </w:p>
        </w:tc>
        <w:tc>
          <w:tcPr>
            <w:tcW w:w="3828" w:type="dxa"/>
            <w:gridSpan w:val="2"/>
            <w:tcBorders>
              <w:top w:val="single" w:sz="4" w:space="0" w:color="auto"/>
              <w:left w:val="single" w:sz="4" w:space="0" w:color="auto"/>
              <w:bottom w:val="single" w:sz="4" w:space="0" w:color="auto"/>
              <w:right w:val="single" w:sz="4" w:space="0" w:color="auto"/>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sz w:val="16"/>
                <w:szCs w:val="16"/>
                <w:lang w:eastAsia="ru-RU"/>
              </w:rPr>
            </w:pPr>
            <w:r w:rsidRPr="00737DA0">
              <w:rPr>
                <w:sz w:val="16"/>
                <w:szCs w:val="16"/>
                <w:lang w:eastAsia="ru-RU"/>
              </w:rPr>
              <w:t>4.6.</w:t>
            </w:r>
          </w:p>
        </w:tc>
        <w:tc>
          <w:tcPr>
            <w:tcW w:w="2123" w:type="dxa"/>
            <w:tcBorders>
              <w:top w:val="single" w:sz="4" w:space="0" w:color="auto"/>
              <w:left w:val="nil"/>
              <w:bottom w:val="single" w:sz="4" w:space="0" w:color="auto"/>
              <w:right w:val="single" w:sz="4" w:space="0" w:color="auto"/>
            </w:tcBorders>
            <w:hideMark/>
          </w:tcPr>
          <w:p w:rsidR="00737DA0" w:rsidRPr="00737DA0" w:rsidRDefault="00737DA0" w:rsidP="00737DA0">
            <w:pPr>
              <w:suppressAutoHyphens/>
              <w:rPr>
                <w:sz w:val="16"/>
                <w:szCs w:val="16"/>
                <w:lang w:eastAsia="ru-RU"/>
              </w:rPr>
            </w:pPr>
            <w:r w:rsidRPr="00737DA0">
              <w:rPr>
                <w:sz w:val="16"/>
                <w:szCs w:val="16"/>
                <w:lang w:eastAsia="ru-RU"/>
              </w:rPr>
              <w:t>Выдача наличных денежных средств в сторонних АТМ и ПВН за счет собственных денежных средств</w:t>
            </w:r>
          </w:p>
        </w:tc>
        <w:tc>
          <w:tcPr>
            <w:tcW w:w="4540" w:type="dxa"/>
            <w:gridSpan w:val="6"/>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suppressAutoHyphens/>
              <w:spacing w:line="200" w:lineRule="exact"/>
              <w:jc w:val="center"/>
              <w:rPr>
                <w:sz w:val="16"/>
                <w:szCs w:val="16"/>
                <w:lang w:eastAsia="ru-RU"/>
              </w:rPr>
            </w:pPr>
            <w:r w:rsidRPr="00737DA0">
              <w:rPr>
                <w:sz w:val="16"/>
                <w:szCs w:val="16"/>
                <w:lang w:eastAsia="ru-RU"/>
              </w:rPr>
              <w:t>Не взимается</w:t>
            </w:r>
          </w:p>
        </w:tc>
        <w:tc>
          <w:tcPr>
            <w:tcW w:w="3828" w:type="dxa"/>
            <w:gridSpan w:val="2"/>
            <w:tcBorders>
              <w:top w:val="single" w:sz="4" w:space="0" w:color="auto"/>
              <w:left w:val="nil"/>
              <w:bottom w:val="single" w:sz="4" w:space="0" w:color="auto"/>
              <w:right w:val="single" w:sz="4" w:space="0" w:color="auto"/>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566" w:type="dxa"/>
            <w:tcBorders>
              <w:top w:val="nil"/>
              <w:left w:val="single" w:sz="4" w:space="0" w:color="auto"/>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rPr>
                <w:sz w:val="16"/>
                <w:szCs w:val="16"/>
                <w:lang w:eastAsia="ru-RU"/>
              </w:rPr>
            </w:pPr>
          </w:p>
        </w:tc>
        <w:tc>
          <w:tcPr>
            <w:tcW w:w="6663" w:type="dxa"/>
            <w:gridSpan w:val="7"/>
            <w:tcBorders>
              <w:top w:val="single" w:sz="4" w:space="0" w:color="auto"/>
              <w:left w:val="nil"/>
              <w:bottom w:val="single" w:sz="4" w:space="0" w:color="auto"/>
              <w:right w:val="single" w:sz="4" w:space="0" w:color="000000"/>
            </w:tcBorders>
            <w:shd w:val="clear" w:color="auto" w:fill="D9D9D9" w:themeFill="background1" w:themeFillShade="D9"/>
            <w:hideMark/>
          </w:tcPr>
          <w:p w:rsidR="00737DA0" w:rsidRPr="00737DA0" w:rsidRDefault="00737DA0" w:rsidP="00737DA0">
            <w:pPr>
              <w:suppressAutoHyphens/>
              <w:rPr>
                <w:b/>
                <w:bCs/>
                <w:sz w:val="16"/>
                <w:szCs w:val="16"/>
                <w:lang w:eastAsia="ru-RU"/>
              </w:rPr>
            </w:pPr>
            <w:r w:rsidRPr="00737DA0">
              <w:rPr>
                <w:b/>
                <w:bCs/>
                <w:sz w:val="16"/>
                <w:szCs w:val="16"/>
                <w:lang w:eastAsia="ru-RU"/>
              </w:rPr>
              <w:t>Комиссии:</w:t>
            </w:r>
          </w:p>
        </w:tc>
        <w:tc>
          <w:tcPr>
            <w:tcW w:w="3828" w:type="dxa"/>
            <w:gridSpan w:val="2"/>
            <w:tcBorders>
              <w:top w:val="single" w:sz="4" w:space="0" w:color="auto"/>
              <w:left w:val="nil"/>
              <w:bottom w:val="single" w:sz="4" w:space="0" w:color="auto"/>
              <w:right w:val="single" w:sz="4" w:space="0" w:color="000000"/>
            </w:tcBorders>
            <w:shd w:val="clear" w:color="auto" w:fill="D9D9D9" w:themeFill="background1" w:themeFillShade="D9"/>
          </w:tcPr>
          <w:p w:rsidR="00737DA0" w:rsidRPr="00737DA0" w:rsidRDefault="00737DA0" w:rsidP="00737DA0">
            <w:pPr>
              <w:suppressAutoHyphens/>
              <w:rPr>
                <w:b/>
                <w:bCs/>
                <w:sz w:val="16"/>
                <w:szCs w:val="16"/>
                <w:lang w:eastAsia="ru-RU"/>
              </w:rPr>
            </w:pPr>
          </w:p>
        </w:tc>
      </w:tr>
      <w:tr w:rsidR="00737DA0" w:rsidRPr="00737DA0" w:rsidTr="006154DB">
        <w:trPr>
          <w:trHeight w:val="20"/>
          <w:jc w:val="center"/>
        </w:trPr>
        <w:tc>
          <w:tcPr>
            <w:tcW w:w="566" w:type="dxa"/>
            <w:tcBorders>
              <w:top w:val="nil"/>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rPr>
                <w:b/>
                <w:sz w:val="16"/>
                <w:szCs w:val="16"/>
                <w:lang w:eastAsia="ru-RU"/>
              </w:rPr>
            </w:pPr>
            <w:r w:rsidRPr="00737DA0">
              <w:rPr>
                <w:b/>
                <w:sz w:val="16"/>
                <w:szCs w:val="16"/>
                <w:lang w:eastAsia="ru-RU"/>
              </w:rPr>
              <w:t>5.</w:t>
            </w:r>
          </w:p>
        </w:tc>
        <w:tc>
          <w:tcPr>
            <w:tcW w:w="2123" w:type="dxa"/>
            <w:tcBorders>
              <w:top w:val="nil"/>
              <w:left w:val="nil"/>
              <w:bottom w:val="single" w:sz="4" w:space="0" w:color="auto"/>
              <w:right w:val="single" w:sz="4" w:space="0" w:color="auto"/>
            </w:tcBorders>
            <w:shd w:val="clear" w:color="auto" w:fill="auto"/>
            <w:hideMark/>
          </w:tcPr>
          <w:p w:rsidR="00737DA0" w:rsidRPr="00737DA0" w:rsidRDefault="00737DA0" w:rsidP="00737DA0">
            <w:pPr>
              <w:suppressAutoHyphens/>
              <w:spacing w:line="200" w:lineRule="exact"/>
              <w:rPr>
                <w:sz w:val="16"/>
                <w:szCs w:val="16"/>
                <w:lang w:eastAsia="ru-RU"/>
              </w:rPr>
            </w:pPr>
            <w:r w:rsidRPr="00737DA0">
              <w:rPr>
                <w:sz w:val="16"/>
                <w:szCs w:val="16"/>
                <w:lang w:eastAsia="ru-RU"/>
              </w:rPr>
              <w:t>Разблокировка карт в случае неправильного ввода ПИН-кода</w:t>
            </w:r>
          </w:p>
        </w:tc>
        <w:tc>
          <w:tcPr>
            <w:tcW w:w="4540" w:type="dxa"/>
            <w:gridSpan w:val="6"/>
            <w:tcBorders>
              <w:top w:val="single" w:sz="4" w:space="0" w:color="auto"/>
              <w:left w:val="nil"/>
              <w:bottom w:val="single" w:sz="4" w:space="0" w:color="auto"/>
              <w:right w:val="single" w:sz="4" w:space="0" w:color="000000"/>
            </w:tcBorders>
            <w:shd w:val="clear" w:color="auto" w:fill="auto"/>
            <w:noWrap/>
            <w:hideMark/>
          </w:tcPr>
          <w:p w:rsidR="00737DA0" w:rsidRPr="00737DA0" w:rsidRDefault="00737DA0" w:rsidP="00737DA0">
            <w:pPr>
              <w:suppressAutoHyphens/>
              <w:jc w:val="center"/>
              <w:rPr>
                <w:sz w:val="16"/>
                <w:szCs w:val="16"/>
                <w:lang w:eastAsia="ru-RU"/>
              </w:rPr>
            </w:pPr>
            <w:r w:rsidRPr="00737DA0">
              <w:rPr>
                <w:sz w:val="16"/>
                <w:szCs w:val="16"/>
                <w:lang w:eastAsia="ru-RU"/>
              </w:rPr>
              <w:t>Не взимается</w:t>
            </w:r>
          </w:p>
        </w:tc>
        <w:tc>
          <w:tcPr>
            <w:tcW w:w="3828" w:type="dxa"/>
            <w:gridSpan w:val="2"/>
            <w:tcBorders>
              <w:top w:val="single" w:sz="4" w:space="0" w:color="auto"/>
              <w:left w:val="nil"/>
              <w:bottom w:val="single" w:sz="4" w:space="0" w:color="auto"/>
              <w:right w:val="single" w:sz="4" w:space="0" w:color="000000"/>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566" w:type="dxa"/>
            <w:tcBorders>
              <w:top w:val="nil"/>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rPr>
                <w:b/>
                <w:sz w:val="16"/>
                <w:szCs w:val="16"/>
                <w:lang w:eastAsia="ru-RU"/>
              </w:rPr>
            </w:pPr>
            <w:r w:rsidRPr="00737DA0">
              <w:rPr>
                <w:b/>
                <w:sz w:val="16"/>
                <w:szCs w:val="16"/>
                <w:lang w:eastAsia="ru-RU"/>
              </w:rPr>
              <w:t>6.</w:t>
            </w:r>
          </w:p>
        </w:tc>
        <w:tc>
          <w:tcPr>
            <w:tcW w:w="2123" w:type="dxa"/>
            <w:tcBorders>
              <w:top w:val="nil"/>
              <w:left w:val="nil"/>
              <w:bottom w:val="single" w:sz="4" w:space="0" w:color="auto"/>
              <w:right w:val="single" w:sz="4" w:space="0" w:color="auto"/>
            </w:tcBorders>
            <w:shd w:val="clear" w:color="auto" w:fill="auto"/>
            <w:noWrap/>
            <w:hideMark/>
          </w:tcPr>
          <w:p w:rsidR="00737DA0" w:rsidRPr="00737DA0" w:rsidRDefault="00737DA0" w:rsidP="00737DA0">
            <w:pPr>
              <w:suppressAutoHyphens/>
              <w:spacing w:line="200" w:lineRule="exact"/>
              <w:rPr>
                <w:sz w:val="16"/>
                <w:szCs w:val="16"/>
                <w:lang w:eastAsia="ru-RU"/>
              </w:rPr>
            </w:pPr>
            <w:r w:rsidRPr="00737DA0">
              <w:rPr>
                <w:sz w:val="16"/>
                <w:szCs w:val="16"/>
                <w:lang w:eastAsia="ru-RU"/>
              </w:rPr>
              <w:t>Смена ПИН-кода</w:t>
            </w:r>
          </w:p>
        </w:tc>
        <w:tc>
          <w:tcPr>
            <w:tcW w:w="712" w:type="dxa"/>
            <w:tcBorders>
              <w:top w:val="nil"/>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50</w:t>
            </w:r>
          </w:p>
        </w:tc>
        <w:tc>
          <w:tcPr>
            <w:tcW w:w="851" w:type="dxa"/>
            <w:tcBorders>
              <w:top w:val="nil"/>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1</w:t>
            </w:r>
          </w:p>
        </w:tc>
        <w:tc>
          <w:tcPr>
            <w:tcW w:w="709" w:type="dxa"/>
            <w:tcBorders>
              <w:top w:val="nil"/>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1</w:t>
            </w:r>
          </w:p>
        </w:tc>
        <w:tc>
          <w:tcPr>
            <w:tcW w:w="708" w:type="dxa"/>
            <w:tcBorders>
              <w:top w:val="nil"/>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50</w:t>
            </w:r>
          </w:p>
        </w:tc>
        <w:tc>
          <w:tcPr>
            <w:tcW w:w="851" w:type="dxa"/>
            <w:tcBorders>
              <w:top w:val="nil"/>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1</w:t>
            </w:r>
          </w:p>
        </w:tc>
        <w:tc>
          <w:tcPr>
            <w:tcW w:w="709" w:type="dxa"/>
            <w:tcBorders>
              <w:top w:val="nil"/>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1</w:t>
            </w:r>
          </w:p>
        </w:tc>
        <w:tc>
          <w:tcPr>
            <w:tcW w:w="3828" w:type="dxa"/>
            <w:gridSpan w:val="2"/>
            <w:tcBorders>
              <w:top w:val="nil"/>
              <w:left w:val="nil"/>
              <w:bottom w:val="single" w:sz="4" w:space="0" w:color="auto"/>
              <w:right w:val="single" w:sz="4" w:space="0" w:color="auto"/>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rPr>
                <w:b/>
                <w:sz w:val="16"/>
                <w:szCs w:val="16"/>
                <w:lang w:eastAsia="ru-RU"/>
              </w:rPr>
            </w:pPr>
            <w:r w:rsidRPr="00737DA0">
              <w:rPr>
                <w:b/>
                <w:sz w:val="16"/>
                <w:szCs w:val="16"/>
                <w:lang w:eastAsia="ru-RU"/>
              </w:rPr>
              <w:t>7.</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spacing w:line="200" w:lineRule="exact"/>
              <w:rPr>
                <w:sz w:val="16"/>
                <w:szCs w:val="16"/>
                <w:lang w:eastAsia="ru-RU"/>
              </w:rPr>
            </w:pPr>
            <w:r w:rsidRPr="00737DA0">
              <w:rPr>
                <w:sz w:val="16"/>
                <w:szCs w:val="16"/>
                <w:lang w:eastAsia="ru-RU"/>
              </w:rPr>
              <w:t xml:space="preserve">Неустойка от суммы превышения расходного лимита, в день </w:t>
            </w:r>
          </w:p>
        </w:tc>
        <w:tc>
          <w:tcPr>
            <w:tcW w:w="45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37DA0" w:rsidRPr="00737DA0" w:rsidRDefault="00737DA0" w:rsidP="00737DA0">
            <w:pPr>
              <w:suppressAutoHyphens/>
              <w:jc w:val="center"/>
              <w:rPr>
                <w:sz w:val="16"/>
                <w:szCs w:val="16"/>
                <w:lang w:eastAsia="ru-RU"/>
              </w:rPr>
            </w:pPr>
            <w:r w:rsidRPr="00737DA0">
              <w:rPr>
                <w:sz w:val="16"/>
                <w:szCs w:val="16"/>
                <w:lang w:eastAsia="ru-RU"/>
              </w:rPr>
              <w:t>0,1%</w:t>
            </w:r>
          </w:p>
        </w:tc>
        <w:tc>
          <w:tcPr>
            <w:tcW w:w="3828" w:type="dxa"/>
            <w:gridSpan w:val="2"/>
            <w:tcBorders>
              <w:top w:val="single" w:sz="4" w:space="0" w:color="auto"/>
              <w:left w:val="nil"/>
              <w:bottom w:val="single" w:sz="4" w:space="0" w:color="auto"/>
              <w:right w:val="single" w:sz="4" w:space="0" w:color="000000"/>
            </w:tcBorders>
          </w:tcPr>
          <w:p w:rsidR="00737DA0" w:rsidRPr="00737DA0" w:rsidRDefault="00737DA0" w:rsidP="00737DA0">
            <w:pPr>
              <w:suppressAutoHyphens/>
              <w:rPr>
                <w:sz w:val="16"/>
                <w:szCs w:val="16"/>
                <w:lang w:eastAsia="ru-RU"/>
              </w:rPr>
            </w:pPr>
            <w:r w:rsidRPr="00737DA0">
              <w:rPr>
                <w:sz w:val="16"/>
                <w:szCs w:val="16"/>
                <w:lang w:eastAsia="ru-RU"/>
              </w:rPr>
              <w:t>Оплата взимается в день поступления денежных средств на счет карты</w:t>
            </w:r>
          </w:p>
        </w:tc>
      </w:tr>
      <w:tr w:rsidR="00737DA0" w:rsidRPr="00737DA0" w:rsidTr="006154DB">
        <w:trPr>
          <w:trHeight w:val="20"/>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rPr>
                <w:b/>
                <w:sz w:val="16"/>
                <w:szCs w:val="16"/>
                <w:lang w:eastAsia="ru-RU"/>
              </w:rPr>
            </w:pPr>
            <w:r w:rsidRPr="00737DA0">
              <w:rPr>
                <w:b/>
                <w:sz w:val="16"/>
                <w:szCs w:val="16"/>
                <w:lang w:eastAsia="ru-RU"/>
              </w:rPr>
              <w:t>8.</w:t>
            </w:r>
          </w:p>
        </w:tc>
        <w:tc>
          <w:tcPr>
            <w:tcW w:w="2123" w:type="dxa"/>
            <w:tcBorders>
              <w:top w:val="single" w:sz="4" w:space="0" w:color="auto"/>
              <w:left w:val="nil"/>
              <w:bottom w:val="single" w:sz="4" w:space="0" w:color="auto"/>
              <w:right w:val="single" w:sz="4" w:space="0" w:color="auto"/>
            </w:tcBorders>
            <w:shd w:val="clear" w:color="auto" w:fill="auto"/>
            <w:hideMark/>
          </w:tcPr>
          <w:p w:rsidR="00737DA0" w:rsidRPr="00737DA0" w:rsidRDefault="00737DA0" w:rsidP="00737DA0">
            <w:pPr>
              <w:suppressAutoHyphens/>
              <w:spacing w:line="200" w:lineRule="exact"/>
              <w:rPr>
                <w:sz w:val="16"/>
                <w:szCs w:val="16"/>
                <w:lang w:eastAsia="ru-RU"/>
              </w:rPr>
            </w:pPr>
            <w:r w:rsidRPr="00737DA0">
              <w:rPr>
                <w:sz w:val="16"/>
                <w:szCs w:val="16"/>
                <w:lang w:eastAsia="ru-RU"/>
              </w:rPr>
              <w:t>Конвертация средств при совершении операций с использованием карты в валюте, отличной от валюты счета</w:t>
            </w:r>
          </w:p>
        </w:tc>
        <w:tc>
          <w:tcPr>
            <w:tcW w:w="4540" w:type="dxa"/>
            <w:gridSpan w:val="6"/>
            <w:tcBorders>
              <w:top w:val="single" w:sz="4" w:space="0" w:color="auto"/>
              <w:left w:val="nil"/>
              <w:bottom w:val="single" w:sz="4" w:space="0" w:color="auto"/>
              <w:right w:val="single" w:sz="4" w:space="0" w:color="000000"/>
            </w:tcBorders>
            <w:shd w:val="clear" w:color="auto" w:fill="auto"/>
            <w:hideMark/>
          </w:tcPr>
          <w:p w:rsidR="00737DA0" w:rsidRPr="00737DA0" w:rsidRDefault="00737DA0" w:rsidP="00737DA0">
            <w:pPr>
              <w:suppressAutoHyphens/>
              <w:spacing w:line="180" w:lineRule="exact"/>
              <w:jc w:val="center"/>
              <w:rPr>
                <w:sz w:val="16"/>
                <w:szCs w:val="16"/>
                <w:lang w:eastAsia="ru-RU"/>
              </w:rPr>
            </w:pPr>
            <w:r w:rsidRPr="00737DA0">
              <w:rPr>
                <w:sz w:val="16"/>
                <w:szCs w:val="16"/>
                <w:lang w:eastAsia="ru-RU"/>
              </w:rPr>
              <w:t>По курсу ЦБ</w:t>
            </w:r>
            <w:r w:rsidRPr="00737DA0">
              <w:rPr>
                <w:sz w:val="16"/>
                <w:szCs w:val="16"/>
                <w:lang w:eastAsia="ru-RU"/>
              </w:rPr>
              <w:br/>
              <w:t>+</w:t>
            </w:r>
            <w:r w:rsidRPr="00737DA0">
              <w:rPr>
                <w:sz w:val="16"/>
                <w:szCs w:val="16"/>
                <w:lang w:eastAsia="ru-RU"/>
              </w:rPr>
              <w:br/>
              <w:t>1% от суммы операции</w:t>
            </w:r>
          </w:p>
        </w:tc>
        <w:tc>
          <w:tcPr>
            <w:tcW w:w="3828" w:type="dxa"/>
            <w:gridSpan w:val="2"/>
            <w:tcBorders>
              <w:top w:val="single" w:sz="4" w:space="0" w:color="auto"/>
              <w:left w:val="nil"/>
              <w:bottom w:val="single" w:sz="4" w:space="0" w:color="auto"/>
              <w:right w:val="single" w:sz="4" w:space="0" w:color="000000"/>
            </w:tcBorders>
          </w:tcPr>
          <w:p w:rsidR="00737DA0" w:rsidRPr="00737DA0" w:rsidRDefault="00737DA0" w:rsidP="00737DA0">
            <w:pPr>
              <w:suppressAutoHyphens/>
              <w:jc w:val="center"/>
              <w:rPr>
                <w:sz w:val="16"/>
                <w:szCs w:val="16"/>
                <w:lang w:eastAsia="ru-RU"/>
              </w:rPr>
            </w:pPr>
            <w:r w:rsidRPr="00737DA0">
              <w:rPr>
                <w:sz w:val="16"/>
                <w:szCs w:val="16"/>
                <w:lang w:eastAsia="ru-RU"/>
              </w:rPr>
              <w:t>Если применимо</w:t>
            </w:r>
          </w:p>
        </w:tc>
      </w:tr>
      <w:tr w:rsidR="00737DA0" w:rsidRPr="00737DA0" w:rsidTr="006154DB">
        <w:trPr>
          <w:trHeight w:val="20"/>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rPr>
                <w:b/>
                <w:sz w:val="16"/>
                <w:szCs w:val="16"/>
                <w:lang w:eastAsia="ru-RU"/>
              </w:rPr>
            </w:pPr>
            <w:r w:rsidRPr="00737DA0">
              <w:rPr>
                <w:b/>
                <w:sz w:val="16"/>
                <w:szCs w:val="16"/>
                <w:lang w:eastAsia="ru-RU"/>
              </w:rPr>
              <w:t>9.</w:t>
            </w:r>
          </w:p>
        </w:tc>
        <w:tc>
          <w:tcPr>
            <w:tcW w:w="2123" w:type="dxa"/>
            <w:tcBorders>
              <w:top w:val="single" w:sz="4" w:space="0" w:color="auto"/>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spacing w:line="200" w:lineRule="exact"/>
              <w:rPr>
                <w:sz w:val="16"/>
                <w:szCs w:val="16"/>
                <w:lang w:eastAsia="ru-RU"/>
              </w:rPr>
            </w:pPr>
            <w:r w:rsidRPr="00737DA0">
              <w:rPr>
                <w:sz w:val="16"/>
                <w:szCs w:val="16"/>
                <w:lang w:eastAsia="ru-RU"/>
              </w:rPr>
              <w:t>Начисление процентов на остаток собственных денежных средств, % годовых</w:t>
            </w:r>
          </w:p>
        </w:tc>
        <w:tc>
          <w:tcPr>
            <w:tcW w:w="4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center"/>
              <w:rPr>
                <w:sz w:val="16"/>
                <w:szCs w:val="16"/>
                <w:lang w:eastAsia="ru-RU"/>
              </w:rPr>
            </w:pPr>
            <w:r w:rsidRPr="00737DA0">
              <w:rPr>
                <w:sz w:val="16"/>
                <w:szCs w:val="16"/>
                <w:lang w:eastAsia="ru-RU"/>
              </w:rPr>
              <w:t xml:space="preserve">0% </w:t>
            </w:r>
          </w:p>
        </w:tc>
        <w:tc>
          <w:tcPr>
            <w:tcW w:w="3828" w:type="dxa"/>
            <w:gridSpan w:val="2"/>
            <w:tcBorders>
              <w:top w:val="single" w:sz="4" w:space="0" w:color="auto"/>
              <w:left w:val="single" w:sz="4" w:space="0" w:color="auto"/>
              <w:bottom w:val="single" w:sz="4" w:space="0" w:color="auto"/>
              <w:right w:val="single" w:sz="4" w:space="0" w:color="000000"/>
            </w:tcBorders>
          </w:tcPr>
          <w:p w:rsidR="00737DA0" w:rsidRPr="00737DA0" w:rsidRDefault="00737DA0" w:rsidP="00737DA0">
            <w:pPr>
              <w:suppressAutoHyphens/>
              <w:jc w:val="both"/>
              <w:rPr>
                <w:sz w:val="16"/>
                <w:szCs w:val="16"/>
                <w:lang w:eastAsia="ru-RU"/>
              </w:rPr>
            </w:pPr>
          </w:p>
        </w:tc>
      </w:tr>
    </w:tbl>
    <w:p w:rsidR="00737DA0" w:rsidRPr="00737DA0" w:rsidRDefault="00737DA0" w:rsidP="00737DA0">
      <w:pPr>
        <w:keepNext/>
        <w:suppressAutoHyphens/>
        <w:ind w:right="-99"/>
        <w:jc w:val="center"/>
        <w:outlineLvl w:val="0"/>
        <w:rPr>
          <w:b/>
          <w:bCs/>
          <w:kern w:val="32"/>
          <w:sz w:val="32"/>
          <w:szCs w:val="32"/>
        </w:rPr>
      </w:pPr>
      <w:bookmarkStart w:id="21" w:name="_Toc35349528"/>
    </w:p>
    <w:p w:rsidR="00737DA0" w:rsidRPr="00737DA0" w:rsidRDefault="00737DA0" w:rsidP="00737DA0">
      <w:pPr>
        <w:keepNext/>
        <w:suppressAutoHyphens/>
        <w:ind w:right="-99"/>
        <w:jc w:val="center"/>
        <w:outlineLvl w:val="0"/>
        <w:rPr>
          <w:b/>
          <w:bCs/>
          <w:kern w:val="32"/>
          <w:sz w:val="32"/>
          <w:szCs w:val="32"/>
        </w:rPr>
      </w:pPr>
      <w:r w:rsidRPr="00737DA0">
        <w:rPr>
          <w:rFonts w:ascii="Cambria" w:hAnsi="Cambria"/>
          <w:b/>
          <w:bCs/>
          <w:kern w:val="32"/>
          <w:sz w:val="32"/>
          <w:szCs w:val="32"/>
          <w:lang w:val="x-none"/>
        </w:rPr>
        <w:br w:type="page"/>
      </w:r>
      <w:r w:rsidRPr="00737DA0">
        <w:rPr>
          <w:b/>
          <w:bCs/>
          <w:kern w:val="32"/>
          <w:sz w:val="32"/>
          <w:szCs w:val="32"/>
        </w:rPr>
        <w:lastRenderedPageBreak/>
        <w:t>1.1 Тарифный план «Мир. СТАТУС», валюта счета рубли РФ, карта Мир Классическая</w:t>
      </w:r>
    </w:p>
    <w:tbl>
      <w:tblPr>
        <w:tblW w:w="10485" w:type="dxa"/>
        <w:jc w:val="center"/>
        <w:tblLayout w:type="fixed"/>
        <w:tblLook w:val="04A0" w:firstRow="1" w:lastRow="0" w:firstColumn="1" w:lastColumn="0" w:noHBand="0" w:noVBand="1"/>
      </w:tblPr>
      <w:tblGrid>
        <w:gridCol w:w="704"/>
        <w:gridCol w:w="4253"/>
        <w:gridCol w:w="1559"/>
        <w:gridCol w:w="3969"/>
      </w:tblGrid>
      <w:tr w:rsidR="00737DA0" w:rsidRPr="00737DA0" w:rsidTr="006154DB">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7DA0" w:rsidRPr="00737DA0" w:rsidRDefault="00737DA0" w:rsidP="00737DA0">
            <w:pPr>
              <w:ind w:right="-87"/>
              <w:jc w:val="right"/>
              <w:rPr>
                <w:b/>
                <w:bCs/>
                <w:caps/>
                <w:kern w:val="28"/>
              </w:rPr>
            </w:pPr>
            <w:r w:rsidRPr="00737DA0">
              <w:rPr>
                <w:b/>
                <w:bCs/>
                <w:caps/>
                <w:kern w:val="28"/>
              </w:rPr>
              <w:t>N/N</w:t>
            </w:r>
          </w:p>
        </w:tc>
        <w:tc>
          <w:tcPr>
            <w:tcW w:w="4253" w:type="dxa"/>
            <w:tcBorders>
              <w:top w:val="single" w:sz="4" w:space="0" w:color="auto"/>
              <w:left w:val="nil"/>
              <w:bottom w:val="single" w:sz="4" w:space="0" w:color="auto"/>
              <w:right w:val="single" w:sz="4" w:space="0" w:color="auto"/>
            </w:tcBorders>
            <w:shd w:val="clear" w:color="auto" w:fill="C6D9F1" w:themeFill="text2" w:themeFillTint="33"/>
            <w:hideMark/>
          </w:tcPr>
          <w:p w:rsidR="00737DA0" w:rsidRPr="00737DA0" w:rsidRDefault="00737DA0" w:rsidP="00737DA0">
            <w:pPr>
              <w:jc w:val="center"/>
              <w:rPr>
                <w:b/>
                <w:bCs/>
                <w:caps/>
                <w:kern w:val="28"/>
              </w:rPr>
            </w:pPr>
            <w:r w:rsidRPr="00737DA0">
              <w:rPr>
                <w:b/>
                <w:bCs/>
                <w:caps/>
                <w:kern w:val="28"/>
              </w:rPr>
              <w:t>Наименование статьи</w:t>
            </w:r>
          </w:p>
        </w:tc>
        <w:tc>
          <w:tcPr>
            <w:tcW w:w="1559" w:type="dxa"/>
            <w:tcBorders>
              <w:top w:val="single" w:sz="4" w:space="0" w:color="auto"/>
              <w:left w:val="nil"/>
              <w:bottom w:val="single" w:sz="4" w:space="0" w:color="auto"/>
              <w:right w:val="single" w:sz="4" w:space="0" w:color="auto"/>
            </w:tcBorders>
            <w:shd w:val="clear" w:color="auto" w:fill="C6D9F1" w:themeFill="text2" w:themeFillTint="33"/>
          </w:tcPr>
          <w:p w:rsidR="00737DA0" w:rsidRPr="00737DA0" w:rsidRDefault="00737DA0" w:rsidP="00737DA0">
            <w:pPr>
              <w:jc w:val="center"/>
              <w:rPr>
                <w:b/>
                <w:bCs/>
                <w:caps/>
                <w:kern w:val="28"/>
              </w:rPr>
            </w:pPr>
            <w:r w:rsidRPr="00737DA0">
              <w:rPr>
                <w:b/>
                <w:bCs/>
                <w:caps/>
                <w:kern w:val="28"/>
              </w:rPr>
              <w:t>тариф, руб</w:t>
            </w:r>
          </w:p>
        </w:tc>
        <w:tc>
          <w:tcPr>
            <w:tcW w:w="3969" w:type="dxa"/>
            <w:tcBorders>
              <w:top w:val="single" w:sz="4" w:space="0" w:color="auto"/>
              <w:left w:val="nil"/>
              <w:bottom w:val="single" w:sz="4" w:space="0" w:color="auto"/>
              <w:right w:val="single" w:sz="4" w:space="0" w:color="auto"/>
            </w:tcBorders>
            <w:shd w:val="clear" w:color="auto" w:fill="C6D9F1" w:themeFill="text2" w:themeFillTint="33"/>
          </w:tcPr>
          <w:p w:rsidR="00737DA0" w:rsidRPr="00737DA0" w:rsidRDefault="00737DA0" w:rsidP="00737DA0">
            <w:pPr>
              <w:jc w:val="center"/>
              <w:rPr>
                <w:b/>
                <w:sz w:val="16"/>
                <w:szCs w:val="16"/>
                <w:lang w:eastAsia="ru-RU"/>
              </w:rPr>
            </w:pPr>
            <w:r w:rsidRPr="00737DA0">
              <w:rPr>
                <w:b/>
                <w:bCs/>
                <w:caps/>
                <w:kern w:val="28"/>
                <w:sz w:val="16"/>
                <w:szCs w:val="16"/>
              </w:rPr>
              <w:t>Комментарии</w:t>
            </w:r>
          </w:p>
        </w:tc>
      </w:tr>
      <w:tr w:rsidR="00737DA0" w:rsidRPr="00737DA0" w:rsidTr="006154DB">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jc w:val="right"/>
              <w:rPr>
                <w:lang w:eastAsia="ru-RU"/>
              </w:rPr>
            </w:pPr>
            <w:r w:rsidRPr="00737DA0">
              <w:rPr>
                <w:lang w:eastAsia="ru-RU"/>
              </w:rPr>
              <w:t>1.</w:t>
            </w:r>
          </w:p>
        </w:tc>
        <w:tc>
          <w:tcPr>
            <w:tcW w:w="4253" w:type="dxa"/>
            <w:tcBorders>
              <w:top w:val="nil"/>
              <w:left w:val="nil"/>
              <w:bottom w:val="single" w:sz="4" w:space="0" w:color="auto"/>
              <w:right w:val="single" w:sz="4" w:space="0" w:color="auto"/>
            </w:tcBorders>
            <w:shd w:val="clear" w:color="auto" w:fill="auto"/>
            <w:noWrap/>
            <w:hideMark/>
          </w:tcPr>
          <w:p w:rsidR="00737DA0" w:rsidRPr="00737DA0" w:rsidRDefault="00737DA0" w:rsidP="00737DA0">
            <w:pPr>
              <w:suppressAutoHyphens/>
              <w:rPr>
                <w:lang w:eastAsia="ru-RU"/>
              </w:rPr>
            </w:pPr>
            <w:r w:rsidRPr="00737DA0">
              <w:rPr>
                <w:lang w:eastAsia="ru-RU"/>
              </w:rPr>
              <w:t>Плата за обслуживание основной/дополнительной карты</w:t>
            </w:r>
          </w:p>
        </w:tc>
        <w:tc>
          <w:tcPr>
            <w:tcW w:w="1559" w:type="dxa"/>
            <w:tcBorders>
              <w:top w:val="nil"/>
              <w:left w:val="nil"/>
              <w:bottom w:val="single" w:sz="4" w:space="0" w:color="auto"/>
              <w:right w:val="single" w:sz="4" w:space="0" w:color="auto"/>
            </w:tcBorders>
            <w:shd w:val="clear" w:color="auto" w:fill="auto"/>
            <w:noWrap/>
          </w:tcPr>
          <w:p w:rsidR="00737DA0" w:rsidRPr="00737DA0" w:rsidRDefault="00737DA0" w:rsidP="00737DA0">
            <w:pPr>
              <w:suppressAutoHyphens/>
              <w:jc w:val="center"/>
              <w:rPr>
                <w:lang w:eastAsia="ru-RU"/>
              </w:rPr>
            </w:pPr>
            <w:r w:rsidRPr="00737DA0">
              <w:rPr>
                <w:lang w:eastAsia="ru-RU"/>
              </w:rPr>
              <w:t xml:space="preserve"> 800</w:t>
            </w:r>
          </w:p>
        </w:tc>
        <w:tc>
          <w:tcPr>
            <w:tcW w:w="3969" w:type="dxa"/>
            <w:tcBorders>
              <w:top w:val="nil"/>
              <w:left w:val="nil"/>
              <w:bottom w:val="single" w:sz="4" w:space="0" w:color="auto"/>
              <w:right w:val="single" w:sz="4" w:space="0" w:color="auto"/>
            </w:tcBorders>
            <w:shd w:val="clear" w:color="auto" w:fill="auto"/>
          </w:tcPr>
          <w:p w:rsidR="00737DA0" w:rsidRPr="00737DA0" w:rsidRDefault="00737DA0" w:rsidP="00737DA0">
            <w:pPr>
              <w:suppressAutoHyphens/>
              <w:spacing w:line="200" w:lineRule="exact"/>
              <w:jc w:val="both"/>
              <w:rPr>
                <w:sz w:val="16"/>
                <w:szCs w:val="16"/>
              </w:rPr>
            </w:pPr>
            <w:r w:rsidRPr="00737DA0">
              <w:rPr>
                <w:sz w:val="16"/>
                <w:szCs w:val="16"/>
              </w:rPr>
              <w:t>За первый год взимается в день приема Банком заявления на выпуск карты. При недостатке средств на Счете на дату приема заявления комиссия удерживается при поступлении средств на Счет.</w:t>
            </w:r>
          </w:p>
          <w:p w:rsidR="00737DA0" w:rsidRPr="00737DA0" w:rsidRDefault="00737DA0" w:rsidP="00737DA0">
            <w:pPr>
              <w:suppressAutoHyphens/>
              <w:spacing w:line="200" w:lineRule="exact"/>
              <w:jc w:val="both"/>
              <w:rPr>
                <w:sz w:val="16"/>
                <w:szCs w:val="16"/>
                <w:lang w:eastAsia="ru-RU"/>
              </w:rPr>
            </w:pPr>
            <w:r w:rsidRPr="00737DA0">
              <w:rPr>
                <w:sz w:val="16"/>
                <w:szCs w:val="16"/>
              </w:rPr>
              <w:t>За второй год и далее взимается ежегодно в первый рабочий день месяца нового периода.</w:t>
            </w:r>
            <w:r w:rsidRPr="00737DA0">
              <w:rPr>
                <w:sz w:val="16"/>
                <w:szCs w:val="16"/>
                <w:lang w:eastAsia="ru-RU"/>
              </w:rPr>
              <w:t xml:space="preserve"> При недостатке средств на Счете на дату взимания комиссии, списание проводится при поступлении средств на Счет.</w:t>
            </w:r>
          </w:p>
          <w:p w:rsidR="00737DA0" w:rsidRPr="00737DA0" w:rsidRDefault="00737DA0" w:rsidP="00737DA0">
            <w:pPr>
              <w:suppressAutoHyphens/>
              <w:spacing w:line="200" w:lineRule="exact"/>
              <w:jc w:val="both"/>
              <w:rPr>
                <w:sz w:val="16"/>
                <w:szCs w:val="16"/>
                <w:lang w:eastAsia="ru-RU"/>
              </w:rPr>
            </w:pPr>
            <w:r w:rsidRPr="00737DA0">
              <w:rPr>
                <w:sz w:val="16"/>
                <w:szCs w:val="16"/>
                <w:lang w:eastAsia="ru-RU"/>
              </w:rPr>
              <w:t xml:space="preserve">Не взимается (за первый год обслуживания) с клиентов, которые обслуживались ранее в АО «БАНК РЕАЛИСТ» с использованием банковской карты. </w:t>
            </w:r>
          </w:p>
        </w:tc>
      </w:tr>
      <w:tr w:rsidR="00737DA0" w:rsidRPr="00737DA0" w:rsidTr="006154DB">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tcPr>
          <w:p w:rsidR="00737DA0" w:rsidRPr="00737DA0" w:rsidRDefault="00737DA0" w:rsidP="00737DA0">
            <w:pPr>
              <w:suppressAutoHyphens/>
              <w:jc w:val="right"/>
              <w:rPr>
                <w:lang w:eastAsia="ru-RU"/>
              </w:rPr>
            </w:pPr>
            <w:r w:rsidRPr="00737DA0">
              <w:rPr>
                <w:lang w:eastAsia="ru-RU"/>
              </w:rPr>
              <w:t>2.</w:t>
            </w:r>
          </w:p>
        </w:tc>
        <w:tc>
          <w:tcPr>
            <w:tcW w:w="4253" w:type="dxa"/>
            <w:tcBorders>
              <w:top w:val="nil"/>
              <w:left w:val="nil"/>
              <w:bottom w:val="single" w:sz="4" w:space="0" w:color="auto"/>
              <w:right w:val="single" w:sz="4" w:space="0" w:color="auto"/>
            </w:tcBorders>
            <w:shd w:val="clear" w:color="auto" w:fill="auto"/>
            <w:noWrap/>
          </w:tcPr>
          <w:p w:rsidR="00737DA0" w:rsidRPr="00737DA0" w:rsidRDefault="00737DA0" w:rsidP="00737DA0">
            <w:pPr>
              <w:suppressAutoHyphens/>
              <w:spacing w:line="200" w:lineRule="exact"/>
              <w:rPr>
                <w:lang w:eastAsia="ru-RU"/>
              </w:rPr>
            </w:pPr>
            <w:r w:rsidRPr="00737DA0">
              <w:rPr>
                <w:lang w:eastAsia="ru-RU"/>
              </w:rPr>
              <w:t>Плата за обслуживание основной/дополнительной карты при отсутствии финансовых операций по карте, инициированных клиентом, в течение 365 дней</w:t>
            </w:r>
          </w:p>
        </w:tc>
        <w:tc>
          <w:tcPr>
            <w:tcW w:w="1559" w:type="dxa"/>
            <w:tcBorders>
              <w:top w:val="nil"/>
              <w:left w:val="nil"/>
              <w:bottom w:val="single" w:sz="4" w:space="0" w:color="auto"/>
              <w:right w:val="single" w:sz="4" w:space="0" w:color="auto"/>
            </w:tcBorders>
            <w:shd w:val="clear" w:color="auto" w:fill="auto"/>
            <w:noWrap/>
          </w:tcPr>
          <w:p w:rsidR="00737DA0" w:rsidRPr="00737DA0" w:rsidRDefault="00737DA0" w:rsidP="00737DA0">
            <w:pPr>
              <w:suppressAutoHyphens/>
              <w:jc w:val="center"/>
              <w:rPr>
                <w:lang w:eastAsia="ru-RU"/>
              </w:rPr>
            </w:pPr>
            <w:r w:rsidRPr="00737DA0">
              <w:rPr>
                <w:lang w:eastAsia="ru-RU"/>
              </w:rPr>
              <w:t>1200</w:t>
            </w:r>
          </w:p>
          <w:p w:rsidR="00737DA0" w:rsidRPr="00737DA0" w:rsidRDefault="00737DA0" w:rsidP="00737DA0">
            <w:pPr>
              <w:suppressAutoHyphens/>
              <w:jc w:val="center"/>
              <w:rPr>
                <w:lang w:eastAsia="ru-RU"/>
              </w:rPr>
            </w:pPr>
            <w:r w:rsidRPr="00737DA0">
              <w:rPr>
                <w:lang w:eastAsia="ru-RU"/>
              </w:rPr>
              <w:t xml:space="preserve"> </w:t>
            </w:r>
          </w:p>
        </w:tc>
        <w:tc>
          <w:tcPr>
            <w:tcW w:w="3969" w:type="dxa"/>
            <w:tcBorders>
              <w:top w:val="nil"/>
              <w:left w:val="nil"/>
              <w:bottom w:val="single" w:sz="4" w:space="0" w:color="auto"/>
              <w:right w:val="single" w:sz="4" w:space="0" w:color="auto"/>
            </w:tcBorders>
          </w:tcPr>
          <w:p w:rsidR="00737DA0" w:rsidRPr="00737DA0" w:rsidRDefault="00737DA0" w:rsidP="00737DA0">
            <w:pPr>
              <w:suppressAutoHyphens/>
              <w:spacing w:line="200" w:lineRule="exact"/>
              <w:rPr>
                <w:sz w:val="16"/>
                <w:szCs w:val="16"/>
              </w:rPr>
            </w:pPr>
            <w:r w:rsidRPr="00737DA0">
              <w:rPr>
                <w:sz w:val="16"/>
                <w:szCs w:val="16"/>
              </w:rPr>
              <w:t>Взимается в размере остатка на Счете, но не более Тарифа, взимается дополнительно</w:t>
            </w:r>
          </w:p>
        </w:tc>
      </w:tr>
      <w:tr w:rsidR="00737DA0" w:rsidRPr="00737DA0" w:rsidTr="006154DB">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jc w:val="right"/>
              <w:rPr>
                <w:lang w:eastAsia="ru-RU"/>
              </w:rPr>
            </w:pPr>
            <w:r w:rsidRPr="00737DA0">
              <w:rPr>
                <w:lang w:eastAsia="ru-RU"/>
              </w:rPr>
              <w:t>3.</w:t>
            </w:r>
          </w:p>
        </w:tc>
        <w:tc>
          <w:tcPr>
            <w:tcW w:w="4253" w:type="dxa"/>
            <w:tcBorders>
              <w:top w:val="nil"/>
              <w:left w:val="nil"/>
              <w:bottom w:val="single" w:sz="4" w:space="0" w:color="auto"/>
              <w:right w:val="single" w:sz="4" w:space="0" w:color="auto"/>
            </w:tcBorders>
            <w:shd w:val="clear" w:color="auto" w:fill="auto"/>
            <w:noWrap/>
            <w:hideMark/>
          </w:tcPr>
          <w:p w:rsidR="00737DA0" w:rsidRPr="00737DA0" w:rsidRDefault="00737DA0" w:rsidP="00737DA0">
            <w:pPr>
              <w:suppressAutoHyphens/>
              <w:spacing w:line="200" w:lineRule="exact"/>
            </w:pPr>
            <w:r w:rsidRPr="00737DA0">
              <w:rPr>
                <w:lang w:eastAsia="ru-RU"/>
              </w:rPr>
              <w:t xml:space="preserve">Комиссия за перевыпуск карт основной/дополнительной карты </w:t>
            </w:r>
            <w:r w:rsidRPr="00737DA0">
              <w:t>при окончании срока действия / по усмотрению Банка: неисправность карты, компрометация карты и/или её реквизитов, изменение персональных данных клиента</w:t>
            </w:r>
          </w:p>
        </w:tc>
        <w:tc>
          <w:tcPr>
            <w:tcW w:w="1559" w:type="dxa"/>
            <w:tcBorders>
              <w:top w:val="nil"/>
              <w:left w:val="nil"/>
              <w:bottom w:val="single" w:sz="4" w:space="0" w:color="auto"/>
              <w:right w:val="single" w:sz="4" w:space="0" w:color="auto"/>
            </w:tcBorders>
            <w:shd w:val="clear" w:color="auto" w:fill="auto"/>
            <w:noWrap/>
          </w:tcPr>
          <w:p w:rsidR="00737DA0" w:rsidRPr="00737DA0" w:rsidRDefault="00737DA0" w:rsidP="00737DA0">
            <w:pPr>
              <w:suppressAutoHyphens/>
              <w:jc w:val="center"/>
              <w:rPr>
                <w:lang w:eastAsia="ru-RU"/>
              </w:rPr>
            </w:pPr>
            <w:r w:rsidRPr="00737DA0">
              <w:rPr>
                <w:lang w:eastAsia="ru-RU"/>
              </w:rPr>
              <w:t>Не взимается</w:t>
            </w:r>
          </w:p>
        </w:tc>
        <w:tc>
          <w:tcPr>
            <w:tcW w:w="3969" w:type="dxa"/>
            <w:tcBorders>
              <w:top w:val="nil"/>
              <w:left w:val="nil"/>
              <w:bottom w:val="single" w:sz="4" w:space="0" w:color="auto"/>
              <w:right w:val="single" w:sz="4" w:space="0" w:color="auto"/>
            </w:tcBorders>
          </w:tcPr>
          <w:p w:rsidR="00737DA0" w:rsidRPr="00737DA0" w:rsidRDefault="00737DA0" w:rsidP="00737DA0">
            <w:pPr>
              <w:suppressAutoHyphens/>
              <w:spacing w:line="200" w:lineRule="exact"/>
              <w:rPr>
                <w:sz w:val="16"/>
                <w:szCs w:val="16"/>
              </w:rPr>
            </w:pPr>
            <w:r w:rsidRPr="00737DA0">
              <w:rPr>
                <w:sz w:val="16"/>
                <w:szCs w:val="16"/>
              </w:rPr>
              <w:t xml:space="preserve"> </w:t>
            </w:r>
          </w:p>
          <w:p w:rsidR="00737DA0" w:rsidRPr="00737DA0" w:rsidRDefault="00737DA0" w:rsidP="00737DA0">
            <w:pPr>
              <w:suppressAutoHyphens/>
              <w:spacing w:line="200" w:lineRule="exact"/>
              <w:rPr>
                <w:sz w:val="16"/>
                <w:szCs w:val="16"/>
              </w:rPr>
            </w:pPr>
            <w:r w:rsidRPr="00737DA0">
              <w:rPr>
                <w:sz w:val="16"/>
                <w:szCs w:val="16"/>
              </w:rPr>
              <w:t xml:space="preserve">  </w:t>
            </w:r>
          </w:p>
        </w:tc>
      </w:tr>
      <w:tr w:rsidR="00737DA0" w:rsidRPr="00737DA0" w:rsidTr="006154DB">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jc w:val="right"/>
              <w:rPr>
                <w:lang w:eastAsia="ru-RU"/>
              </w:rPr>
            </w:pPr>
            <w:r w:rsidRPr="00737DA0">
              <w:rPr>
                <w:lang w:eastAsia="ru-RU"/>
              </w:rPr>
              <w:t>4</w:t>
            </w:r>
          </w:p>
        </w:tc>
        <w:tc>
          <w:tcPr>
            <w:tcW w:w="4253" w:type="dxa"/>
            <w:tcBorders>
              <w:top w:val="nil"/>
              <w:left w:val="nil"/>
              <w:bottom w:val="single" w:sz="4" w:space="0" w:color="auto"/>
              <w:right w:val="single" w:sz="4" w:space="0" w:color="auto"/>
            </w:tcBorders>
            <w:shd w:val="clear" w:color="auto" w:fill="auto"/>
            <w:hideMark/>
          </w:tcPr>
          <w:p w:rsidR="00737DA0" w:rsidRPr="00737DA0" w:rsidRDefault="00737DA0" w:rsidP="00737DA0">
            <w:pPr>
              <w:suppressAutoHyphens/>
              <w:rPr>
                <w:lang w:eastAsia="ru-RU"/>
              </w:rPr>
            </w:pPr>
            <w:r w:rsidRPr="00737DA0">
              <w:rPr>
                <w:lang w:eastAsia="ru-RU"/>
              </w:rPr>
              <w:t>Комиссия за перевыпуск карт</w:t>
            </w:r>
            <w:r w:rsidRPr="00737DA0">
              <w:t xml:space="preserve"> основной/дополнительной карты при перевыпуске по инициативе Клиента</w:t>
            </w:r>
          </w:p>
        </w:tc>
        <w:tc>
          <w:tcPr>
            <w:tcW w:w="1559" w:type="dxa"/>
            <w:tcBorders>
              <w:top w:val="nil"/>
              <w:left w:val="nil"/>
              <w:bottom w:val="single" w:sz="4" w:space="0" w:color="auto"/>
              <w:right w:val="single" w:sz="4" w:space="0" w:color="auto"/>
            </w:tcBorders>
            <w:shd w:val="clear" w:color="auto" w:fill="auto"/>
            <w:noWrap/>
          </w:tcPr>
          <w:p w:rsidR="00737DA0" w:rsidRPr="00737DA0" w:rsidRDefault="00737DA0" w:rsidP="00737DA0">
            <w:pPr>
              <w:suppressAutoHyphens/>
              <w:jc w:val="center"/>
              <w:rPr>
                <w:lang w:eastAsia="ru-RU"/>
              </w:rPr>
            </w:pPr>
            <w:r w:rsidRPr="00737DA0">
              <w:rPr>
                <w:lang w:eastAsia="ru-RU"/>
              </w:rPr>
              <w:t>800</w:t>
            </w:r>
          </w:p>
        </w:tc>
        <w:tc>
          <w:tcPr>
            <w:tcW w:w="3969" w:type="dxa"/>
            <w:tcBorders>
              <w:top w:val="nil"/>
              <w:left w:val="nil"/>
              <w:bottom w:val="single" w:sz="4" w:space="0" w:color="auto"/>
              <w:right w:val="single" w:sz="4" w:space="0" w:color="auto"/>
            </w:tcBorders>
          </w:tcPr>
          <w:p w:rsidR="00737DA0" w:rsidRPr="00737DA0" w:rsidRDefault="00737DA0" w:rsidP="00737DA0">
            <w:pPr>
              <w:suppressAutoHyphens/>
              <w:spacing w:line="200" w:lineRule="exact"/>
              <w:rPr>
                <w:sz w:val="16"/>
                <w:szCs w:val="16"/>
              </w:rPr>
            </w:pPr>
            <w:r w:rsidRPr="00737DA0">
              <w:rPr>
                <w:sz w:val="16"/>
                <w:szCs w:val="16"/>
              </w:rPr>
              <w:t>Взимается единовременно в день приема Банком заявления на перевыпуск карты:</w:t>
            </w:r>
          </w:p>
          <w:p w:rsidR="00737DA0" w:rsidRPr="00737DA0" w:rsidRDefault="00737DA0" w:rsidP="00737DA0">
            <w:pPr>
              <w:suppressAutoHyphens/>
              <w:spacing w:line="200" w:lineRule="exact"/>
              <w:rPr>
                <w:sz w:val="16"/>
                <w:szCs w:val="16"/>
              </w:rPr>
            </w:pPr>
            <w:r w:rsidRPr="00737DA0">
              <w:rPr>
                <w:sz w:val="16"/>
                <w:szCs w:val="16"/>
              </w:rPr>
              <w:t xml:space="preserve">- утрата карты,  </w:t>
            </w:r>
          </w:p>
          <w:p w:rsidR="00737DA0" w:rsidRPr="00737DA0" w:rsidRDefault="00737DA0" w:rsidP="00737DA0">
            <w:pPr>
              <w:suppressAutoHyphens/>
              <w:spacing w:line="200" w:lineRule="exact"/>
              <w:rPr>
                <w:sz w:val="16"/>
                <w:szCs w:val="16"/>
              </w:rPr>
            </w:pPr>
            <w:r w:rsidRPr="00737DA0">
              <w:rPr>
                <w:sz w:val="16"/>
                <w:szCs w:val="16"/>
              </w:rPr>
              <w:t>- механическое повреждение</w:t>
            </w:r>
          </w:p>
        </w:tc>
      </w:tr>
      <w:tr w:rsidR="00737DA0" w:rsidRPr="00737DA0" w:rsidTr="006154DB">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jc w:val="right"/>
              <w:rPr>
                <w:b/>
                <w:lang w:eastAsia="ru-RU"/>
              </w:rPr>
            </w:pPr>
            <w:r w:rsidRPr="00737DA0">
              <w:rPr>
                <w:b/>
                <w:lang w:eastAsia="ru-RU"/>
              </w:rPr>
              <w:t>5.</w:t>
            </w:r>
          </w:p>
        </w:tc>
        <w:tc>
          <w:tcPr>
            <w:tcW w:w="5812"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rPr>
                <w:b/>
                <w:lang w:val="en-US" w:eastAsia="ru-RU"/>
              </w:rPr>
            </w:pPr>
            <w:r w:rsidRPr="00737DA0">
              <w:rPr>
                <w:b/>
                <w:lang w:eastAsia="ru-RU"/>
              </w:rPr>
              <w:t>Операции с использованием карты</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tcPr>
          <w:p w:rsidR="00737DA0" w:rsidRPr="00737DA0" w:rsidRDefault="00737DA0" w:rsidP="00737DA0">
            <w:pPr>
              <w:suppressAutoHyphens/>
              <w:rPr>
                <w:sz w:val="16"/>
                <w:szCs w:val="16"/>
                <w:lang w:eastAsia="ru-RU"/>
              </w:rPr>
            </w:pPr>
          </w:p>
        </w:tc>
      </w:tr>
      <w:tr w:rsidR="00737DA0" w:rsidRPr="00737DA0" w:rsidTr="006154DB">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lang w:eastAsia="ru-RU"/>
              </w:rPr>
            </w:pPr>
            <w:r w:rsidRPr="00737DA0">
              <w:rPr>
                <w:lang w:eastAsia="ru-RU"/>
              </w:rPr>
              <w:t>5.1.</w:t>
            </w:r>
          </w:p>
        </w:tc>
        <w:tc>
          <w:tcPr>
            <w:tcW w:w="4253" w:type="dxa"/>
            <w:tcBorders>
              <w:top w:val="single" w:sz="4" w:space="0" w:color="auto"/>
              <w:left w:val="single" w:sz="4" w:space="0" w:color="auto"/>
              <w:bottom w:val="single" w:sz="4" w:space="0" w:color="auto"/>
              <w:right w:val="single" w:sz="4" w:space="0" w:color="auto"/>
            </w:tcBorders>
            <w:hideMark/>
          </w:tcPr>
          <w:p w:rsidR="00737DA0" w:rsidRPr="00737DA0" w:rsidRDefault="00737DA0" w:rsidP="00737DA0">
            <w:pPr>
              <w:suppressAutoHyphens/>
              <w:rPr>
                <w:lang w:eastAsia="ru-RU"/>
              </w:rPr>
            </w:pPr>
            <w:r w:rsidRPr="00737DA0">
              <w:rPr>
                <w:lang w:eastAsia="ru-RU"/>
              </w:rPr>
              <w:t xml:space="preserve">Выдача наличных денежных средств в валюте счета через АТМ, ПВН Банка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jc w:val="center"/>
              <w:rPr>
                <w:lang w:eastAsia="ru-RU"/>
              </w:rPr>
            </w:pPr>
            <w:r w:rsidRPr="00737DA0">
              <w:rPr>
                <w:lang w:eastAsia="ru-RU"/>
              </w:rPr>
              <w:t>Не взимается</w:t>
            </w:r>
          </w:p>
        </w:tc>
        <w:tc>
          <w:tcPr>
            <w:tcW w:w="3969" w:type="dxa"/>
            <w:tcBorders>
              <w:top w:val="single" w:sz="4" w:space="0" w:color="auto"/>
              <w:left w:val="single" w:sz="4" w:space="0" w:color="auto"/>
              <w:bottom w:val="single" w:sz="4" w:space="0" w:color="auto"/>
              <w:right w:val="single" w:sz="4" w:space="0" w:color="auto"/>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737DA0" w:rsidRPr="00737DA0" w:rsidRDefault="00737DA0" w:rsidP="00737DA0">
            <w:pPr>
              <w:suppressAutoHyphens/>
              <w:jc w:val="right"/>
              <w:rPr>
                <w:lang w:eastAsia="ru-RU"/>
              </w:rPr>
            </w:pPr>
            <w:r w:rsidRPr="00737DA0">
              <w:rPr>
                <w:lang w:eastAsia="ru-RU"/>
              </w:rPr>
              <w:t>5.2</w:t>
            </w:r>
          </w:p>
        </w:tc>
        <w:tc>
          <w:tcPr>
            <w:tcW w:w="4253" w:type="dxa"/>
            <w:tcBorders>
              <w:top w:val="single" w:sz="4" w:space="0" w:color="auto"/>
              <w:left w:val="single" w:sz="4" w:space="0" w:color="auto"/>
              <w:bottom w:val="single" w:sz="4" w:space="0" w:color="auto"/>
              <w:right w:val="single" w:sz="4" w:space="0" w:color="auto"/>
            </w:tcBorders>
          </w:tcPr>
          <w:p w:rsidR="00737DA0" w:rsidRPr="00737DA0" w:rsidRDefault="00737DA0" w:rsidP="00737DA0">
            <w:pPr>
              <w:suppressAutoHyphens/>
              <w:rPr>
                <w:lang w:eastAsia="ru-RU"/>
              </w:rPr>
            </w:pPr>
            <w:r w:rsidRPr="00737DA0">
              <w:rPr>
                <w:lang w:eastAsia="ru-RU"/>
              </w:rPr>
              <w:t>Внесение наличных денежных средств в валюте счета через АТМ  Банка  и через АТМ сторонних банков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37DA0" w:rsidRPr="00737DA0" w:rsidRDefault="00737DA0" w:rsidP="00737DA0">
            <w:pPr>
              <w:suppressAutoHyphens/>
              <w:jc w:val="center"/>
              <w:rPr>
                <w:lang w:eastAsia="ru-RU"/>
              </w:rPr>
            </w:pPr>
            <w:r w:rsidRPr="00737DA0">
              <w:rPr>
                <w:lang w:eastAsia="ru-RU"/>
              </w:rPr>
              <w:t>Не взимается</w:t>
            </w:r>
          </w:p>
        </w:tc>
        <w:tc>
          <w:tcPr>
            <w:tcW w:w="3969" w:type="dxa"/>
            <w:tcBorders>
              <w:top w:val="single" w:sz="4" w:space="0" w:color="auto"/>
              <w:left w:val="single" w:sz="4" w:space="0" w:color="auto"/>
              <w:bottom w:val="single" w:sz="4" w:space="0" w:color="auto"/>
              <w:right w:val="single" w:sz="4" w:space="0" w:color="auto"/>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jc w:val="right"/>
              <w:rPr>
                <w:lang w:eastAsia="ru-RU"/>
              </w:rPr>
            </w:pPr>
            <w:r w:rsidRPr="00737DA0">
              <w:rPr>
                <w:lang w:eastAsia="ru-RU"/>
              </w:rPr>
              <w:t>6.</w:t>
            </w:r>
          </w:p>
        </w:tc>
        <w:tc>
          <w:tcPr>
            <w:tcW w:w="5812" w:type="dxa"/>
            <w:gridSpan w:val="2"/>
            <w:tcBorders>
              <w:top w:val="single" w:sz="4" w:space="0" w:color="auto"/>
              <w:left w:val="nil"/>
              <w:bottom w:val="single" w:sz="4" w:space="0" w:color="auto"/>
              <w:right w:val="single" w:sz="4" w:space="0" w:color="000000"/>
            </w:tcBorders>
            <w:shd w:val="clear" w:color="auto" w:fill="D9D9D9" w:themeFill="background1" w:themeFillShade="D9"/>
            <w:hideMark/>
          </w:tcPr>
          <w:p w:rsidR="00737DA0" w:rsidRPr="00737DA0" w:rsidRDefault="00737DA0" w:rsidP="00737DA0">
            <w:pPr>
              <w:suppressAutoHyphens/>
              <w:rPr>
                <w:b/>
                <w:bCs/>
                <w:lang w:eastAsia="ru-RU"/>
              </w:rPr>
            </w:pPr>
            <w:r w:rsidRPr="00737DA0">
              <w:rPr>
                <w:b/>
                <w:bCs/>
                <w:lang w:eastAsia="ru-RU"/>
              </w:rPr>
              <w:t>Комиссии:</w:t>
            </w:r>
          </w:p>
        </w:tc>
        <w:tc>
          <w:tcPr>
            <w:tcW w:w="3969" w:type="dxa"/>
            <w:tcBorders>
              <w:top w:val="single" w:sz="4" w:space="0" w:color="auto"/>
              <w:left w:val="nil"/>
              <w:bottom w:val="single" w:sz="4" w:space="0" w:color="auto"/>
              <w:right w:val="single" w:sz="4" w:space="0" w:color="000000"/>
            </w:tcBorders>
            <w:shd w:val="clear" w:color="auto" w:fill="D9D9D9" w:themeFill="background1" w:themeFillShade="D9"/>
          </w:tcPr>
          <w:p w:rsidR="00737DA0" w:rsidRPr="00737DA0" w:rsidRDefault="00737DA0" w:rsidP="00737DA0">
            <w:pPr>
              <w:suppressAutoHyphens/>
              <w:rPr>
                <w:b/>
                <w:bCs/>
                <w:sz w:val="16"/>
                <w:szCs w:val="16"/>
                <w:lang w:eastAsia="ru-RU"/>
              </w:rPr>
            </w:pPr>
          </w:p>
        </w:tc>
      </w:tr>
      <w:tr w:rsidR="00737DA0" w:rsidRPr="00737DA0" w:rsidTr="006154DB">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jc w:val="right"/>
              <w:rPr>
                <w:b/>
                <w:lang w:eastAsia="ru-RU"/>
              </w:rPr>
            </w:pPr>
            <w:r w:rsidRPr="00737DA0">
              <w:rPr>
                <w:b/>
                <w:lang w:eastAsia="ru-RU"/>
              </w:rPr>
              <w:t xml:space="preserve"> 6.1</w:t>
            </w:r>
          </w:p>
        </w:tc>
        <w:tc>
          <w:tcPr>
            <w:tcW w:w="4253" w:type="dxa"/>
            <w:tcBorders>
              <w:top w:val="nil"/>
              <w:left w:val="nil"/>
              <w:bottom w:val="single" w:sz="4" w:space="0" w:color="auto"/>
              <w:right w:val="single" w:sz="4" w:space="0" w:color="auto"/>
            </w:tcBorders>
            <w:shd w:val="clear" w:color="auto" w:fill="auto"/>
            <w:hideMark/>
          </w:tcPr>
          <w:p w:rsidR="00737DA0" w:rsidRPr="00737DA0" w:rsidRDefault="00737DA0" w:rsidP="00737DA0">
            <w:pPr>
              <w:suppressAutoHyphens/>
              <w:spacing w:line="200" w:lineRule="exact"/>
              <w:rPr>
                <w:lang w:eastAsia="ru-RU"/>
              </w:rPr>
            </w:pPr>
            <w:r w:rsidRPr="00737DA0">
              <w:rPr>
                <w:lang w:eastAsia="ru-RU"/>
              </w:rPr>
              <w:t>Разблокировка карт в случае неправильного ввода ПИН-кода</w:t>
            </w:r>
          </w:p>
        </w:tc>
        <w:tc>
          <w:tcPr>
            <w:tcW w:w="1559" w:type="dxa"/>
            <w:tcBorders>
              <w:top w:val="single" w:sz="4" w:space="0" w:color="auto"/>
              <w:left w:val="nil"/>
              <w:bottom w:val="single" w:sz="4" w:space="0" w:color="auto"/>
              <w:right w:val="single" w:sz="4" w:space="0" w:color="000000"/>
            </w:tcBorders>
            <w:shd w:val="clear" w:color="auto" w:fill="auto"/>
            <w:noWrap/>
            <w:hideMark/>
          </w:tcPr>
          <w:p w:rsidR="00737DA0" w:rsidRPr="00737DA0" w:rsidRDefault="00737DA0" w:rsidP="00737DA0">
            <w:pPr>
              <w:suppressAutoHyphens/>
              <w:jc w:val="center"/>
              <w:rPr>
                <w:lang w:eastAsia="ru-RU"/>
              </w:rPr>
            </w:pPr>
            <w:r w:rsidRPr="00737DA0">
              <w:rPr>
                <w:lang w:eastAsia="ru-RU"/>
              </w:rPr>
              <w:t>Не взимается</w:t>
            </w:r>
          </w:p>
        </w:tc>
        <w:tc>
          <w:tcPr>
            <w:tcW w:w="3969" w:type="dxa"/>
            <w:tcBorders>
              <w:top w:val="single" w:sz="4" w:space="0" w:color="auto"/>
              <w:left w:val="nil"/>
              <w:bottom w:val="single" w:sz="4" w:space="0" w:color="auto"/>
              <w:right w:val="single" w:sz="4" w:space="0" w:color="000000"/>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jc w:val="right"/>
              <w:rPr>
                <w:b/>
                <w:lang w:eastAsia="ru-RU"/>
              </w:rPr>
            </w:pPr>
            <w:r w:rsidRPr="00737DA0">
              <w:rPr>
                <w:b/>
                <w:lang w:eastAsia="ru-RU"/>
              </w:rPr>
              <w:t>6.2</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spacing w:line="200" w:lineRule="exact"/>
              <w:rPr>
                <w:lang w:eastAsia="ru-RU"/>
              </w:rPr>
            </w:pPr>
            <w:r w:rsidRPr="00737DA0">
              <w:rPr>
                <w:lang w:eastAsia="ru-RU"/>
              </w:rPr>
              <w:t xml:space="preserve">Неустойка от суммы превышения расходного лимита, в день </w:t>
            </w:r>
          </w:p>
        </w:tc>
        <w:tc>
          <w:tcPr>
            <w:tcW w:w="1559" w:type="dxa"/>
            <w:tcBorders>
              <w:top w:val="single" w:sz="4" w:space="0" w:color="auto"/>
              <w:left w:val="single" w:sz="4" w:space="0" w:color="auto"/>
              <w:bottom w:val="single" w:sz="4" w:space="0" w:color="auto"/>
              <w:right w:val="single" w:sz="4" w:space="0" w:color="000000"/>
            </w:tcBorders>
            <w:shd w:val="clear" w:color="auto" w:fill="auto"/>
            <w:hideMark/>
          </w:tcPr>
          <w:p w:rsidR="00737DA0" w:rsidRPr="00737DA0" w:rsidRDefault="00737DA0" w:rsidP="00737DA0">
            <w:pPr>
              <w:suppressAutoHyphens/>
              <w:jc w:val="center"/>
              <w:rPr>
                <w:lang w:eastAsia="ru-RU"/>
              </w:rPr>
            </w:pPr>
            <w:r w:rsidRPr="00737DA0">
              <w:rPr>
                <w:lang w:eastAsia="ru-RU"/>
              </w:rPr>
              <w:t>0,1%</w:t>
            </w:r>
          </w:p>
        </w:tc>
        <w:tc>
          <w:tcPr>
            <w:tcW w:w="3969" w:type="dxa"/>
            <w:tcBorders>
              <w:top w:val="single" w:sz="4" w:space="0" w:color="auto"/>
              <w:left w:val="nil"/>
              <w:bottom w:val="single" w:sz="4" w:space="0" w:color="auto"/>
              <w:right w:val="single" w:sz="4" w:space="0" w:color="000000"/>
            </w:tcBorders>
          </w:tcPr>
          <w:p w:rsidR="00737DA0" w:rsidRPr="00737DA0" w:rsidRDefault="00737DA0" w:rsidP="00737DA0">
            <w:pPr>
              <w:suppressAutoHyphens/>
              <w:rPr>
                <w:sz w:val="16"/>
                <w:szCs w:val="16"/>
                <w:lang w:eastAsia="ru-RU"/>
              </w:rPr>
            </w:pPr>
            <w:r w:rsidRPr="00737DA0">
              <w:rPr>
                <w:sz w:val="16"/>
                <w:szCs w:val="16"/>
                <w:lang w:eastAsia="ru-RU"/>
              </w:rPr>
              <w:t>Оплата взимается в день поступления денежных средств на счет карты</w:t>
            </w:r>
          </w:p>
        </w:tc>
      </w:tr>
      <w:tr w:rsidR="00737DA0" w:rsidRPr="00737DA0" w:rsidTr="006154DB">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b/>
                <w:lang w:eastAsia="ru-RU"/>
              </w:rPr>
            </w:pPr>
            <w:r w:rsidRPr="00737DA0">
              <w:rPr>
                <w:b/>
                <w:lang w:eastAsia="ru-RU"/>
              </w:rPr>
              <w:t>7.</w:t>
            </w:r>
          </w:p>
        </w:tc>
        <w:tc>
          <w:tcPr>
            <w:tcW w:w="4253" w:type="dxa"/>
            <w:tcBorders>
              <w:top w:val="single" w:sz="4" w:space="0" w:color="auto"/>
              <w:left w:val="nil"/>
              <w:bottom w:val="single" w:sz="4" w:space="0" w:color="auto"/>
              <w:right w:val="single" w:sz="4" w:space="0" w:color="auto"/>
            </w:tcBorders>
            <w:shd w:val="clear" w:color="auto" w:fill="auto"/>
            <w:hideMark/>
          </w:tcPr>
          <w:p w:rsidR="00737DA0" w:rsidRPr="00737DA0" w:rsidRDefault="00737DA0" w:rsidP="00737DA0">
            <w:pPr>
              <w:suppressAutoHyphens/>
              <w:spacing w:line="200" w:lineRule="exact"/>
              <w:rPr>
                <w:lang w:eastAsia="ru-RU"/>
              </w:rPr>
            </w:pPr>
            <w:r w:rsidRPr="00737DA0">
              <w:rPr>
                <w:lang w:eastAsia="ru-RU"/>
              </w:rPr>
              <w:t>Конвертация средств при совершении операций с использованием карты в валюте, отличной от валюты счета</w:t>
            </w:r>
          </w:p>
        </w:tc>
        <w:tc>
          <w:tcPr>
            <w:tcW w:w="1559" w:type="dxa"/>
            <w:tcBorders>
              <w:top w:val="single" w:sz="4" w:space="0" w:color="auto"/>
              <w:left w:val="nil"/>
              <w:bottom w:val="single" w:sz="4" w:space="0" w:color="auto"/>
              <w:right w:val="single" w:sz="4" w:space="0" w:color="000000"/>
            </w:tcBorders>
            <w:shd w:val="clear" w:color="auto" w:fill="auto"/>
            <w:hideMark/>
          </w:tcPr>
          <w:p w:rsidR="00737DA0" w:rsidRPr="00737DA0" w:rsidRDefault="00737DA0" w:rsidP="00737DA0">
            <w:pPr>
              <w:suppressAutoHyphens/>
              <w:spacing w:line="180" w:lineRule="exact"/>
              <w:jc w:val="center"/>
              <w:rPr>
                <w:lang w:eastAsia="ru-RU"/>
              </w:rPr>
            </w:pPr>
            <w:r w:rsidRPr="00737DA0">
              <w:rPr>
                <w:lang w:eastAsia="ru-RU"/>
              </w:rPr>
              <w:t>По курсу ПС «Мир»</w:t>
            </w:r>
            <w:r w:rsidRPr="00737DA0">
              <w:rPr>
                <w:lang w:eastAsia="ru-RU"/>
              </w:rPr>
              <w:br/>
              <w:t>+</w:t>
            </w:r>
            <w:r w:rsidRPr="00737DA0">
              <w:rPr>
                <w:lang w:eastAsia="ru-RU"/>
              </w:rPr>
              <w:br/>
              <w:t>1% от суммы операции</w:t>
            </w:r>
          </w:p>
        </w:tc>
        <w:tc>
          <w:tcPr>
            <w:tcW w:w="3969" w:type="dxa"/>
            <w:tcBorders>
              <w:top w:val="single" w:sz="4" w:space="0" w:color="auto"/>
              <w:left w:val="nil"/>
              <w:bottom w:val="single" w:sz="4" w:space="0" w:color="auto"/>
              <w:right w:val="single" w:sz="4" w:space="0" w:color="000000"/>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b/>
                <w:lang w:eastAsia="ru-RU"/>
              </w:rPr>
            </w:pPr>
            <w:r w:rsidRPr="00737DA0">
              <w:rPr>
                <w:b/>
                <w:lang w:eastAsia="ru-RU"/>
              </w:rPr>
              <w:t>8.</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spacing w:line="200" w:lineRule="exact"/>
              <w:rPr>
                <w:lang w:eastAsia="ru-RU"/>
              </w:rPr>
            </w:pPr>
            <w:r w:rsidRPr="00737DA0">
              <w:rPr>
                <w:lang w:eastAsia="ru-RU"/>
              </w:rPr>
              <w:t>Начисление процентов на остаток собственных денежных средств, % годовых</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center"/>
              <w:rPr>
                <w:lang w:eastAsia="ru-RU"/>
              </w:rPr>
            </w:pPr>
            <w:r w:rsidRPr="00737DA0">
              <w:rPr>
                <w:lang w:eastAsia="ru-RU"/>
              </w:rPr>
              <w:t xml:space="preserve">0% </w:t>
            </w:r>
          </w:p>
        </w:tc>
        <w:tc>
          <w:tcPr>
            <w:tcW w:w="3969" w:type="dxa"/>
            <w:tcBorders>
              <w:top w:val="single" w:sz="4" w:space="0" w:color="auto"/>
              <w:left w:val="single" w:sz="4" w:space="0" w:color="auto"/>
              <w:bottom w:val="single" w:sz="4" w:space="0" w:color="auto"/>
              <w:right w:val="single" w:sz="4" w:space="0" w:color="000000"/>
            </w:tcBorders>
          </w:tcPr>
          <w:p w:rsidR="00737DA0" w:rsidRPr="00737DA0" w:rsidRDefault="00737DA0" w:rsidP="00737DA0">
            <w:pPr>
              <w:suppressAutoHyphens/>
              <w:jc w:val="both"/>
              <w:rPr>
                <w:sz w:val="16"/>
                <w:szCs w:val="16"/>
                <w:lang w:eastAsia="ru-RU"/>
              </w:rPr>
            </w:pPr>
          </w:p>
        </w:tc>
      </w:tr>
      <w:tr w:rsidR="00737DA0" w:rsidRPr="00737DA0" w:rsidTr="006154DB">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737DA0" w:rsidRPr="00737DA0" w:rsidRDefault="00737DA0" w:rsidP="00737DA0">
            <w:pPr>
              <w:suppressAutoHyphens/>
              <w:jc w:val="right"/>
              <w:rPr>
                <w:b/>
                <w:lang w:eastAsia="ru-RU"/>
              </w:rPr>
            </w:pPr>
            <w:r w:rsidRPr="00737DA0">
              <w:rPr>
                <w:b/>
                <w:lang w:eastAsia="ru-RU"/>
              </w:rPr>
              <w:t>9.</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rsidR="00737DA0" w:rsidRPr="00737DA0" w:rsidRDefault="00737DA0" w:rsidP="00737DA0">
            <w:pPr>
              <w:suppressAutoHyphens/>
              <w:spacing w:line="200" w:lineRule="exact"/>
              <w:rPr>
                <w:lang w:eastAsia="ru-RU"/>
              </w:rPr>
            </w:pPr>
            <w:r w:rsidRPr="00737DA0">
              <w:rPr>
                <w:lang w:eastAsia="ru-RU"/>
              </w:rPr>
              <w:t>Подключение к программе Лояльности «Привет, Мир»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37DA0" w:rsidRPr="00737DA0" w:rsidRDefault="00737DA0" w:rsidP="00737DA0">
            <w:pPr>
              <w:suppressAutoHyphens/>
              <w:jc w:val="center"/>
            </w:pPr>
            <w:r w:rsidRPr="00737DA0">
              <w:rPr>
                <w:bCs/>
              </w:rPr>
              <w:t>Бесплатно</w:t>
            </w:r>
          </w:p>
          <w:p w:rsidR="00737DA0" w:rsidRPr="00737DA0" w:rsidRDefault="00737DA0" w:rsidP="00737DA0">
            <w:pPr>
              <w:suppressAutoHyphens/>
              <w:jc w:val="center"/>
              <w:rPr>
                <w:lang w:eastAsia="ru-RU"/>
              </w:rPr>
            </w:pPr>
          </w:p>
        </w:tc>
        <w:tc>
          <w:tcPr>
            <w:tcW w:w="3969" w:type="dxa"/>
            <w:tcBorders>
              <w:top w:val="single" w:sz="4" w:space="0" w:color="auto"/>
              <w:left w:val="single" w:sz="4" w:space="0" w:color="auto"/>
              <w:bottom w:val="single" w:sz="4" w:space="0" w:color="auto"/>
              <w:right w:val="single" w:sz="4" w:space="0" w:color="000000"/>
            </w:tcBorders>
          </w:tcPr>
          <w:p w:rsidR="00737DA0" w:rsidRPr="00737DA0" w:rsidRDefault="00737DA0" w:rsidP="00737DA0">
            <w:pPr>
              <w:suppressAutoHyphens/>
              <w:spacing w:line="200" w:lineRule="exact"/>
              <w:jc w:val="both"/>
              <w:rPr>
                <w:sz w:val="16"/>
                <w:szCs w:val="16"/>
                <w:lang w:eastAsia="ru-RU"/>
              </w:rPr>
            </w:pPr>
            <w:r w:rsidRPr="00737DA0">
              <w:rPr>
                <w:sz w:val="16"/>
                <w:szCs w:val="16"/>
              </w:rPr>
              <w:t xml:space="preserve">   </w:t>
            </w:r>
          </w:p>
        </w:tc>
      </w:tr>
    </w:tbl>
    <w:p w:rsidR="00737DA0" w:rsidRPr="00737DA0" w:rsidRDefault="00737DA0" w:rsidP="00737DA0"/>
    <w:p w:rsidR="00737DA0" w:rsidRPr="00737DA0" w:rsidRDefault="00737DA0" w:rsidP="00737DA0"/>
    <w:p w:rsidR="00737DA0" w:rsidRPr="00737DA0" w:rsidRDefault="00737DA0" w:rsidP="00737DA0"/>
    <w:p w:rsidR="00737DA0" w:rsidRPr="00737DA0" w:rsidRDefault="00737DA0" w:rsidP="00737DA0"/>
    <w:p w:rsidR="00737DA0" w:rsidRPr="00737DA0" w:rsidRDefault="00737DA0" w:rsidP="00737DA0"/>
    <w:p w:rsidR="00737DA0" w:rsidRPr="00737DA0" w:rsidRDefault="00737DA0" w:rsidP="00737DA0"/>
    <w:p w:rsidR="00737DA0" w:rsidRPr="00737DA0" w:rsidRDefault="00737DA0" w:rsidP="00737DA0"/>
    <w:p w:rsidR="00737DA0" w:rsidRPr="00737DA0" w:rsidRDefault="00737DA0" w:rsidP="00737DA0"/>
    <w:p w:rsidR="00737DA0" w:rsidRPr="00737DA0" w:rsidRDefault="00737DA0" w:rsidP="00737DA0"/>
    <w:p w:rsidR="00737DA0" w:rsidRPr="00737DA0" w:rsidRDefault="00737DA0" w:rsidP="00737DA0"/>
    <w:p w:rsidR="00737DA0" w:rsidRPr="00737DA0" w:rsidRDefault="00737DA0" w:rsidP="00737DA0"/>
    <w:p w:rsidR="00737DA0" w:rsidRPr="00737DA0" w:rsidRDefault="00737DA0" w:rsidP="00737DA0"/>
    <w:p w:rsidR="00737DA0" w:rsidRPr="00737DA0" w:rsidRDefault="00737DA0" w:rsidP="00737DA0"/>
    <w:p w:rsidR="00737DA0" w:rsidRPr="00737DA0" w:rsidRDefault="00737DA0" w:rsidP="00737DA0">
      <w:pPr>
        <w:keepNext/>
        <w:suppressAutoHyphens/>
        <w:ind w:right="-99"/>
        <w:jc w:val="center"/>
        <w:outlineLvl w:val="0"/>
        <w:rPr>
          <w:b/>
          <w:bCs/>
          <w:kern w:val="32"/>
          <w:sz w:val="32"/>
          <w:szCs w:val="32"/>
        </w:rPr>
      </w:pPr>
      <w:r w:rsidRPr="00737DA0">
        <w:rPr>
          <w:b/>
          <w:bCs/>
          <w:kern w:val="32"/>
          <w:sz w:val="32"/>
          <w:szCs w:val="32"/>
        </w:rPr>
        <w:t>2. Тарифный план «ЗАРПЛАТА ПЛЮС»</w:t>
      </w:r>
      <w:bookmarkEnd w:id="21"/>
      <w:r w:rsidR="00E263FA" w:rsidRPr="00E263FA">
        <w:rPr>
          <w:rStyle w:val="af7"/>
          <w:b/>
          <w:bCs/>
          <w:kern w:val="32"/>
        </w:rPr>
        <w:footnoteReference w:customMarkFollows="1" w:id="68"/>
        <w:t>69</w:t>
      </w:r>
      <w:r w:rsidRPr="00737DA0">
        <w:rPr>
          <w:b/>
          <w:bCs/>
          <w:kern w:val="32"/>
          <w:sz w:val="24"/>
          <w:szCs w:val="24"/>
        </w:rPr>
        <w:t xml:space="preserve"> Карты не оформляются, не </w:t>
      </w:r>
      <w:proofErr w:type="spellStart"/>
      <w:r w:rsidRPr="00737DA0">
        <w:rPr>
          <w:b/>
          <w:bCs/>
          <w:kern w:val="32"/>
          <w:sz w:val="24"/>
          <w:szCs w:val="24"/>
        </w:rPr>
        <w:t>перевыпускаются</w:t>
      </w:r>
      <w:proofErr w:type="spellEnd"/>
      <w:r w:rsidRPr="00737DA0">
        <w:rPr>
          <w:b/>
          <w:bCs/>
          <w:kern w:val="32"/>
          <w:sz w:val="24"/>
          <w:szCs w:val="24"/>
        </w:rPr>
        <w:t>, не продляются. Обслуживание карт осуществляется до момента их физического износа.</w:t>
      </w:r>
      <w:r w:rsidRPr="00737DA0">
        <w:rPr>
          <w:b/>
          <w:bCs/>
          <w:kern w:val="32"/>
          <w:sz w:val="32"/>
          <w:szCs w:val="32"/>
        </w:rPr>
        <w:t xml:space="preserve"> </w:t>
      </w:r>
    </w:p>
    <w:tbl>
      <w:tblPr>
        <w:tblW w:w="10923" w:type="dxa"/>
        <w:jc w:val="center"/>
        <w:tblLayout w:type="fixed"/>
        <w:tblLook w:val="04A0" w:firstRow="1" w:lastRow="0" w:firstColumn="1" w:lastColumn="0" w:noHBand="0" w:noVBand="1"/>
      </w:tblPr>
      <w:tblGrid>
        <w:gridCol w:w="708"/>
        <w:gridCol w:w="3965"/>
        <w:gridCol w:w="1285"/>
        <w:gridCol w:w="700"/>
        <w:gridCol w:w="4217"/>
        <w:gridCol w:w="48"/>
      </w:tblGrid>
      <w:tr w:rsidR="00737DA0" w:rsidRPr="00737DA0" w:rsidTr="006154DB">
        <w:trPr>
          <w:trHeight w:val="20"/>
          <w:jc w:val="center"/>
        </w:trPr>
        <w:tc>
          <w:tcPr>
            <w:tcW w:w="7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7DA0" w:rsidRPr="00737DA0" w:rsidRDefault="00737DA0" w:rsidP="00737DA0">
            <w:pPr>
              <w:suppressAutoHyphens/>
              <w:ind w:right="-87"/>
              <w:jc w:val="center"/>
              <w:rPr>
                <w:b/>
                <w:bCs/>
                <w:caps/>
                <w:kern w:val="28"/>
                <w:sz w:val="16"/>
                <w:szCs w:val="16"/>
              </w:rPr>
            </w:pPr>
            <w:r w:rsidRPr="00737DA0">
              <w:rPr>
                <w:b/>
                <w:bCs/>
                <w:caps/>
                <w:kern w:val="28"/>
                <w:sz w:val="16"/>
                <w:szCs w:val="16"/>
              </w:rPr>
              <w:t>N/N</w:t>
            </w:r>
          </w:p>
        </w:tc>
        <w:tc>
          <w:tcPr>
            <w:tcW w:w="3965"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737DA0" w:rsidRPr="00737DA0" w:rsidRDefault="00737DA0" w:rsidP="00737DA0">
            <w:pPr>
              <w:suppressAutoHyphens/>
              <w:jc w:val="center"/>
              <w:rPr>
                <w:b/>
                <w:bCs/>
                <w:caps/>
                <w:kern w:val="28"/>
                <w:sz w:val="16"/>
                <w:szCs w:val="16"/>
              </w:rPr>
            </w:pPr>
            <w:r w:rsidRPr="00737DA0">
              <w:rPr>
                <w:b/>
                <w:bCs/>
                <w:caps/>
                <w:kern w:val="28"/>
                <w:sz w:val="16"/>
                <w:szCs w:val="16"/>
              </w:rPr>
              <w:t>Наименование статьи</w:t>
            </w:r>
          </w:p>
        </w:tc>
        <w:tc>
          <w:tcPr>
            <w:tcW w:w="1285" w:type="dxa"/>
            <w:tcBorders>
              <w:top w:val="single" w:sz="4" w:space="0" w:color="auto"/>
              <w:left w:val="nil"/>
              <w:bottom w:val="single" w:sz="4" w:space="0" w:color="auto"/>
              <w:right w:val="single" w:sz="4" w:space="0" w:color="auto"/>
            </w:tcBorders>
            <w:shd w:val="clear" w:color="auto" w:fill="C6D9F1" w:themeFill="text2" w:themeFillTint="33"/>
            <w:vAlign w:val="center"/>
          </w:tcPr>
          <w:p w:rsidR="00737DA0" w:rsidRPr="00737DA0" w:rsidRDefault="00737DA0" w:rsidP="00737DA0">
            <w:pPr>
              <w:suppressAutoHyphens/>
              <w:jc w:val="center"/>
              <w:rPr>
                <w:b/>
                <w:bCs/>
                <w:caps/>
                <w:kern w:val="28"/>
                <w:sz w:val="16"/>
                <w:szCs w:val="16"/>
              </w:rPr>
            </w:pPr>
            <w:r w:rsidRPr="00737DA0">
              <w:rPr>
                <w:b/>
                <w:bCs/>
                <w:caps/>
                <w:kern w:val="28"/>
                <w:sz w:val="16"/>
                <w:szCs w:val="16"/>
              </w:rPr>
              <w:t xml:space="preserve">VISA CLASSIC </w:t>
            </w:r>
          </w:p>
        </w:tc>
        <w:tc>
          <w:tcPr>
            <w:tcW w:w="700" w:type="dxa"/>
            <w:tcBorders>
              <w:top w:val="single" w:sz="4" w:space="0" w:color="auto"/>
              <w:left w:val="nil"/>
              <w:bottom w:val="single" w:sz="4" w:space="0" w:color="auto"/>
              <w:right w:val="single" w:sz="4" w:space="0" w:color="auto"/>
            </w:tcBorders>
            <w:shd w:val="clear" w:color="auto" w:fill="C6D9F1" w:themeFill="text2" w:themeFillTint="33"/>
            <w:vAlign w:val="center"/>
          </w:tcPr>
          <w:p w:rsidR="00737DA0" w:rsidRPr="00737DA0" w:rsidRDefault="00737DA0" w:rsidP="00737DA0">
            <w:pPr>
              <w:suppressAutoHyphens/>
              <w:jc w:val="center"/>
              <w:rPr>
                <w:b/>
                <w:bCs/>
                <w:caps/>
                <w:kern w:val="28"/>
                <w:sz w:val="16"/>
                <w:szCs w:val="16"/>
              </w:rPr>
            </w:pPr>
            <w:r w:rsidRPr="00737DA0">
              <w:rPr>
                <w:b/>
                <w:bCs/>
                <w:caps/>
                <w:kern w:val="28"/>
                <w:sz w:val="16"/>
                <w:szCs w:val="16"/>
              </w:rPr>
              <w:t>VISA GOLD</w:t>
            </w:r>
          </w:p>
        </w:tc>
        <w:tc>
          <w:tcPr>
            <w:tcW w:w="4265" w:type="dxa"/>
            <w:gridSpan w:val="2"/>
            <w:tcBorders>
              <w:top w:val="single" w:sz="4" w:space="0" w:color="auto"/>
              <w:left w:val="nil"/>
              <w:bottom w:val="single" w:sz="4" w:space="0" w:color="auto"/>
              <w:right w:val="single" w:sz="4" w:space="0" w:color="auto"/>
            </w:tcBorders>
            <w:shd w:val="clear" w:color="auto" w:fill="C6D9F1" w:themeFill="text2" w:themeFillTint="33"/>
            <w:vAlign w:val="center"/>
          </w:tcPr>
          <w:p w:rsidR="00737DA0" w:rsidRPr="00737DA0" w:rsidRDefault="00737DA0" w:rsidP="00737DA0">
            <w:pPr>
              <w:suppressAutoHyphens/>
              <w:jc w:val="center"/>
              <w:rPr>
                <w:b/>
                <w:sz w:val="16"/>
                <w:szCs w:val="16"/>
                <w:lang w:eastAsia="ru-RU"/>
              </w:rPr>
            </w:pPr>
            <w:r w:rsidRPr="00737DA0">
              <w:rPr>
                <w:b/>
                <w:bCs/>
                <w:caps/>
                <w:kern w:val="28"/>
                <w:sz w:val="16"/>
                <w:szCs w:val="16"/>
              </w:rPr>
              <w:t>Комментарии</w:t>
            </w:r>
          </w:p>
        </w:tc>
      </w:tr>
      <w:tr w:rsidR="00737DA0" w:rsidRPr="00737DA0" w:rsidTr="006154DB">
        <w:trPr>
          <w:trHeight w:val="20"/>
          <w:jc w:val="center"/>
        </w:trPr>
        <w:tc>
          <w:tcPr>
            <w:tcW w:w="708" w:type="dxa"/>
            <w:tcBorders>
              <w:top w:val="nil"/>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rPr>
                <w:b/>
                <w:sz w:val="16"/>
                <w:szCs w:val="16"/>
                <w:lang w:eastAsia="ru-RU"/>
              </w:rPr>
            </w:pPr>
            <w:r w:rsidRPr="00737DA0">
              <w:rPr>
                <w:b/>
                <w:sz w:val="16"/>
                <w:szCs w:val="16"/>
                <w:lang w:eastAsia="ru-RU"/>
              </w:rPr>
              <w:t>1.</w:t>
            </w:r>
          </w:p>
        </w:tc>
        <w:tc>
          <w:tcPr>
            <w:tcW w:w="3965" w:type="dxa"/>
            <w:tcBorders>
              <w:top w:val="nil"/>
              <w:left w:val="nil"/>
              <w:bottom w:val="single" w:sz="4" w:space="0" w:color="auto"/>
              <w:right w:val="single" w:sz="4" w:space="0" w:color="auto"/>
            </w:tcBorders>
            <w:shd w:val="clear" w:color="auto" w:fill="auto"/>
            <w:hideMark/>
          </w:tcPr>
          <w:p w:rsidR="00737DA0" w:rsidRPr="00737DA0" w:rsidRDefault="00737DA0" w:rsidP="00737DA0">
            <w:pPr>
              <w:suppressAutoHyphens/>
              <w:rPr>
                <w:sz w:val="16"/>
                <w:szCs w:val="16"/>
                <w:lang w:eastAsia="ru-RU"/>
              </w:rPr>
            </w:pPr>
            <w:r w:rsidRPr="00737DA0">
              <w:rPr>
                <w:sz w:val="16"/>
                <w:szCs w:val="16"/>
                <w:lang w:eastAsia="ru-RU"/>
              </w:rPr>
              <w:t>Валюта счета</w:t>
            </w:r>
          </w:p>
        </w:tc>
        <w:tc>
          <w:tcPr>
            <w:tcW w:w="1985" w:type="dxa"/>
            <w:gridSpan w:val="2"/>
            <w:tcBorders>
              <w:top w:val="nil"/>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Рубли РФ</w:t>
            </w:r>
          </w:p>
        </w:tc>
        <w:tc>
          <w:tcPr>
            <w:tcW w:w="4265" w:type="dxa"/>
            <w:gridSpan w:val="2"/>
            <w:tcBorders>
              <w:top w:val="nil"/>
              <w:left w:val="nil"/>
              <w:bottom w:val="single" w:sz="4" w:space="0" w:color="auto"/>
              <w:right w:val="single" w:sz="4" w:space="0" w:color="auto"/>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708" w:type="dxa"/>
            <w:tcBorders>
              <w:top w:val="nil"/>
              <w:left w:val="single" w:sz="4" w:space="0" w:color="auto"/>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rPr>
                <w:b/>
                <w:sz w:val="16"/>
                <w:szCs w:val="16"/>
                <w:lang w:eastAsia="ru-RU"/>
              </w:rPr>
            </w:pPr>
            <w:r w:rsidRPr="00737DA0">
              <w:rPr>
                <w:b/>
                <w:sz w:val="16"/>
                <w:szCs w:val="16"/>
                <w:lang w:eastAsia="ru-RU"/>
              </w:rPr>
              <w:t>2.</w:t>
            </w:r>
          </w:p>
        </w:tc>
        <w:tc>
          <w:tcPr>
            <w:tcW w:w="10215" w:type="dxa"/>
            <w:gridSpan w:val="5"/>
            <w:tcBorders>
              <w:top w:val="single" w:sz="4" w:space="0" w:color="auto"/>
              <w:left w:val="nil"/>
              <w:bottom w:val="single" w:sz="4" w:space="0" w:color="auto"/>
              <w:right w:val="single" w:sz="4" w:space="0" w:color="000000"/>
            </w:tcBorders>
            <w:shd w:val="clear" w:color="auto" w:fill="D9D9D9" w:themeFill="background1" w:themeFillShade="D9"/>
            <w:hideMark/>
          </w:tcPr>
          <w:p w:rsidR="00737DA0" w:rsidRPr="00737DA0" w:rsidRDefault="00737DA0" w:rsidP="00737DA0">
            <w:pPr>
              <w:suppressAutoHyphens/>
              <w:rPr>
                <w:b/>
                <w:bCs/>
                <w:sz w:val="16"/>
                <w:szCs w:val="16"/>
                <w:lang w:eastAsia="ru-RU"/>
              </w:rPr>
            </w:pPr>
            <w:r w:rsidRPr="00737DA0">
              <w:rPr>
                <w:b/>
                <w:bCs/>
                <w:sz w:val="16"/>
                <w:szCs w:val="16"/>
                <w:lang w:eastAsia="ru-RU"/>
              </w:rPr>
              <w:t>Обслуживание банковской карты</w:t>
            </w:r>
          </w:p>
        </w:tc>
      </w:tr>
      <w:tr w:rsidR="00737DA0" w:rsidRPr="00737DA0" w:rsidTr="006154DB">
        <w:trPr>
          <w:trHeight w:val="20"/>
          <w:jc w:val="center"/>
        </w:trPr>
        <w:tc>
          <w:tcPr>
            <w:tcW w:w="708" w:type="dxa"/>
            <w:tcBorders>
              <w:top w:val="nil"/>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jc w:val="right"/>
              <w:rPr>
                <w:sz w:val="16"/>
                <w:szCs w:val="16"/>
                <w:lang w:eastAsia="ru-RU"/>
              </w:rPr>
            </w:pPr>
            <w:r w:rsidRPr="00737DA0">
              <w:rPr>
                <w:sz w:val="16"/>
                <w:szCs w:val="16"/>
                <w:lang w:eastAsia="ru-RU"/>
              </w:rPr>
              <w:t>2.1.</w:t>
            </w:r>
          </w:p>
        </w:tc>
        <w:tc>
          <w:tcPr>
            <w:tcW w:w="3965" w:type="dxa"/>
            <w:tcBorders>
              <w:top w:val="nil"/>
              <w:left w:val="nil"/>
              <w:bottom w:val="single" w:sz="4" w:space="0" w:color="auto"/>
              <w:right w:val="single" w:sz="4" w:space="0" w:color="auto"/>
            </w:tcBorders>
            <w:shd w:val="clear" w:color="auto" w:fill="auto"/>
            <w:noWrap/>
            <w:hideMark/>
          </w:tcPr>
          <w:p w:rsidR="00737DA0" w:rsidRPr="00737DA0" w:rsidRDefault="00737DA0" w:rsidP="00737DA0">
            <w:pPr>
              <w:suppressAutoHyphens/>
              <w:rPr>
                <w:sz w:val="16"/>
                <w:szCs w:val="16"/>
                <w:lang w:eastAsia="ru-RU"/>
              </w:rPr>
            </w:pPr>
            <w:r w:rsidRPr="00737DA0">
              <w:rPr>
                <w:sz w:val="16"/>
                <w:szCs w:val="16"/>
                <w:lang w:eastAsia="ru-RU"/>
              </w:rPr>
              <w:t>Плата за обслуживание основной/дополнительной карты</w:t>
            </w:r>
          </w:p>
        </w:tc>
        <w:tc>
          <w:tcPr>
            <w:tcW w:w="1985" w:type="dxa"/>
            <w:gridSpan w:val="2"/>
            <w:tcBorders>
              <w:top w:val="nil"/>
              <w:left w:val="nil"/>
              <w:bottom w:val="single" w:sz="4" w:space="0" w:color="auto"/>
              <w:right w:val="single" w:sz="4" w:space="0" w:color="auto"/>
            </w:tcBorders>
            <w:shd w:val="clear" w:color="auto" w:fill="auto"/>
            <w:noWrap/>
          </w:tcPr>
          <w:p w:rsidR="00737DA0" w:rsidRPr="00737DA0" w:rsidRDefault="00737DA0" w:rsidP="00737DA0">
            <w:pPr>
              <w:suppressAutoHyphens/>
              <w:jc w:val="center"/>
              <w:rPr>
                <w:sz w:val="16"/>
                <w:szCs w:val="16"/>
                <w:lang w:eastAsia="ru-RU"/>
              </w:rPr>
            </w:pPr>
            <w:r w:rsidRPr="00737DA0">
              <w:rPr>
                <w:sz w:val="16"/>
                <w:szCs w:val="16"/>
                <w:lang w:eastAsia="ru-RU"/>
              </w:rPr>
              <w:t>Не взимается</w:t>
            </w:r>
          </w:p>
        </w:tc>
        <w:tc>
          <w:tcPr>
            <w:tcW w:w="4265" w:type="dxa"/>
            <w:gridSpan w:val="2"/>
            <w:tcBorders>
              <w:top w:val="nil"/>
              <w:left w:val="nil"/>
              <w:bottom w:val="single" w:sz="4" w:space="0" w:color="auto"/>
              <w:right w:val="single" w:sz="4" w:space="0" w:color="auto"/>
            </w:tcBorders>
          </w:tcPr>
          <w:p w:rsidR="00737DA0" w:rsidRPr="00737DA0" w:rsidRDefault="00737DA0" w:rsidP="00737DA0">
            <w:pPr>
              <w:suppressAutoHyphens/>
              <w:jc w:val="both"/>
              <w:rPr>
                <w:sz w:val="16"/>
                <w:szCs w:val="16"/>
                <w:lang w:eastAsia="ru-RU"/>
              </w:rPr>
            </w:pPr>
          </w:p>
        </w:tc>
      </w:tr>
      <w:tr w:rsidR="00737DA0" w:rsidRPr="00737DA0" w:rsidTr="006154DB">
        <w:trPr>
          <w:trHeight w:val="20"/>
          <w:jc w:val="center"/>
        </w:trPr>
        <w:tc>
          <w:tcPr>
            <w:tcW w:w="708" w:type="dxa"/>
            <w:tcBorders>
              <w:top w:val="nil"/>
              <w:left w:val="single" w:sz="4" w:space="0" w:color="auto"/>
              <w:bottom w:val="single" w:sz="4" w:space="0" w:color="auto"/>
              <w:right w:val="single" w:sz="4" w:space="0" w:color="auto"/>
            </w:tcBorders>
            <w:shd w:val="clear" w:color="auto" w:fill="auto"/>
            <w:noWrap/>
          </w:tcPr>
          <w:p w:rsidR="00737DA0" w:rsidRPr="00737DA0" w:rsidRDefault="00737DA0" w:rsidP="00737DA0">
            <w:pPr>
              <w:suppressAutoHyphens/>
              <w:jc w:val="right"/>
              <w:rPr>
                <w:sz w:val="16"/>
                <w:szCs w:val="16"/>
                <w:lang w:eastAsia="ru-RU"/>
              </w:rPr>
            </w:pPr>
            <w:r w:rsidRPr="00737DA0">
              <w:rPr>
                <w:sz w:val="16"/>
                <w:szCs w:val="16"/>
                <w:lang w:eastAsia="ru-RU"/>
              </w:rPr>
              <w:lastRenderedPageBreak/>
              <w:t>2.2.</w:t>
            </w:r>
          </w:p>
        </w:tc>
        <w:tc>
          <w:tcPr>
            <w:tcW w:w="3965" w:type="dxa"/>
            <w:tcBorders>
              <w:top w:val="nil"/>
              <w:left w:val="nil"/>
              <w:bottom w:val="single" w:sz="4" w:space="0" w:color="auto"/>
              <w:right w:val="single" w:sz="4" w:space="0" w:color="auto"/>
            </w:tcBorders>
            <w:shd w:val="clear" w:color="auto" w:fill="auto"/>
            <w:noWrap/>
          </w:tcPr>
          <w:p w:rsidR="00737DA0" w:rsidRPr="00737DA0" w:rsidRDefault="00737DA0" w:rsidP="00737DA0">
            <w:pPr>
              <w:suppressAutoHyphens/>
              <w:rPr>
                <w:sz w:val="16"/>
                <w:szCs w:val="16"/>
                <w:lang w:eastAsia="ru-RU"/>
              </w:rPr>
            </w:pPr>
            <w:r w:rsidRPr="00737DA0">
              <w:rPr>
                <w:sz w:val="16"/>
                <w:szCs w:val="16"/>
                <w:lang w:eastAsia="ru-RU"/>
              </w:rPr>
              <w:t>При отсутствии финансовых операций по карте, инициированных клиентом, в течение 365 дней</w:t>
            </w:r>
          </w:p>
        </w:tc>
        <w:tc>
          <w:tcPr>
            <w:tcW w:w="1985" w:type="dxa"/>
            <w:gridSpan w:val="2"/>
            <w:tcBorders>
              <w:top w:val="nil"/>
              <w:left w:val="nil"/>
              <w:bottom w:val="single" w:sz="4" w:space="0" w:color="auto"/>
              <w:right w:val="single" w:sz="4" w:space="0" w:color="auto"/>
            </w:tcBorders>
            <w:shd w:val="clear" w:color="auto" w:fill="auto"/>
            <w:noWrap/>
          </w:tcPr>
          <w:p w:rsidR="00737DA0" w:rsidRPr="00737DA0" w:rsidRDefault="00737DA0" w:rsidP="00737DA0">
            <w:pPr>
              <w:suppressAutoHyphens/>
              <w:jc w:val="center"/>
              <w:rPr>
                <w:sz w:val="16"/>
                <w:szCs w:val="16"/>
                <w:lang w:eastAsia="ru-RU"/>
              </w:rPr>
            </w:pPr>
            <w:r w:rsidRPr="00737DA0">
              <w:rPr>
                <w:sz w:val="16"/>
                <w:szCs w:val="16"/>
                <w:lang w:eastAsia="ru-RU"/>
              </w:rPr>
              <w:t>1200</w:t>
            </w:r>
          </w:p>
        </w:tc>
        <w:tc>
          <w:tcPr>
            <w:tcW w:w="4265" w:type="dxa"/>
            <w:gridSpan w:val="2"/>
            <w:tcBorders>
              <w:top w:val="nil"/>
              <w:left w:val="nil"/>
              <w:bottom w:val="single" w:sz="4" w:space="0" w:color="auto"/>
              <w:right w:val="single" w:sz="4" w:space="0" w:color="auto"/>
            </w:tcBorders>
          </w:tcPr>
          <w:p w:rsidR="00737DA0" w:rsidRPr="00737DA0" w:rsidRDefault="00737DA0" w:rsidP="00737DA0">
            <w:pPr>
              <w:suppressAutoHyphens/>
              <w:rPr>
                <w:sz w:val="16"/>
                <w:szCs w:val="16"/>
                <w:lang w:eastAsia="ru-RU"/>
              </w:rPr>
            </w:pPr>
            <w:r w:rsidRPr="00737DA0">
              <w:rPr>
                <w:sz w:val="16"/>
                <w:szCs w:val="16"/>
              </w:rPr>
              <w:t>Взимается в размере остатка на Счете, но не более Тарифа, взимается дополнительно</w:t>
            </w:r>
          </w:p>
        </w:tc>
      </w:tr>
      <w:tr w:rsidR="00737DA0" w:rsidRPr="00737DA0" w:rsidTr="006154DB">
        <w:trPr>
          <w:trHeight w:val="20"/>
          <w:jc w:val="center"/>
        </w:trPr>
        <w:tc>
          <w:tcPr>
            <w:tcW w:w="708" w:type="dxa"/>
            <w:tcBorders>
              <w:top w:val="nil"/>
              <w:left w:val="single" w:sz="4" w:space="0" w:color="auto"/>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rPr>
                <w:b/>
                <w:sz w:val="16"/>
                <w:szCs w:val="16"/>
                <w:lang w:eastAsia="ru-RU"/>
              </w:rPr>
            </w:pPr>
            <w:r w:rsidRPr="00737DA0">
              <w:rPr>
                <w:b/>
                <w:sz w:val="16"/>
                <w:szCs w:val="16"/>
                <w:lang w:eastAsia="ru-RU"/>
              </w:rPr>
              <w:t>3.</w:t>
            </w:r>
          </w:p>
        </w:tc>
        <w:tc>
          <w:tcPr>
            <w:tcW w:w="10215"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737DA0" w:rsidRPr="00737DA0" w:rsidRDefault="00737DA0" w:rsidP="00737DA0">
            <w:pPr>
              <w:tabs>
                <w:tab w:val="left" w:pos="2880"/>
              </w:tabs>
              <w:suppressAutoHyphens/>
              <w:rPr>
                <w:b/>
                <w:sz w:val="16"/>
                <w:szCs w:val="16"/>
                <w:lang w:eastAsia="ru-RU"/>
              </w:rPr>
            </w:pPr>
            <w:r w:rsidRPr="00737DA0">
              <w:rPr>
                <w:b/>
                <w:sz w:val="16"/>
                <w:szCs w:val="16"/>
                <w:lang w:eastAsia="ru-RU"/>
              </w:rPr>
              <w:t>Комиссия за перевыпуск карт:</w:t>
            </w:r>
            <w:r w:rsidRPr="00737DA0">
              <w:rPr>
                <w:b/>
                <w:sz w:val="16"/>
                <w:szCs w:val="16"/>
                <w:lang w:eastAsia="ru-RU"/>
              </w:rPr>
              <w:tab/>
              <w:t>не применимо</w:t>
            </w:r>
          </w:p>
        </w:tc>
      </w:tr>
      <w:tr w:rsidR="00737DA0" w:rsidRPr="00737DA0" w:rsidTr="006154DB">
        <w:trPr>
          <w:trHeight w:val="20"/>
          <w:jc w:val="center"/>
        </w:trPr>
        <w:tc>
          <w:tcPr>
            <w:tcW w:w="708" w:type="dxa"/>
            <w:tcBorders>
              <w:top w:val="nil"/>
              <w:left w:val="single" w:sz="4" w:space="0" w:color="auto"/>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rPr>
                <w:b/>
                <w:sz w:val="16"/>
                <w:szCs w:val="16"/>
                <w:lang w:eastAsia="ru-RU"/>
              </w:rPr>
            </w:pPr>
            <w:r w:rsidRPr="00737DA0">
              <w:rPr>
                <w:b/>
                <w:sz w:val="16"/>
                <w:szCs w:val="16"/>
                <w:lang w:eastAsia="ru-RU"/>
              </w:rPr>
              <w:t>4.</w:t>
            </w:r>
          </w:p>
        </w:tc>
        <w:tc>
          <w:tcPr>
            <w:tcW w:w="10215"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rPr>
                <w:b/>
                <w:sz w:val="16"/>
                <w:szCs w:val="16"/>
                <w:lang w:val="en-US" w:eastAsia="ru-RU"/>
              </w:rPr>
            </w:pPr>
            <w:r w:rsidRPr="00737DA0">
              <w:rPr>
                <w:b/>
                <w:sz w:val="16"/>
                <w:szCs w:val="16"/>
                <w:lang w:eastAsia="ru-RU"/>
              </w:rPr>
              <w:t>Операции с использованием карты</w:t>
            </w:r>
            <w:r w:rsidRPr="00737DA0">
              <w:rPr>
                <w:b/>
                <w:sz w:val="16"/>
                <w:szCs w:val="16"/>
                <w:lang w:val="en-US" w:eastAsia="ru-RU"/>
              </w:rPr>
              <w:t>**</w:t>
            </w:r>
          </w:p>
        </w:tc>
      </w:tr>
      <w:tr w:rsidR="00737DA0" w:rsidRPr="00737DA0" w:rsidTr="006154DB">
        <w:trPr>
          <w:trHeight w:val="20"/>
          <w:jc w:val="center"/>
        </w:trPr>
        <w:tc>
          <w:tcPr>
            <w:tcW w:w="708" w:type="dxa"/>
            <w:tcBorders>
              <w:top w:val="nil"/>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sz w:val="16"/>
                <w:szCs w:val="16"/>
                <w:lang w:eastAsia="ru-RU"/>
              </w:rPr>
            </w:pPr>
            <w:r w:rsidRPr="00737DA0">
              <w:rPr>
                <w:sz w:val="16"/>
                <w:szCs w:val="16"/>
                <w:lang w:eastAsia="ru-RU"/>
              </w:rPr>
              <w:t>4.1.</w:t>
            </w:r>
          </w:p>
        </w:tc>
        <w:tc>
          <w:tcPr>
            <w:tcW w:w="3965" w:type="dxa"/>
            <w:tcBorders>
              <w:top w:val="nil"/>
              <w:left w:val="nil"/>
              <w:bottom w:val="single" w:sz="4" w:space="0" w:color="auto"/>
              <w:right w:val="single" w:sz="4" w:space="0" w:color="auto"/>
            </w:tcBorders>
            <w:shd w:val="clear" w:color="auto" w:fill="auto"/>
            <w:hideMark/>
          </w:tcPr>
          <w:p w:rsidR="00737DA0" w:rsidRPr="00737DA0" w:rsidRDefault="00737DA0" w:rsidP="00737DA0">
            <w:pPr>
              <w:suppressAutoHyphens/>
              <w:rPr>
                <w:sz w:val="16"/>
                <w:szCs w:val="16"/>
                <w:lang w:eastAsia="ru-RU"/>
              </w:rPr>
            </w:pPr>
            <w:r w:rsidRPr="00737DA0">
              <w:rPr>
                <w:sz w:val="16"/>
                <w:szCs w:val="16"/>
                <w:lang w:eastAsia="ru-RU"/>
              </w:rPr>
              <w:t>Запрос баланса в АТМ и ПВН Банка</w:t>
            </w:r>
          </w:p>
        </w:tc>
        <w:tc>
          <w:tcPr>
            <w:tcW w:w="1985" w:type="dxa"/>
            <w:gridSpan w:val="2"/>
            <w:tcBorders>
              <w:top w:val="single" w:sz="4" w:space="0" w:color="auto"/>
              <w:left w:val="nil"/>
              <w:bottom w:val="single" w:sz="4" w:space="0" w:color="auto"/>
              <w:right w:val="single" w:sz="4" w:space="0" w:color="000000"/>
            </w:tcBorders>
            <w:shd w:val="clear" w:color="auto" w:fill="auto"/>
            <w:hideMark/>
          </w:tcPr>
          <w:p w:rsidR="00737DA0" w:rsidRPr="00737DA0" w:rsidRDefault="00737DA0" w:rsidP="00737DA0">
            <w:pPr>
              <w:suppressAutoHyphens/>
              <w:jc w:val="center"/>
              <w:rPr>
                <w:sz w:val="16"/>
                <w:szCs w:val="16"/>
                <w:lang w:eastAsia="ru-RU"/>
              </w:rPr>
            </w:pPr>
            <w:r w:rsidRPr="00737DA0">
              <w:rPr>
                <w:sz w:val="16"/>
                <w:szCs w:val="16"/>
                <w:lang w:eastAsia="ru-RU"/>
              </w:rPr>
              <w:t>Не взимается</w:t>
            </w:r>
          </w:p>
        </w:tc>
        <w:tc>
          <w:tcPr>
            <w:tcW w:w="4265" w:type="dxa"/>
            <w:gridSpan w:val="2"/>
            <w:tcBorders>
              <w:top w:val="single" w:sz="4" w:space="0" w:color="auto"/>
              <w:left w:val="nil"/>
              <w:bottom w:val="single" w:sz="4" w:space="0" w:color="auto"/>
              <w:right w:val="single" w:sz="4" w:space="0" w:color="000000"/>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708" w:type="dxa"/>
            <w:tcBorders>
              <w:top w:val="nil"/>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sz w:val="16"/>
                <w:szCs w:val="16"/>
                <w:lang w:eastAsia="ru-RU"/>
              </w:rPr>
            </w:pPr>
            <w:r w:rsidRPr="00737DA0">
              <w:rPr>
                <w:sz w:val="16"/>
                <w:szCs w:val="16"/>
                <w:lang w:eastAsia="ru-RU"/>
              </w:rPr>
              <w:t>4.2.</w:t>
            </w:r>
          </w:p>
        </w:tc>
        <w:tc>
          <w:tcPr>
            <w:tcW w:w="3965" w:type="dxa"/>
            <w:tcBorders>
              <w:top w:val="nil"/>
              <w:left w:val="nil"/>
              <w:bottom w:val="single" w:sz="4" w:space="0" w:color="auto"/>
              <w:right w:val="single" w:sz="4" w:space="0" w:color="auto"/>
            </w:tcBorders>
            <w:shd w:val="clear" w:color="auto" w:fill="auto"/>
            <w:hideMark/>
          </w:tcPr>
          <w:p w:rsidR="00737DA0" w:rsidRPr="00737DA0" w:rsidRDefault="00737DA0" w:rsidP="00737DA0">
            <w:pPr>
              <w:suppressAutoHyphens/>
              <w:rPr>
                <w:sz w:val="16"/>
                <w:szCs w:val="16"/>
                <w:lang w:eastAsia="ru-RU"/>
              </w:rPr>
            </w:pPr>
            <w:r w:rsidRPr="00737DA0">
              <w:rPr>
                <w:sz w:val="16"/>
                <w:szCs w:val="16"/>
                <w:lang w:eastAsia="ru-RU"/>
              </w:rPr>
              <w:t>Запрос баланса в сторонних АТМ</w:t>
            </w:r>
          </w:p>
        </w:tc>
        <w:tc>
          <w:tcPr>
            <w:tcW w:w="1985" w:type="dxa"/>
            <w:gridSpan w:val="2"/>
            <w:tcBorders>
              <w:top w:val="nil"/>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20</w:t>
            </w:r>
          </w:p>
        </w:tc>
        <w:tc>
          <w:tcPr>
            <w:tcW w:w="4265" w:type="dxa"/>
            <w:gridSpan w:val="2"/>
            <w:tcBorders>
              <w:top w:val="nil"/>
              <w:left w:val="nil"/>
              <w:bottom w:val="single" w:sz="4" w:space="0" w:color="auto"/>
              <w:right w:val="single" w:sz="4" w:space="0" w:color="auto"/>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sz w:val="16"/>
                <w:szCs w:val="16"/>
                <w:lang w:eastAsia="ru-RU"/>
              </w:rPr>
            </w:pPr>
            <w:r w:rsidRPr="00737DA0">
              <w:rPr>
                <w:sz w:val="16"/>
                <w:szCs w:val="16"/>
                <w:lang w:eastAsia="ru-RU"/>
              </w:rPr>
              <w:t>4.3.</w:t>
            </w:r>
          </w:p>
        </w:tc>
        <w:tc>
          <w:tcPr>
            <w:tcW w:w="3965"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rPr>
                <w:sz w:val="16"/>
                <w:szCs w:val="16"/>
                <w:lang w:eastAsia="ru-RU"/>
              </w:rPr>
            </w:pPr>
            <w:r w:rsidRPr="00737DA0">
              <w:rPr>
                <w:sz w:val="16"/>
                <w:szCs w:val="16"/>
                <w:lang w:eastAsia="ru-RU"/>
              </w:rPr>
              <w:t>Запрос мини-выписки в АТМ Банка</w:t>
            </w:r>
          </w:p>
        </w:tc>
        <w:tc>
          <w:tcPr>
            <w:tcW w:w="1985" w:type="dxa"/>
            <w:gridSpan w:val="2"/>
            <w:tcBorders>
              <w:top w:val="single" w:sz="4" w:space="0" w:color="auto"/>
              <w:left w:val="single" w:sz="4" w:space="0" w:color="auto"/>
              <w:bottom w:val="single" w:sz="4" w:space="0" w:color="auto"/>
              <w:right w:val="single" w:sz="4" w:space="0" w:color="000000"/>
            </w:tcBorders>
            <w:shd w:val="clear" w:color="auto" w:fill="auto"/>
          </w:tcPr>
          <w:p w:rsidR="00737DA0" w:rsidRPr="00737DA0" w:rsidRDefault="00737DA0" w:rsidP="00737DA0">
            <w:pPr>
              <w:suppressAutoHyphens/>
              <w:jc w:val="center"/>
              <w:rPr>
                <w:sz w:val="16"/>
                <w:szCs w:val="16"/>
              </w:rPr>
            </w:pPr>
            <w:r w:rsidRPr="00737DA0">
              <w:rPr>
                <w:sz w:val="16"/>
                <w:szCs w:val="16"/>
              </w:rPr>
              <w:t>Не взимается</w:t>
            </w:r>
          </w:p>
        </w:tc>
        <w:tc>
          <w:tcPr>
            <w:tcW w:w="4265" w:type="dxa"/>
            <w:gridSpan w:val="2"/>
            <w:tcBorders>
              <w:top w:val="single" w:sz="4" w:space="0" w:color="auto"/>
              <w:left w:val="nil"/>
              <w:bottom w:val="single" w:sz="4" w:space="0" w:color="auto"/>
              <w:right w:val="single" w:sz="4" w:space="0" w:color="000000"/>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sz w:val="16"/>
                <w:szCs w:val="16"/>
                <w:lang w:eastAsia="ru-RU"/>
              </w:rPr>
            </w:pPr>
            <w:r w:rsidRPr="00737DA0">
              <w:rPr>
                <w:sz w:val="16"/>
                <w:szCs w:val="16"/>
                <w:lang w:eastAsia="ru-RU"/>
              </w:rPr>
              <w:t>4.4.</w:t>
            </w:r>
          </w:p>
        </w:tc>
        <w:tc>
          <w:tcPr>
            <w:tcW w:w="3965"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rPr>
                <w:sz w:val="16"/>
                <w:szCs w:val="16"/>
                <w:lang w:eastAsia="ru-RU"/>
              </w:rPr>
            </w:pPr>
            <w:r w:rsidRPr="00737DA0">
              <w:rPr>
                <w:sz w:val="16"/>
                <w:szCs w:val="16"/>
                <w:lang w:eastAsia="ru-RU"/>
              </w:rPr>
              <w:t>Запрос мини-выписки в сторонних АТМ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20</w:t>
            </w:r>
          </w:p>
        </w:tc>
        <w:tc>
          <w:tcPr>
            <w:tcW w:w="4265" w:type="dxa"/>
            <w:gridSpan w:val="2"/>
            <w:tcBorders>
              <w:top w:val="single" w:sz="4" w:space="0" w:color="auto"/>
              <w:left w:val="single" w:sz="4" w:space="0" w:color="auto"/>
              <w:bottom w:val="single" w:sz="4" w:space="0" w:color="auto"/>
              <w:right w:val="single" w:sz="4" w:space="0" w:color="auto"/>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sz w:val="16"/>
                <w:szCs w:val="16"/>
                <w:lang w:eastAsia="ru-RU"/>
              </w:rPr>
            </w:pPr>
            <w:r w:rsidRPr="00737DA0">
              <w:rPr>
                <w:sz w:val="16"/>
                <w:szCs w:val="16"/>
                <w:lang w:eastAsia="ru-RU"/>
              </w:rPr>
              <w:t>4.5.</w:t>
            </w:r>
          </w:p>
        </w:tc>
        <w:tc>
          <w:tcPr>
            <w:tcW w:w="3965" w:type="dxa"/>
            <w:tcBorders>
              <w:top w:val="single" w:sz="4" w:space="0" w:color="auto"/>
              <w:left w:val="single" w:sz="4" w:space="0" w:color="auto"/>
              <w:bottom w:val="single" w:sz="4" w:space="0" w:color="auto"/>
              <w:right w:val="single" w:sz="4" w:space="0" w:color="auto"/>
            </w:tcBorders>
            <w:hideMark/>
          </w:tcPr>
          <w:p w:rsidR="00737DA0" w:rsidRPr="00737DA0" w:rsidRDefault="00737DA0" w:rsidP="00737DA0">
            <w:pPr>
              <w:suppressAutoHyphens/>
              <w:rPr>
                <w:sz w:val="16"/>
                <w:szCs w:val="16"/>
                <w:lang w:eastAsia="ru-RU"/>
              </w:rPr>
            </w:pPr>
            <w:r w:rsidRPr="00737DA0">
              <w:rPr>
                <w:sz w:val="16"/>
                <w:szCs w:val="16"/>
                <w:lang w:eastAsia="ru-RU"/>
              </w:rPr>
              <w:t>Выдача наличных денежных средств в валюте счета через АТМ, ПВН Банка за счет собственных денежных средств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jc w:val="center"/>
              <w:rPr>
                <w:sz w:val="16"/>
                <w:szCs w:val="16"/>
              </w:rPr>
            </w:pPr>
            <w:r w:rsidRPr="00737DA0">
              <w:rPr>
                <w:sz w:val="16"/>
                <w:szCs w:val="16"/>
                <w:lang w:eastAsia="ru-RU"/>
              </w:rPr>
              <w:t>Не взимается</w:t>
            </w:r>
          </w:p>
        </w:tc>
        <w:tc>
          <w:tcPr>
            <w:tcW w:w="4265" w:type="dxa"/>
            <w:gridSpan w:val="2"/>
            <w:tcBorders>
              <w:top w:val="single" w:sz="4" w:space="0" w:color="auto"/>
              <w:left w:val="single" w:sz="4" w:space="0" w:color="auto"/>
              <w:bottom w:val="single" w:sz="4" w:space="0" w:color="auto"/>
              <w:right w:val="single" w:sz="4" w:space="0" w:color="auto"/>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sz w:val="16"/>
                <w:szCs w:val="16"/>
                <w:lang w:eastAsia="ru-RU"/>
              </w:rPr>
            </w:pPr>
            <w:r w:rsidRPr="00737DA0">
              <w:rPr>
                <w:sz w:val="16"/>
                <w:szCs w:val="16"/>
                <w:lang w:eastAsia="ru-RU"/>
              </w:rPr>
              <w:t>4.6.</w:t>
            </w:r>
          </w:p>
        </w:tc>
        <w:tc>
          <w:tcPr>
            <w:tcW w:w="3965" w:type="dxa"/>
            <w:tcBorders>
              <w:top w:val="single" w:sz="4" w:space="0" w:color="auto"/>
              <w:left w:val="nil"/>
              <w:bottom w:val="single" w:sz="4" w:space="0" w:color="auto"/>
              <w:right w:val="single" w:sz="4" w:space="0" w:color="auto"/>
            </w:tcBorders>
            <w:hideMark/>
          </w:tcPr>
          <w:p w:rsidR="00737DA0" w:rsidRPr="00737DA0" w:rsidRDefault="00737DA0" w:rsidP="00737DA0">
            <w:pPr>
              <w:suppressAutoHyphens/>
              <w:rPr>
                <w:sz w:val="16"/>
                <w:szCs w:val="16"/>
                <w:lang w:eastAsia="ru-RU"/>
              </w:rPr>
            </w:pPr>
            <w:r w:rsidRPr="00737DA0">
              <w:rPr>
                <w:sz w:val="16"/>
                <w:szCs w:val="16"/>
                <w:lang w:eastAsia="ru-RU"/>
              </w:rPr>
              <w:t>Выдача наличных денежных средств в сторонних АТМ и ПВН за счет собственных денежных средств</w:t>
            </w:r>
          </w:p>
        </w:tc>
        <w:tc>
          <w:tcPr>
            <w:tcW w:w="1985" w:type="dxa"/>
            <w:gridSpan w:val="2"/>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Не взимается</w:t>
            </w:r>
          </w:p>
        </w:tc>
        <w:tc>
          <w:tcPr>
            <w:tcW w:w="4265" w:type="dxa"/>
            <w:gridSpan w:val="2"/>
            <w:tcBorders>
              <w:top w:val="single" w:sz="4" w:space="0" w:color="auto"/>
              <w:left w:val="nil"/>
              <w:bottom w:val="single" w:sz="4" w:space="0" w:color="auto"/>
              <w:right w:val="single" w:sz="4" w:space="0" w:color="auto"/>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708" w:type="dxa"/>
            <w:tcBorders>
              <w:top w:val="single" w:sz="4" w:space="0" w:color="auto"/>
              <w:left w:val="single" w:sz="4" w:space="0" w:color="auto"/>
              <w:bottom w:val="single" w:sz="4" w:space="0" w:color="auto"/>
              <w:right w:val="single" w:sz="4" w:space="0" w:color="auto"/>
            </w:tcBorders>
            <w:shd w:val="clear" w:color="auto" w:fill="auto"/>
          </w:tcPr>
          <w:p w:rsidR="00737DA0" w:rsidRPr="00737DA0" w:rsidRDefault="00737DA0" w:rsidP="00737DA0">
            <w:pPr>
              <w:suppressAutoHyphens/>
              <w:jc w:val="right"/>
              <w:rPr>
                <w:sz w:val="16"/>
                <w:szCs w:val="16"/>
                <w:lang w:eastAsia="ru-RU"/>
              </w:rPr>
            </w:pPr>
            <w:r w:rsidRPr="00737DA0">
              <w:rPr>
                <w:sz w:val="16"/>
                <w:szCs w:val="16"/>
                <w:lang w:eastAsia="ru-RU"/>
              </w:rPr>
              <w:t>4.7.</w:t>
            </w:r>
          </w:p>
        </w:tc>
        <w:tc>
          <w:tcPr>
            <w:tcW w:w="3965" w:type="dxa"/>
            <w:tcBorders>
              <w:top w:val="single" w:sz="4" w:space="0" w:color="auto"/>
              <w:left w:val="nil"/>
              <w:bottom w:val="single" w:sz="4" w:space="0" w:color="auto"/>
              <w:right w:val="single" w:sz="4" w:space="0" w:color="auto"/>
            </w:tcBorders>
          </w:tcPr>
          <w:p w:rsidR="00737DA0" w:rsidRPr="00737DA0" w:rsidRDefault="00737DA0" w:rsidP="00737DA0">
            <w:pPr>
              <w:suppressAutoHyphens/>
              <w:spacing w:line="200" w:lineRule="exact"/>
              <w:rPr>
                <w:sz w:val="16"/>
                <w:szCs w:val="16"/>
                <w:lang w:eastAsia="ru-RU"/>
              </w:rPr>
            </w:pPr>
            <w:r w:rsidRPr="00737DA0">
              <w:rPr>
                <w:sz w:val="16"/>
                <w:szCs w:val="16"/>
                <w:lang w:eastAsia="ru-RU"/>
              </w:rPr>
              <w:t>Выдача наличных денежных средств в сторонних АТМ и ПВН за счет кредитных денежных средств</w:t>
            </w:r>
          </w:p>
        </w:tc>
        <w:tc>
          <w:tcPr>
            <w:tcW w:w="1985" w:type="dxa"/>
            <w:gridSpan w:val="2"/>
            <w:tcBorders>
              <w:top w:val="single" w:sz="4" w:space="0" w:color="auto"/>
              <w:left w:val="nil"/>
              <w:bottom w:val="single" w:sz="4" w:space="0" w:color="auto"/>
              <w:right w:val="single" w:sz="4" w:space="0" w:color="auto"/>
            </w:tcBorders>
          </w:tcPr>
          <w:p w:rsidR="00737DA0" w:rsidRPr="00737DA0" w:rsidRDefault="00737DA0" w:rsidP="00737DA0">
            <w:pPr>
              <w:suppressAutoHyphens/>
              <w:jc w:val="center"/>
              <w:rPr>
                <w:sz w:val="16"/>
                <w:szCs w:val="16"/>
              </w:rPr>
            </w:pPr>
            <w:r w:rsidRPr="00737DA0">
              <w:rPr>
                <w:sz w:val="16"/>
                <w:szCs w:val="16"/>
              </w:rPr>
              <w:t>3,9% от суммы операции, но не менее 300 руб.</w:t>
            </w:r>
          </w:p>
        </w:tc>
        <w:tc>
          <w:tcPr>
            <w:tcW w:w="4265" w:type="dxa"/>
            <w:gridSpan w:val="2"/>
            <w:tcBorders>
              <w:top w:val="single" w:sz="4" w:space="0" w:color="auto"/>
              <w:left w:val="nil"/>
              <w:bottom w:val="single" w:sz="4" w:space="0" w:color="auto"/>
              <w:right w:val="single" w:sz="4" w:space="0" w:color="auto"/>
            </w:tcBorders>
          </w:tcPr>
          <w:p w:rsidR="00737DA0" w:rsidRPr="00737DA0" w:rsidRDefault="00737DA0" w:rsidP="00737DA0">
            <w:pPr>
              <w:suppressAutoHyphens/>
              <w:rPr>
                <w:sz w:val="16"/>
                <w:szCs w:val="16"/>
                <w:lang w:eastAsia="ru-RU"/>
              </w:rPr>
            </w:pPr>
            <w:r w:rsidRPr="00737DA0">
              <w:rPr>
                <w:sz w:val="16"/>
                <w:szCs w:val="16"/>
                <w:lang w:eastAsia="ru-RU"/>
              </w:rPr>
              <w:t xml:space="preserve">В рамках программы кредитования «Зарплатный Клиент» комиссия за получение наличных денежных средств не взимается. </w:t>
            </w:r>
          </w:p>
          <w:p w:rsidR="00737DA0" w:rsidRPr="00737DA0" w:rsidRDefault="00737DA0" w:rsidP="00737DA0">
            <w:pPr>
              <w:suppressAutoHyphens/>
              <w:rPr>
                <w:sz w:val="16"/>
                <w:szCs w:val="16"/>
                <w:lang w:eastAsia="ru-RU"/>
              </w:rPr>
            </w:pPr>
          </w:p>
        </w:tc>
      </w:tr>
      <w:tr w:rsidR="00737DA0" w:rsidRPr="00737DA0" w:rsidTr="006154DB">
        <w:trPr>
          <w:trHeight w:val="20"/>
          <w:jc w:val="center"/>
        </w:trPr>
        <w:tc>
          <w:tcPr>
            <w:tcW w:w="708" w:type="dxa"/>
            <w:tcBorders>
              <w:top w:val="single" w:sz="4" w:space="0" w:color="auto"/>
              <w:left w:val="single" w:sz="4" w:space="0" w:color="auto"/>
              <w:bottom w:val="single" w:sz="4" w:space="0" w:color="auto"/>
              <w:right w:val="single" w:sz="4" w:space="0" w:color="auto"/>
            </w:tcBorders>
            <w:shd w:val="clear" w:color="auto" w:fill="auto"/>
          </w:tcPr>
          <w:p w:rsidR="00737DA0" w:rsidRPr="00737DA0" w:rsidRDefault="00737DA0" w:rsidP="00737DA0">
            <w:pPr>
              <w:suppressAutoHyphens/>
              <w:jc w:val="right"/>
              <w:rPr>
                <w:sz w:val="16"/>
                <w:szCs w:val="16"/>
                <w:lang w:eastAsia="ru-RU"/>
              </w:rPr>
            </w:pPr>
            <w:r w:rsidRPr="00737DA0">
              <w:rPr>
                <w:sz w:val="16"/>
                <w:szCs w:val="16"/>
                <w:lang w:eastAsia="ru-RU"/>
              </w:rPr>
              <w:t>4.8.</w:t>
            </w:r>
          </w:p>
        </w:tc>
        <w:tc>
          <w:tcPr>
            <w:tcW w:w="3965" w:type="dxa"/>
            <w:tcBorders>
              <w:top w:val="single" w:sz="4" w:space="0" w:color="auto"/>
              <w:left w:val="nil"/>
              <w:bottom w:val="single" w:sz="4" w:space="0" w:color="auto"/>
              <w:right w:val="single" w:sz="4" w:space="0" w:color="auto"/>
            </w:tcBorders>
          </w:tcPr>
          <w:p w:rsidR="00737DA0" w:rsidRPr="00737DA0" w:rsidRDefault="00737DA0" w:rsidP="00737DA0">
            <w:pPr>
              <w:suppressAutoHyphens/>
              <w:spacing w:line="200" w:lineRule="exact"/>
              <w:rPr>
                <w:sz w:val="16"/>
                <w:szCs w:val="16"/>
                <w:lang w:eastAsia="ru-RU"/>
              </w:rPr>
            </w:pPr>
            <w:r w:rsidRPr="00737DA0">
              <w:rPr>
                <w:sz w:val="16"/>
                <w:szCs w:val="16"/>
                <w:lang w:eastAsia="ru-RU"/>
              </w:rPr>
              <w:t>Выдача наличных денежных средств в валюте счета через АТМ, ПВН Банка за счет кредитных денежных средств</w:t>
            </w:r>
          </w:p>
        </w:tc>
        <w:tc>
          <w:tcPr>
            <w:tcW w:w="1985" w:type="dxa"/>
            <w:gridSpan w:val="2"/>
            <w:tcBorders>
              <w:top w:val="single" w:sz="4" w:space="0" w:color="auto"/>
              <w:left w:val="nil"/>
              <w:bottom w:val="single" w:sz="4" w:space="0" w:color="auto"/>
              <w:right w:val="single" w:sz="4" w:space="0" w:color="auto"/>
            </w:tcBorders>
          </w:tcPr>
          <w:p w:rsidR="00737DA0" w:rsidRPr="00737DA0" w:rsidRDefault="00737DA0" w:rsidP="00737DA0">
            <w:pPr>
              <w:suppressAutoHyphens/>
              <w:jc w:val="center"/>
              <w:rPr>
                <w:sz w:val="16"/>
                <w:szCs w:val="16"/>
              </w:rPr>
            </w:pPr>
            <w:r w:rsidRPr="00737DA0">
              <w:rPr>
                <w:sz w:val="16"/>
                <w:szCs w:val="16"/>
              </w:rPr>
              <w:t>3,0% от суммы операции, но не менее 300 руб.</w:t>
            </w:r>
          </w:p>
        </w:tc>
        <w:tc>
          <w:tcPr>
            <w:tcW w:w="4265" w:type="dxa"/>
            <w:gridSpan w:val="2"/>
            <w:tcBorders>
              <w:top w:val="single" w:sz="4" w:space="0" w:color="auto"/>
              <w:left w:val="nil"/>
              <w:bottom w:val="single" w:sz="4" w:space="0" w:color="auto"/>
              <w:right w:val="single" w:sz="4" w:space="0" w:color="auto"/>
            </w:tcBorders>
          </w:tcPr>
          <w:p w:rsidR="00737DA0" w:rsidRPr="00737DA0" w:rsidRDefault="00737DA0" w:rsidP="00737DA0">
            <w:pPr>
              <w:suppressAutoHyphens/>
              <w:rPr>
                <w:sz w:val="16"/>
                <w:szCs w:val="16"/>
                <w:lang w:eastAsia="ru-RU"/>
              </w:rPr>
            </w:pPr>
            <w:r w:rsidRPr="00737DA0">
              <w:rPr>
                <w:sz w:val="16"/>
                <w:szCs w:val="16"/>
                <w:lang w:eastAsia="ru-RU"/>
              </w:rPr>
              <w:t xml:space="preserve">В рамках программы кредитования «Зарплатный Клиент» комиссия за получение наличных денежных средств не взимается. </w:t>
            </w:r>
          </w:p>
          <w:p w:rsidR="00737DA0" w:rsidRPr="00737DA0" w:rsidRDefault="00737DA0" w:rsidP="00737DA0">
            <w:pPr>
              <w:suppressAutoHyphens/>
              <w:rPr>
                <w:sz w:val="16"/>
                <w:szCs w:val="16"/>
                <w:lang w:eastAsia="ru-RU"/>
              </w:rPr>
            </w:pPr>
          </w:p>
        </w:tc>
      </w:tr>
      <w:tr w:rsidR="00737DA0" w:rsidRPr="00737DA0" w:rsidTr="006154DB">
        <w:tblPrEx>
          <w:jc w:val="left"/>
        </w:tblPrEx>
        <w:trPr>
          <w:gridAfter w:val="1"/>
          <w:wAfter w:w="48" w:type="dxa"/>
          <w:trHeight w:val="20"/>
        </w:trPr>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rPr>
                <w:sz w:val="16"/>
                <w:szCs w:val="16"/>
                <w:lang w:eastAsia="ru-RU"/>
              </w:rPr>
            </w:pPr>
          </w:p>
        </w:tc>
        <w:tc>
          <w:tcPr>
            <w:tcW w:w="10167" w:type="dxa"/>
            <w:gridSpan w:val="4"/>
            <w:tcBorders>
              <w:top w:val="single" w:sz="4" w:space="0" w:color="auto"/>
              <w:left w:val="nil"/>
              <w:bottom w:val="single" w:sz="4" w:space="0" w:color="auto"/>
              <w:right w:val="single" w:sz="4" w:space="0" w:color="000000"/>
            </w:tcBorders>
            <w:shd w:val="clear" w:color="auto" w:fill="D9D9D9" w:themeFill="background1" w:themeFillShade="D9"/>
            <w:hideMark/>
          </w:tcPr>
          <w:p w:rsidR="00737DA0" w:rsidRPr="00737DA0" w:rsidRDefault="00737DA0" w:rsidP="00737DA0">
            <w:pPr>
              <w:suppressAutoHyphens/>
              <w:rPr>
                <w:b/>
                <w:bCs/>
                <w:sz w:val="16"/>
                <w:szCs w:val="16"/>
                <w:lang w:eastAsia="ru-RU"/>
              </w:rPr>
            </w:pPr>
            <w:r w:rsidRPr="00737DA0">
              <w:rPr>
                <w:b/>
                <w:bCs/>
                <w:sz w:val="16"/>
                <w:szCs w:val="16"/>
                <w:lang w:eastAsia="ru-RU"/>
              </w:rPr>
              <w:t>Комиссии:</w:t>
            </w:r>
          </w:p>
        </w:tc>
      </w:tr>
      <w:tr w:rsidR="00737DA0" w:rsidRPr="00737DA0" w:rsidTr="006154DB">
        <w:tblPrEx>
          <w:jc w:val="left"/>
        </w:tblPrEx>
        <w:trPr>
          <w:gridAfter w:val="1"/>
          <w:wAfter w:w="48" w:type="dxa"/>
          <w:trHeight w:val="20"/>
        </w:trPr>
        <w:tc>
          <w:tcPr>
            <w:tcW w:w="708" w:type="dxa"/>
            <w:tcBorders>
              <w:top w:val="nil"/>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rPr>
                <w:b/>
                <w:sz w:val="16"/>
                <w:szCs w:val="16"/>
                <w:lang w:eastAsia="ru-RU"/>
              </w:rPr>
            </w:pPr>
            <w:r w:rsidRPr="00737DA0">
              <w:rPr>
                <w:b/>
                <w:sz w:val="16"/>
                <w:szCs w:val="16"/>
                <w:lang w:eastAsia="ru-RU"/>
              </w:rPr>
              <w:t>5.</w:t>
            </w:r>
          </w:p>
        </w:tc>
        <w:tc>
          <w:tcPr>
            <w:tcW w:w="3965" w:type="dxa"/>
            <w:tcBorders>
              <w:top w:val="nil"/>
              <w:left w:val="nil"/>
              <w:bottom w:val="single" w:sz="4" w:space="0" w:color="auto"/>
              <w:right w:val="single" w:sz="4" w:space="0" w:color="auto"/>
            </w:tcBorders>
            <w:shd w:val="clear" w:color="auto" w:fill="auto"/>
            <w:hideMark/>
          </w:tcPr>
          <w:p w:rsidR="00737DA0" w:rsidRPr="00737DA0" w:rsidRDefault="00737DA0" w:rsidP="00737DA0">
            <w:pPr>
              <w:suppressAutoHyphens/>
              <w:spacing w:line="200" w:lineRule="exact"/>
              <w:rPr>
                <w:sz w:val="16"/>
                <w:szCs w:val="16"/>
                <w:lang w:eastAsia="ru-RU"/>
              </w:rPr>
            </w:pPr>
            <w:r w:rsidRPr="00737DA0">
              <w:rPr>
                <w:sz w:val="16"/>
                <w:szCs w:val="16"/>
                <w:lang w:eastAsia="ru-RU"/>
              </w:rPr>
              <w:t>Разблокировка карт в случае неправильного ввода ПИН-кода</w:t>
            </w:r>
          </w:p>
        </w:tc>
        <w:tc>
          <w:tcPr>
            <w:tcW w:w="1985" w:type="dxa"/>
            <w:gridSpan w:val="2"/>
            <w:tcBorders>
              <w:top w:val="single" w:sz="4" w:space="0" w:color="auto"/>
              <w:left w:val="nil"/>
              <w:bottom w:val="single" w:sz="4" w:space="0" w:color="auto"/>
              <w:right w:val="single" w:sz="4" w:space="0" w:color="000000"/>
            </w:tcBorders>
            <w:shd w:val="clear" w:color="auto" w:fill="auto"/>
            <w:noWrap/>
            <w:hideMark/>
          </w:tcPr>
          <w:p w:rsidR="00737DA0" w:rsidRPr="00737DA0" w:rsidRDefault="00737DA0" w:rsidP="00737DA0">
            <w:pPr>
              <w:suppressAutoHyphens/>
              <w:jc w:val="center"/>
              <w:rPr>
                <w:sz w:val="16"/>
                <w:szCs w:val="16"/>
              </w:rPr>
            </w:pPr>
            <w:r w:rsidRPr="00737DA0">
              <w:rPr>
                <w:sz w:val="16"/>
                <w:szCs w:val="16"/>
                <w:lang w:eastAsia="ru-RU"/>
              </w:rPr>
              <w:t>Не взимается</w:t>
            </w:r>
          </w:p>
        </w:tc>
        <w:tc>
          <w:tcPr>
            <w:tcW w:w="4217" w:type="dxa"/>
            <w:tcBorders>
              <w:top w:val="single" w:sz="4" w:space="0" w:color="auto"/>
              <w:left w:val="nil"/>
              <w:bottom w:val="single" w:sz="4" w:space="0" w:color="auto"/>
              <w:right w:val="single" w:sz="4" w:space="0" w:color="000000"/>
            </w:tcBorders>
          </w:tcPr>
          <w:p w:rsidR="00737DA0" w:rsidRPr="00737DA0" w:rsidRDefault="00737DA0" w:rsidP="00737DA0">
            <w:pPr>
              <w:suppressAutoHyphens/>
              <w:jc w:val="center"/>
              <w:rPr>
                <w:sz w:val="16"/>
                <w:szCs w:val="16"/>
                <w:lang w:eastAsia="ru-RU"/>
              </w:rPr>
            </w:pPr>
          </w:p>
        </w:tc>
      </w:tr>
      <w:tr w:rsidR="00737DA0" w:rsidRPr="00737DA0" w:rsidTr="006154DB">
        <w:tblPrEx>
          <w:jc w:val="left"/>
        </w:tblPrEx>
        <w:trPr>
          <w:gridAfter w:val="1"/>
          <w:wAfter w:w="48" w:type="dxa"/>
          <w:trHeight w:val="20"/>
        </w:trPr>
        <w:tc>
          <w:tcPr>
            <w:tcW w:w="708" w:type="dxa"/>
            <w:tcBorders>
              <w:top w:val="nil"/>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rPr>
                <w:b/>
                <w:sz w:val="16"/>
                <w:szCs w:val="16"/>
                <w:lang w:eastAsia="ru-RU"/>
              </w:rPr>
            </w:pPr>
            <w:r w:rsidRPr="00737DA0">
              <w:rPr>
                <w:b/>
                <w:sz w:val="16"/>
                <w:szCs w:val="16"/>
                <w:lang w:eastAsia="ru-RU"/>
              </w:rPr>
              <w:t>6.</w:t>
            </w:r>
          </w:p>
        </w:tc>
        <w:tc>
          <w:tcPr>
            <w:tcW w:w="3965" w:type="dxa"/>
            <w:tcBorders>
              <w:top w:val="nil"/>
              <w:left w:val="nil"/>
              <w:bottom w:val="single" w:sz="4" w:space="0" w:color="auto"/>
              <w:right w:val="single" w:sz="4" w:space="0" w:color="auto"/>
            </w:tcBorders>
            <w:shd w:val="clear" w:color="auto" w:fill="auto"/>
            <w:hideMark/>
          </w:tcPr>
          <w:p w:rsidR="00737DA0" w:rsidRPr="00737DA0" w:rsidRDefault="00737DA0" w:rsidP="00737DA0">
            <w:pPr>
              <w:suppressAutoHyphens/>
              <w:spacing w:line="200" w:lineRule="exact"/>
              <w:rPr>
                <w:sz w:val="16"/>
                <w:szCs w:val="16"/>
                <w:lang w:eastAsia="ru-RU"/>
              </w:rPr>
            </w:pPr>
            <w:r w:rsidRPr="00737DA0">
              <w:rPr>
                <w:sz w:val="16"/>
                <w:szCs w:val="16"/>
                <w:lang w:eastAsia="ru-RU"/>
              </w:rPr>
              <w:t xml:space="preserve">Неустойка от суммы превышения расходного лимита, в день </w:t>
            </w:r>
          </w:p>
        </w:tc>
        <w:tc>
          <w:tcPr>
            <w:tcW w:w="1985" w:type="dxa"/>
            <w:gridSpan w:val="2"/>
            <w:tcBorders>
              <w:top w:val="single" w:sz="4" w:space="0" w:color="auto"/>
              <w:left w:val="nil"/>
              <w:bottom w:val="single" w:sz="4" w:space="0" w:color="auto"/>
              <w:right w:val="single" w:sz="4" w:space="0" w:color="000000"/>
            </w:tcBorders>
            <w:shd w:val="clear" w:color="auto" w:fill="auto"/>
            <w:hideMark/>
          </w:tcPr>
          <w:p w:rsidR="00737DA0" w:rsidRPr="00737DA0" w:rsidRDefault="00737DA0" w:rsidP="00737DA0">
            <w:pPr>
              <w:suppressAutoHyphens/>
              <w:jc w:val="center"/>
              <w:rPr>
                <w:sz w:val="16"/>
                <w:szCs w:val="16"/>
                <w:lang w:eastAsia="ru-RU"/>
              </w:rPr>
            </w:pPr>
            <w:r w:rsidRPr="00737DA0">
              <w:rPr>
                <w:sz w:val="16"/>
                <w:szCs w:val="16"/>
                <w:lang w:eastAsia="ru-RU"/>
              </w:rPr>
              <w:t>0,1%</w:t>
            </w:r>
          </w:p>
        </w:tc>
        <w:tc>
          <w:tcPr>
            <w:tcW w:w="4217" w:type="dxa"/>
            <w:tcBorders>
              <w:top w:val="single" w:sz="4" w:space="0" w:color="auto"/>
              <w:left w:val="nil"/>
              <w:bottom w:val="single" w:sz="4" w:space="0" w:color="auto"/>
              <w:right w:val="single" w:sz="4" w:space="0" w:color="000000"/>
            </w:tcBorders>
          </w:tcPr>
          <w:p w:rsidR="00737DA0" w:rsidRPr="00737DA0" w:rsidRDefault="00737DA0" w:rsidP="00737DA0">
            <w:pPr>
              <w:suppressAutoHyphens/>
              <w:rPr>
                <w:sz w:val="16"/>
                <w:szCs w:val="16"/>
                <w:lang w:eastAsia="ru-RU"/>
              </w:rPr>
            </w:pPr>
            <w:r w:rsidRPr="00737DA0">
              <w:rPr>
                <w:sz w:val="16"/>
                <w:szCs w:val="16"/>
                <w:lang w:eastAsia="ru-RU"/>
              </w:rPr>
              <w:t>Оплата взимается в день поступления денежных средств на счет карты</w:t>
            </w:r>
          </w:p>
        </w:tc>
      </w:tr>
      <w:tr w:rsidR="00737DA0" w:rsidRPr="00737DA0" w:rsidTr="006154DB">
        <w:tblPrEx>
          <w:jc w:val="left"/>
        </w:tblPrEx>
        <w:trPr>
          <w:gridAfter w:val="1"/>
          <w:wAfter w:w="48" w:type="dxa"/>
          <w:trHeight w:val="20"/>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rPr>
                <w:b/>
                <w:sz w:val="16"/>
                <w:szCs w:val="16"/>
                <w:lang w:eastAsia="ru-RU"/>
              </w:rPr>
            </w:pPr>
            <w:r w:rsidRPr="00737DA0">
              <w:rPr>
                <w:b/>
                <w:sz w:val="16"/>
                <w:szCs w:val="16"/>
                <w:lang w:eastAsia="ru-RU"/>
              </w:rPr>
              <w:t>7.</w:t>
            </w:r>
          </w:p>
        </w:tc>
        <w:tc>
          <w:tcPr>
            <w:tcW w:w="3965"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spacing w:line="200" w:lineRule="exact"/>
              <w:rPr>
                <w:sz w:val="16"/>
                <w:szCs w:val="16"/>
                <w:lang w:eastAsia="ru-RU"/>
              </w:rPr>
            </w:pPr>
            <w:r w:rsidRPr="00737DA0">
              <w:rPr>
                <w:sz w:val="16"/>
                <w:szCs w:val="16"/>
                <w:lang w:eastAsia="ru-RU"/>
              </w:rPr>
              <w:t>Конвертация средств при совершении операций с использованием карты в валюте, отличной от валюты счета</w:t>
            </w:r>
          </w:p>
        </w:tc>
        <w:tc>
          <w:tcPr>
            <w:tcW w:w="198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37DA0" w:rsidRPr="00737DA0" w:rsidRDefault="00737DA0" w:rsidP="00737DA0">
            <w:pPr>
              <w:suppressAutoHyphens/>
              <w:jc w:val="center"/>
              <w:rPr>
                <w:sz w:val="16"/>
                <w:szCs w:val="16"/>
                <w:lang w:eastAsia="ru-RU"/>
              </w:rPr>
            </w:pPr>
            <w:r w:rsidRPr="00737DA0">
              <w:rPr>
                <w:sz w:val="16"/>
                <w:szCs w:val="16"/>
                <w:lang w:eastAsia="ru-RU"/>
              </w:rPr>
              <w:t>По курсу Банка России</w:t>
            </w:r>
            <w:r w:rsidRPr="00737DA0">
              <w:rPr>
                <w:sz w:val="16"/>
                <w:szCs w:val="16"/>
                <w:lang w:eastAsia="ru-RU"/>
              </w:rPr>
              <w:br/>
              <w:t>+</w:t>
            </w:r>
            <w:r w:rsidRPr="00737DA0">
              <w:rPr>
                <w:sz w:val="16"/>
                <w:szCs w:val="16"/>
                <w:lang w:eastAsia="ru-RU"/>
              </w:rPr>
              <w:br/>
              <w:t>1% от суммы операции</w:t>
            </w:r>
          </w:p>
        </w:tc>
        <w:tc>
          <w:tcPr>
            <w:tcW w:w="4217" w:type="dxa"/>
            <w:tcBorders>
              <w:top w:val="single" w:sz="4" w:space="0" w:color="auto"/>
              <w:left w:val="nil"/>
              <w:bottom w:val="single" w:sz="4" w:space="0" w:color="auto"/>
              <w:right w:val="single" w:sz="4" w:space="0" w:color="000000"/>
            </w:tcBorders>
          </w:tcPr>
          <w:p w:rsidR="00737DA0" w:rsidRPr="00737DA0" w:rsidRDefault="00737DA0" w:rsidP="00737DA0">
            <w:pPr>
              <w:suppressAutoHyphens/>
              <w:jc w:val="center"/>
              <w:rPr>
                <w:sz w:val="16"/>
                <w:szCs w:val="16"/>
                <w:lang w:eastAsia="ru-RU"/>
              </w:rPr>
            </w:pPr>
            <w:r w:rsidRPr="00737DA0">
              <w:rPr>
                <w:sz w:val="16"/>
                <w:szCs w:val="16"/>
                <w:lang w:eastAsia="ru-RU"/>
              </w:rPr>
              <w:t>Если применимо</w:t>
            </w:r>
          </w:p>
        </w:tc>
      </w:tr>
      <w:tr w:rsidR="00737DA0" w:rsidRPr="00737DA0" w:rsidTr="006154DB">
        <w:tblPrEx>
          <w:jc w:val="left"/>
        </w:tblPrEx>
        <w:trPr>
          <w:gridAfter w:val="1"/>
          <w:wAfter w:w="48" w:type="dxa"/>
          <w:trHeight w:val="20"/>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rPr>
                <w:b/>
                <w:sz w:val="16"/>
                <w:szCs w:val="16"/>
                <w:lang w:eastAsia="ru-RU"/>
              </w:rPr>
            </w:pPr>
            <w:r w:rsidRPr="00737DA0">
              <w:rPr>
                <w:b/>
                <w:sz w:val="16"/>
                <w:szCs w:val="16"/>
                <w:lang w:eastAsia="ru-RU"/>
              </w:rPr>
              <w:t>8</w:t>
            </w:r>
          </w:p>
        </w:tc>
        <w:tc>
          <w:tcPr>
            <w:tcW w:w="3965" w:type="dxa"/>
            <w:tcBorders>
              <w:top w:val="single" w:sz="4" w:space="0" w:color="auto"/>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spacing w:line="200" w:lineRule="exact"/>
              <w:rPr>
                <w:sz w:val="16"/>
                <w:szCs w:val="16"/>
                <w:lang w:eastAsia="ru-RU"/>
              </w:rPr>
            </w:pPr>
            <w:r w:rsidRPr="00737DA0">
              <w:rPr>
                <w:sz w:val="16"/>
                <w:szCs w:val="16"/>
                <w:lang w:eastAsia="ru-RU"/>
              </w:rPr>
              <w:t>Начисление процентов на остаток собственных денежных средств, % годовых</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737DA0" w:rsidRPr="00737DA0" w:rsidRDefault="00737DA0" w:rsidP="00737DA0">
            <w:pPr>
              <w:suppressAutoHyphens/>
              <w:jc w:val="center"/>
              <w:rPr>
                <w:color w:val="000000" w:themeColor="text1"/>
                <w:sz w:val="16"/>
                <w:szCs w:val="16"/>
                <w:lang w:eastAsia="ru-RU"/>
              </w:rPr>
            </w:pPr>
            <w:r w:rsidRPr="00737DA0">
              <w:rPr>
                <w:color w:val="000000" w:themeColor="text1"/>
                <w:sz w:val="16"/>
                <w:szCs w:val="16"/>
                <w:lang w:eastAsia="ru-RU"/>
              </w:rPr>
              <w:t>0%</w:t>
            </w:r>
          </w:p>
        </w:tc>
        <w:tc>
          <w:tcPr>
            <w:tcW w:w="4217" w:type="dxa"/>
            <w:tcBorders>
              <w:top w:val="single" w:sz="4" w:space="0" w:color="auto"/>
              <w:left w:val="single" w:sz="4" w:space="0" w:color="auto"/>
              <w:bottom w:val="single" w:sz="4" w:space="0" w:color="auto"/>
              <w:right w:val="single" w:sz="4" w:space="0" w:color="auto"/>
            </w:tcBorders>
          </w:tcPr>
          <w:p w:rsidR="00737DA0" w:rsidRPr="00737DA0" w:rsidRDefault="00737DA0" w:rsidP="00737DA0">
            <w:pPr>
              <w:suppressAutoHyphens/>
              <w:jc w:val="both"/>
              <w:rPr>
                <w:color w:val="000000" w:themeColor="text1"/>
                <w:sz w:val="16"/>
                <w:szCs w:val="16"/>
              </w:rPr>
            </w:pPr>
          </w:p>
        </w:tc>
      </w:tr>
    </w:tbl>
    <w:p w:rsidR="00737DA0" w:rsidRPr="00737DA0" w:rsidRDefault="00737DA0" w:rsidP="00737DA0">
      <w:pPr>
        <w:keepNext/>
        <w:suppressAutoHyphens/>
        <w:ind w:right="-99"/>
        <w:jc w:val="center"/>
        <w:outlineLvl w:val="0"/>
        <w:rPr>
          <w:b/>
          <w:bCs/>
          <w:kern w:val="32"/>
          <w:sz w:val="32"/>
          <w:szCs w:val="32"/>
        </w:rPr>
      </w:pPr>
      <w:bookmarkStart w:id="22" w:name="_Toc35349529"/>
    </w:p>
    <w:p w:rsidR="00737DA0" w:rsidRPr="00737DA0" w:rsidRDefault="00737DA0" w:rsidP="00737DA0">
      <w:pPr>
        <w:rPr>
          <w:b/>
          <w:bCs/>
          <w:kern w:val="32"/>
          <w:sz w:val="32"/>
          <w:szCs w:val="32"/>
        </w:rPr>
      </w:pPr>
      <w:r w:rsidRPr="00737DA0">
        <w:br w:type="page"/>
      </w:r>
    </w:p>
    <w:p w:rsidR="00737DA0" w:rsidRPr="00737DA0" w:rsidRDefault="00737DA0" w:rsidP="00737DA0">
      <w:pPr>
        <w:keepNext/>
        <w:suppressAutoHyphens/>
        <w:ind w:right="-99"/>
        <w:jc w:val="center"/>
        <w:outlineLvl w:val="0"/>
        <w:rPr>
          <w:b/>
          <w:bCs/>
          <w:kern w:val="32"/>
          <w:sz w:val="32"/>
          <w:szCs w:val="32"/>
        </w:rPr>
      </w:pPr>
      <w:r w:rsidRPr="00737DA0">
        <w:rPr>
          <w:b/>
          <w:bCs/>
          <w:kern w:val="32"/>
          <w:sz w:val="32"/>
          <w:szCs w:val="32"/>
        </w:rPr>
        <w:lastRenderedPageBreak/>
        <w:t>3. Тарифный план «ЗАРПЛАТА ВИП»</w:t>
      </w:r>
      <w:bookmarkEnd w:id="22"/>
      <w:r w:rsidR="00E263FA" w:rsidRPr="00E263FA">
        <w:rPr>
          <w:rStyle w:val="af7"/>
          <w:b/>
          <w:bCs/>
          <w:kern w:val="32"/>
        </w:rPr>
        <w:footnoteReference w:customMarkFollows="1" w:id="69"/>
        <w:t>70</w:t>
      </w:r>
      <w:r w:rsidRPr="00E263FA">
        <w:rPr>
          <w:b/>
          <w:bCs/>
          <w:kern w:val="32"/>
        </w:rPr>
        <w:t xml:space="preserve"> </w:t>
      </w:r>
      <w:r w:rsidRPr="00737DA0">
        <w:rPr>
          <w:b/>
          <w:bCs/>
          <w:kern w:val="32"/>
          <w:sz w:val="24"/>
          <w:szCs w:val="24"/>
        </w:rPr>
        <w:t xml:space="preserve">Карты не оформляются, не </w:t>
      </w:r>
      <w:proofErr w:type="spellStart"/>
      <w:r w:rsidRPr="00737DA0">
        <w:rPr>
          <w:b/>
          <w:bCs/>
          <w:kern w:val="32"/>
          <w:sz w:val="24"/>
          <w:szCs w:val="24"/>
        </w:rPr>
        <w:t>перевыпускаются</w:t>
      </w:r>
      <w:proofErr w:type="spellEnd"/>
      <w:r w:rsidRPr="00737DA0">
        <w:rPr>
          <w:b/>
          <w:bCs/>
          <w:kern w:val="32"/>
          <w:sz w:val="24"/>
          <w:szCs w:val="24"/>
        </w:rPr>
        <w:t>, не продляются. Обслуживание карт осуществляется до момента их физического износа.</w:t>
      </w:r>
      <w:r w:rsidRPr="00737DA0">
        <w:rPr>
          <w:b/>
          <w:bCs/>
          <w:kern w:val="32"/>
          <w:sz w:val="32"/>
          <w:szCs w:val="32"/>
        </w:rPr>
        <w:t xml:space="preserve"> </w:t>
      </w:r>
    </w:p>
    <w:tbl>
      <w:tblPr>
        <w:tblW w:w="4995" w:type="pct"/>
        <w:tblLayout w:type="fixed"/>
        <w:tblLook w:val="04A0" w:firstRow="1" w:lastRow="0" w:firstColumn="1" w:lastColumn="0" w:noHBand="0" w:noVBand="1"/>
      </w:tblPr>
      <w:tblGrid>
        <w:gridCol w:w="632"/>
        <w:gridCol w:w="3089"/>
        <w:gridCol w:w="939"/>
        <w:gridCol w:w="938"/>
        <w:gridCol w:w="4587"/>
      </w:tblGrid>
      <w:tr w:rsidR="00737DA0" w:rsidRPr="00737DA0" w:rsidTr="006154DB">
        <w:trPr>
          <w:trHeight w:val="20"/>
        </w:trPr>
        <w:tc>
          <w:tcPr>
            <w:tcW w:w="63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7DA0" w:rsidRPr="00737DA0" w:rsidRDefault="00737DA0" w:rsidP="00737DA0">
            <w:pPr>
              <w:ind w:left="-22" w:right="-87"/>
              <w:jc w:val="center"/>
              <w:rPr>
                <w:b/>
                <w:bCs/>
                <w:caps/>
                <w:kern w:val="28"/>
                <w:sz w:val="16"/>
                <w:szCs w:val="16"/>
              </w:rPr>
            </w:pPr>
            <w:r w:rsidRPr="00737DA0">
              <w:rPr>
                <w:b/>
                <w:bCs/>
                <w:caps/>
                <w:kern w:val="28"/>
                <w:sz w:val="16"/>
                <w:szCs w:val="16"/>
              </w:rPr>
              <w:t>N/N</w:t>
            </w:r>
          </w:p>
        </w:tc>
        <w:tc>
          <w:tcPr>
            <w:tcW w:w="3089" w:type="dxa"/>
            <w:tcBorders>
              <w:top w:val="single" w:sz="4" w:space="0" w:color="auto"/>
              <w:left w:val="nil"/>
              <w:bottom w:val="single" w:sz="4" w:space="0" w:color="auto"/>
              <w:right w:val="single" w:sz="4" w:space="0" w:color="auto"/>
            </w:tcBorders>
            <w:shd w:val="clear" w:color="auto" w:fill="C6D9F1" w:themeFill="text2" w:themeFillTint="33"/>
            <w:hideMark/>
          </w:tcPr>
          <w:p w:rsidR="00737DA0" w:rsidRPr="00737DA0" w:rsidRDefault="00737DA0" w:rsidP="00737DA0">
            <w:pPr>
              <w:ind w:left="-22"/>
              <w:jc w:val="center"/>
              <w:rPr>
                <w:b/>
                <w:bCs/>
                <w:caps/>
                <w:kern w:val="28"/>
                <w:sz w:val="16"/>
                <w:szCs w:val="16"/>
              </w:rPr>
            </w:pPr>
            <w:r w:rsidRPr="00737DA0">
              <w:rPr>
                <w:b/>
                <w:bCs/>
                <w:caps/>
                <w:kern w:val="28"/>
                <w:sz w:val="16"/>
                <w:szCs w:val="16"/>
              </w:rPr>
              <w:t>Наименование статьи</w:t>
            </w:r>
          </w:p>
        </w:tc>
        <w:tc>
          <w:tcPr>
            <w:tcW w:w="939" w:type="dxa"/>
            <w:tcBorders>
              <w:top w:val="single" w:sz="4" w:space="0" w:color="auto"/>
              <w:left w:val="nil"/>
              <w:bottom w:val="single" w:sz="4" w:space="0" w:color="auto"/>
              <w:right w:val="single" w:sz="4" w:space="0" w:color="auto"/>
            </w:tcBorders>
            <w:shd w:val="clear" w:color="auto" w:fill="C6D9F1" w:themeFill="text2" w:themeFillTint="33"/>
          </w:tcPr>
          <w:p w:rsidR="00737DA0" w:rsidRPr="00737DA0" w:rsidRDefault="00737DA0" w:rsidP="00737DA0">
            <w:pPr>
              <w:ind w:left="-22"/>
              <w:jc w:val="center"/>
              <w:rPr>
                <w:b/>
                <w:bCs/>
                <w:caps/>
                <w:kern w:val="28"/>
                <w:sz w:val="16"/>
                <w:szCs w:val="16"/>
              </w:rPr>
            </w:pPr>
            <w:r w:rsidRPr="00737DA0">
              <w:rPr>
                <w:b/>
                <w:bCs/>
                <w:caps/>
                <w:kern w:val="28"/>
                <w:sz w:val="16"/>
                <w:szCs w:val="16"/>
              </w:rPr>
              <w:t>VISA CLASSIC</w:t>
            </w:r>
          </w:p>
        </w:tc>
        <w:tc>
          <w:tcPr>
            <w:tcW w:w="938" w:type="dxa"/>
            <w:tcBorders>
              <w:top w:val="single" w:sz="4" w:space="0" w:color="auto"/>
              <w:left w:val="nil"/>
              <w:bottom w:val="single" w:sz="4" w:space="0" w:color="auto"/>
              <w:right w:val="single" w:sz="4" w:space="0" w:color="auto"/>
            </w:tcBorders>
            <w:shd w:val="clear" w:color="auto" w:fill="C6D9F1" w:themeFill="text2" w:themeFillTint="33"/>
          </w:tcPr>
          <w:p w:rsidR="00737DA0" w:rsidRPr="00737DA0" w:rsidRDefault="00737DA0" w:rsidP="00737DA0">
            <w:pPr>
              <w:ind w:left="-22"/>
              <w:jc w:val="center"/>
              <w:rPr>
                <w:b/>
                <w:bCs/>
                <w:caps/>
                <w:kern w:val="28"/>
                <w:sz w:val="16"/>
                <w:szCs w:val="16"/>
              </w:rPr>
            </w:pPr>
            <w:r w:rsidRPr="00737DA0">
              <w:rPr>
                <w:b/>
                <w:bCs/>
                <w:caps/>
                <w:kern w:val="28"/>
                <w:sz w:val="16"/>
                <w:szCs w:val="16"/>
              </w:rPr>
              <w:t>VISA GOLD</w:t>
            </w:r>
          </w:p>
        </w:tc>
        <w:tc>
          <w:tcPr>
            <w:tcW w:w="4587" w:type="dxa"/>
            <w:tcBorders>
              <w:top w:val="single" w:sz="4" w:space="0" w:color="auto"/>
              <w:left w:val="nil"/>
              <w:bottom w:val="single" w:sz="4" w:space="0" w:color="auto"/>
              <w:right w:val="single" w:sz="4" w:space="0" w:color="auto"/>
            </w:tcBorders>
            <w:shd w:val="clear" w:color="auto" w:fill="C6D9F1" w:themeFill="text2" w:themeFillTint="33"/>
          </w:tcPr>
          <w:p w:rsidR="00737DA0" w:rsidRPr="00737DA0" w:rsidRDefault="00737DA0" w:rsidP="00737DA0">
            <w:pPr>
              <w:ind w:left="-22"/>
              <w:jc w:val="center"/>
              <w:rPr>
                <w:b/>
                <w:sz w:val="16"/>
                <w:szCs w:val="16"/>
                <w:lang w:eastAsia="ru-RU"/>
              </w:rPr>
            </w:pPr>
            <w:r w:rsidRPr="00737DA0">
              <w:rPr>
                <w:b/>
                <w:bCs/>
                <w:caps/>
                <w:kern w:val="28"/>
                <w:sz w:val="16"/>
                <w:szCs w:val="16"/>
              </w:rPr>
              <w:t>Комментарии</w:t>
            </w:r>
          </w:p>
        </w:tc>
      </w:tr>
      <w:tr w:rsidR="00737DA0" w:rsidRPr="00737DA0" w:rsidTr="006154DB">
        <w:trPr>
          <w:trHeight w:val="20"/>
        </w:trPr>
        <w:tc>
          <w:tcPr>
            <w:tcW w:w="632" w:type="dxa"/>
            <w:tcBorders>
              <w:top w:val="nil"/>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rPr>
                <w:b/>
                <w:sz w:val="16"/>
                <w:szCs w:val="16"/>
                <w:lang w:eastAsia="ru-RU"/>
              </w:rPr>
            </w:pPr>
            <w:r w:rsidRPr="00737DA0">
              <w:rPr>
                <w:b/>
                <w:sz w:val="16"/>
                <w:szCs w:val="16"/>
                <w:lang w:eastAsia="ru-RU"/>
              </w:rPr>
              <w:t>1.</w:t>
            </w:r>
          </w:p>
        </w:tc>
        <w:tc>
          <w:tcPr>
            <w:tcW w:w="3089" w:type="dxa"/>
            <w:tcBorders>
              <w:top w:val="nil"/>
              <w:left w:val="nil"/>
              <w:bottom w:val="single" w:sz="4" w:space="0" w:color="auto"/>
              <w:right w:val="single" w:sz="4" w:space="0" w:color="auto"/>
            </w:tcBorders>
            <w:shd w:val="clear" w:color="auto" w:fill="auto"/>
            <w:hideMark/>
          </w:tcPr>
          <w:p w:rsidR="00737DA0" w:rsidRPr="00737DA0" w:rsidRDefault="00737DA0" w:rsidP="00737DA0">
            <w:pPr>
              <w:suppressAutoHyphens/>
              <w:rPr>
                <w:sz w:val="16"/>
                <w:szCs w:val="16"/>
                <w:lang w:eastAsia="ru-RU"/>
              </w:rPr>
            </w:pPr>
            <w:r w:rsidRPr="00737DA0">
              <w:rPr>
                <w:sz w:val="16"/>
                <w:szCs w:val="16"/>
                <w:lang w:eastAsia="ru-RU"/>
              </w:rPr>
              <w:t>Валюта счета</w:t>
            </w:r>
          </w:p>
        </w:tc>
        <w:tc>
          <w:tcPr>
            <w:tcW w:w="1877" w:type="dxa"/>
            <w:gridSpan w:val="2"/>
            <w:tcBorders>
              <w:top w:val="nil"/>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Рубли РФ</w:t>
            </w:r>
          </w:p>
        </w:tc>
        <w:tc>
          <w:tcPr>
            <w:tcW w:w="4587" w:type="dxa"/>
            <w:tcBorders>
              <w:top w:val="nil"/>
              <w:left w:val="nil"/>
              <w:bottom w:val="single" w:sz="4" w:space="0" w:color="auto"/>
              <w:right w:val="single" w:sz="4" w:space="0" w:color="auto"/>
            </w:tcBorders>
          </w:tcPr>
          <w:p w:rsidR="00737DA0" w:rsidRPr="00737DA0" w:rsidRDefault="00737DA0" w:rsidP="00737DA0">
            <w:pPr>
              <w:suppressAutoHyphens/>
              <w:jc w:val="center"/>
              <w:rPr>
                <w:sz w:val="16"/>
                <w:szCs w:val="16"/>
                <w:lang w:eastAsia="ru-RU"/>
              </w:rPr>
            </w:pPr>
          </w:p>
        </w:tc>
      </w:tr>
      <w:tr w:rsidR="00737DA0" w:rsidRPr="00737DA0" w:rsidTr="006154DB">
        <w:trPr>
          <w:trHeight w:val="20"/>
        </w:trPr>
        <w:tc>
          <w:tcPr>
            <w:tcW w:w="632" w:type="dxa"/>
            <w:tcBorders>
              <w:top w:val="nil"/>
              <w:left w:val="single" w:sz="4" w:space="0" w:color="auto"/>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rPr>
                <w:b/>
                <w:sz w:val="16"/>
                <w:szCs w:val="16"/>
                <w:lang w:eastAsia="ru-RU"/>
              </w:rPr>
            </w:pPr>
            <w:r w:rsidRPr="00737DA0">
              <w:rPr>
                <w:b/>
                <w:sz w:val="16"/>
                <w:szCs w:val="16"/>
                <w:lang w:eastAsia="ru-RU"/>
              </w:rPr>
              <w:t>2.</w:t>
            </w:r>
          </w:p>
        </w:tc>
        <w:tc>
          <w:tcPr>
            <w:tcW w:w="9553" w:type="dxa"/>
            <w:gridSpan w:val="4"/>
            <w:tcBorders>
              <w:top w:val="single" w:sz="4" w:space="0" w:color="auto"/>
              <w:left w:val="nil"/>
              <w:bottom w:val="single" w:sz="4" w:space="0" w:color="auto"/>
              <w:right w:val="single" w:sz="4" w:space="0" w:color="000000"/>
            </w:tcBorders>
            <w:shd w:val="clear" w:color="auto" w:fill="D9D9D9" w:themeFill="background1" w:themeFillShade="D9"/>
            <w:hideMark/>
          </w:tcPr>
          <w:p w:rsidR="00737DA0" w:rsidRPr="00737DA0" w:rsidRDefault="00737DA0" w:rsidP="00737DA0">
            <w:pPr>
              <w:suppressAutoHyphens/>
              <w:rPr>
                <w:b/>
                <w:bCs/>
                <w:sz w:val="16"/>
                <w:szCs w:val="16"/>
                <w:lang w:eastAsia="ru-RU"/>
              </w:rPr>
            </w:pPr>
            <w:r w:rsidRPr="00737DA0">
              <w:rPr>
                <w:b/>
                <w:bCs/>
                <w:sz w:val="16"/>
                <w:szCs w:val="16"/>
                <w:lang w:eastAsia="ru-RU"/>
              </w:rPr>
              <w:t>Обслуживание банковской карты</w:t>
            </w:r>
          </w:p>
        </w:tc>
      </w:tr>
      <w:tr w:rsidR="00737DA0" w:rsidRPr="00737DA0" w:rsidTr="006154DB">
        <w:trPr>
          <w:trHeight w:val="20"/>
        </w:trPr>
        <w:tc>
          <w:tcPr>
            <w:tcW w:w="632" w:type="dxa"/>
            <w:tcBorders>
              <w:top w:val="nil"/>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jc w:val="right"/>
              <w:rPr>
                <w:sz w:val="16"/>
                <w:szCs w:val="16"/>
                <w:lang w:eastAsia="ru-RU"/>
              </w:rPr>
            </w:pPr>
            <w:r w:rsidRPr="00737DA0">
              <w:rPr>
                <w:sz w:val="16"/>
                <w:szCs w:val="16"/>
                <w:lang w:eastAsia="ru-RU"/>
              </w:rPr>
              <w:t>2.1.</w:t>
            </w:r>
          </w:p>
        </w:tc>
        <w:tc>
          <w:tcPr>
            <w:tcW w:w="3089" w:type="dxa"/>
            <w:tcBorders>
              <w:top w:val="nil"/>
              <w:left w:val="nil"/>
              <w:bottom w:val="single" w:sz="4" w:space="0" w:color="auto"/>
              <w:right w:val="single" w:sz="4" w:space="0" w:color="auto"/>
            </w:tcBorders>
            <w:shd w:val="clear" w:color="auto" w:fill="auto"/>
            <w:noWrap/>
            <w:hideMark/>
          </w:tcPr>
          <w:p w:rsidR="00737DA0" w:rsidRPr="00737DA0" w:rsidRDefault="00737DA0" w:rsidP="00737DA0">
            <w:pPr>
              <w:suppressAutoHyphens/>
              <w:spacing w:line="200" w:lineRule="exact"/>
              <w:rPr>
                <w:sz w:val="16"/>
                <w:szCs w:val="16"/>
                <w:lang w:eastAsia="ru-RU"/>
              </w:rPr>
            </w:pPr>
            <w:r w:rsidRPr="00737DA0">
              <w:rPr>
                <w:sz w:val="16"/>
                <w:szCs w:val="16"/>
                <w:lang w:eastAsia="ru-RU"/>
              </w:rPr>
              <w:t>Плата за обслуживание основной/дополнительной карты</w:t>
            </w:r>
          </w:p>
        </w:tc>
        <w:tc>
          <w:tcPr>
            <w:tcW w:w="1877" w:type="dxa"/>
            <w:gridSpan w:val="2"/>
            <w:tcBorders>
              <w:top w:val="nil"/>
              <w:left w:val="nil"/>
              <w:bottom w:val="single" w:sz="4" w:space="0" w:color="auto"/>
              <w:right w:val="single" w:sz="4" w:space="0" w:color="auto"/>
            </w:tcBorders>
            <w:shd w:val="clear" w:color="auto" w:fill="auto"/>
            <w:noWrap/>
          </w:tcPr>
          <w:p w:rsidR="00737DA0" w:rsidRPr="00737DA0" w:rsidRDefault="00737DA0" w:rsidP="00737DA0">
            <w:pPr>
              <w:suppressAutoHyphens/>
              <w:jc w:val="center"/>
              <w:rPr>
                <w:sz w:val="16"/>
                <w:szCs w:val="16"/>
                <w:lang w:eastAsia="ru-RU"/>
              </w:rPr>
            </w:pPr>
            <w:r w:rsidRPr="00737DA0">
              <w:rPr>
                <w:sz w:val="16"/>
                <w:szCs w:val="16"/>
                <w:lang w:eastAsia="ru-RU"/>
              </w:rPr>
              <w:t>Не взимается</w:t>
            </w:r>
          </w:p>
        </w:tc>
        <w:tc>
          <w:tcPr>
            <w:tcW w:w="4587" w:type="dxa"/>
            <w:tcBorders>
              <w:top w:val="nil"/>
              <w:left w:val="nil"/>
              <w:bottom w:val="single" w:sz="4" w:space="0" w:color="auto"/>
              <w:right w:val="single" w:sz="4" w:space="0" w:color="auto"/>
            </w:tcBorders>
          </w:tcPr>
          <w:p w:rsidR="00737DA0" w:rsidRPr="00737DA0" w:rsidRDefault="00737DA0" w:rsidP="00737DA0">
            <w:pPr>
              <w:suppressAutoHyphens/>
              <w:jc w:val="both"/>
              <w:rPr>
                <w:sz w:val="16"/>
                <w:szCs w:val="16"/>
                <w:lang w:eastAsia="ru-RU"/>
              </w:rPr>
            </w:pPr>
          </w:p>
        </w:tc>
      </w:tr>
      <w:tr w:rsidR="00737DA0" w:rsidRPr="00737DA0" w:rsidTr="006154DB">
        <w:trPr>
          <w:trHeight w:val="20"/>
        </w:trPr>
        <w:tc>
          <w:tcPr>
            <w:tcW w:w="632" w:type="dxa"/>
            <w:tcBorders>
              <w:top w:val="nil"/>
              <w:left w:val="single" w:sz="4" w:space="0" w:color="auto"/>
              <w:bottom w:val="single" w:sz="4" w:space="0" w:color="auto"/>
              <w:right w:val="single" w:sz="4" w:space="0" w:color="auto"/>
            </w:tcBorders>
            <w:shd w:val="clear" w:color="auto" w:fill="auto"/>
            <w:noWrap/>
          </w:tcPr>
          <w:p w:rsidR="00737DA0" w:rsidRPr="00737DA0" w:rsidRDefault="00737DA0" w:rsidP="00737DA0">
            <w:pPr>
              <w:suppressAutoHyphens/>
              <w:jc w:val="right"/>
              <w:rPr>
                <w:sz w:val="16"/>
                <w:szCs w:val="16"/>
                <w:lang w:eastAsia="ru-RU"/>
              </w:rPr>
            </w:pPr>
            <w:r w:rsidRPr="00737DA0">
              <w:rPr>
                <w:sz w:val="16"/>
                <w:szCs w:val="16"/>
                <w:lang w:val="en-US" w:eastAsia="ru-RU"/>
              </w:rPr>
              <w:t>2</w:t>
            </w:r>
            <w:r w:rsidRPr="00737DA0">
              <w:rPr>
                <w:sz w:val="16"/>
                <w:szCs w:val="16"/>
                <w:lang w:eastAsia="ru-RU"/>
              </w:rPr>
              <w:t>.</w:t>
            </w:r>
            <w:r w:rsidRPr="00737DA0">
              <w:rPr>
                <w:sz w:val="16"/>
                <w:szCs w:val="16"/>
                <w:lang w:val="en-US" w:eastAsia="ru-RU"/>
              </w:rPr>
              <w:t>2</w:t>
            </w:r>
            <w:r w:rsidRPr="00737DA0">
              <w:rPr>
                <w:sz w:val="16"/>
                <w:szCs w:val="16"/>
                <w:lang w:eastAsia="ru-RU"/>
              </w:rPr>
              <w:t>.</w:t>
            </w:r>
          </w:p>
        </w:tc>
        <w:tc>
          <w:tcPr>
            <w:tcW w:w="3089" w:type="dxa"/>
            <w:tcBorders>
              <w:top w:val="nil"/>
              <w:left w:val="nil"/>
              <w:bottom w:val="single" w:sz="4" w:space="0" w:color="auto"/>
              <w:right w:val="single" w:sz="4" w:space="0" w:color="auto"/>
            </w:tcBorders>
            <w:shd w:val="clear" w:color="auto" w:fill="auto"/>
            <w:noWrap/>
          </w:tcPr>
          <w:p w:rsidR="00737DA0" w:rsidRPr="00737DA0" w:rsidRDefault="00737DA0" w:rsidP="00737DA0">
            <w:pPr>
              <w:suppressAutoHyphens/>
              <w:spacing w:line="200" w:lineRule="exact"/>
              <w:rPr>
                <w:sz w:val="16"/>
                <w:szCs w:val="16"/>
                <w:lang w:eastAsia="ru-RU"/>
              </w:rPr>
            </w:pPr>
            <w:r w:rsidRPr="00737DA0">
              <w:rPr>
                <w:sz w:val="16"/>
                <w:szCs w:val="16"/>
                <w:lang w:eastAsia="ru-RU"/>
              </w:rPr>
              <w:t>При отсутствии финансовых операций по карте, инициированных клиентом, в течение 365 дней</w:t>
            </w:r>
          </w:p>
        </w:tc>
        <w:tc>
          <w:tcPr>
            <w:tcW w:w="1877" w:type="dxa"/>
            <w:gridSpan w:val="2"/>
            <w:tcBorders>
              <w:top w:val="nil"/>
              <w:left w:val="nil"/>
              <w:bottom w:val="single" w:sz="4" w:space="0" w:color="auto"/>
              <w:right w:val="single" w:sz="4" w:space="0" w:color="auto"/>
            </w:tcBorders>
            <w:shd w:val="clear" w:color="auto" w:fill="auto"/>
            <w:noWrap/>
          </w:tcPr>
          <w:p w:rsidR="00737DA0" w:rsidRPr="00737DA0" w:rsidRDefault="00737DA0" w:rsidP="00737DA0">
            <w:pPr>
              <w:suppressAutoHyphens/>
              <w:jc w:val="center"/>
              <w:rPr>
                <w:sz w:val="16"/>
                <w:szCs w:val="16"/>
                <w:lang w:eastAsia="ru-RU"/>
              </w:rPr>
            </w:pPr>
            <w:r w:rsidRPr="00737DA0">
              <w:rPr>
                <w:sz w:val="16"/>
                <w:szCs w:val="16"/>
                <w:lang w:eastAsia="ru-RU"/>
              </w:rPr>
              <w:t>1200</w:t>
            </w:r>
          </w:p>
        </w:tc>
        <w:tc>
          <w:tcPr>
            <w:tcW w:w="4587" w:type="dxa"/>
            <w:tcBorders>
              <w:top w:val="nil"/>
              <w:left w:val="nil"/>
              <w:bottom w:val="single" w:sz="4" w:space="0" w:color="auto"/>
              <w:right w:val="single" w:sz="4" w:space="0" w:color="auto"/>
            </w:tcBorders>
          </w:tcPr>
          <w:p w:rsidR="00737DA0" w:rsidRPr="00737DA0" w:rsidRDefault="00737DA0" w:rsidP="00737DA0">
            <w:pPr>
              <w:suppressAutoHyphens/>
              <w:jc w:val="both"/>
              <w:rPr>
                <w:sz w:val="16"/>
                <w:szCs w:val="16"/>
                <w:lang w:eastAsia="ru-RU"/>
              </w:rPr>
            </w:pPr>
            <w:r w:rsidRPr="00737DA0">
              <w:rPr>
                <w:sz w:val="16"/>
                <w:szCs w:val="16"/>
              </w:rPr>
              <w:t>Взимается в размере остатка на Счете, но не более Тарифа, взимается дополнительно</w:t>
            </w:r>
          </w:p>
        </w:tc>
      </w:tr>
      <w:tr w:rsidR="00737DA0" w:rsidRPr="00737DA0" w:rsidTr="006154DB">
        <w:trPr>
          <w:trHeight w:val="20"/>
        </w:trPr>
        <w:tc>
          <w:tcPr>
            <w:tcW w:w="632" w:type="dxa"/>
            <w:tcBorders>
              <w:top w:val="nil"/>
              <w:left w:val="single" w:sz="4" w:space="0" w:color="auto"/>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rPr>
                <w:b/>
                <w:sz w:val="16"/>
                <w:szCs w:val="16"/>
                <w:lang w:eastAsia="ru-RU"/>
              </w:rPr>
            </w:pPr>
            <w:r w:rsidRPr="00737DA0">
              <w:rPr>
                <w:b/>
                <w:sz w:val="16"/>
                <w:szCs w:val="16"/>
                <w:lang w:eastAsia="ru-RU"/>
              </w:rPr>
              <w:t>3.</w:t>
            </w:r>
          </w:p>
        </w:tc>
        <w:tc>
          <w:tcPr>
            <w:tcW w:w="9553" w:type="dxa"/>
            <w:gridSpan w:val="4"/>
            <w:tcBorders>
              <w:top w:val="single" w:sz="4" w:space="0" w:color="auto"/>
              <w:left w:val="nil"/>
              <w:bottom w:val="single" w:sz="4" w:space="0" w:color="auto"/>
              <w:right w:val="single" w:sz="4" w:space="0" w:color="auto"/>
            </w:tcBorders>
            <w:shd w:val="clear" w:color="auto" w:fill="D9D9D9" w:themeFill="background1" w:themeFillShade="D9"/>
            <w:hideMark/>
          </w:tcPr>
          <w:p w:rsidR="00737DA0" w:rsidRPr="00737DA0" w:rsidRDefault="00737DA0" w:rsidP="00737DA0">
            <w:pPr>
              <w:tabs>
                <w:tab w:val="left" w:pos="2813"/>
              </w:tabs>
              <w:suppressAutoHyphens/>
              <w:rPr>
                <w:sz w:val="16"/>
                <w:szCs w:val="16"/>
                <w:lang w:eastAsia="ru-RU"/>
              </w:rPr>
            </w:pPr>
            <w:r w:rsidRPr="00737DA0">
              <w:rPr>
                <w:b/>
                <w:sz w:val="16"/>
                <w:szCs w:val="16"/>
                <w:lang w:eastAsia="ru-RU"/>
              </w:rPr>
              <w:t>Комиссия за перевыпуск карт</w:t>
            </w:r>
            <w:r w:rsidRPr="00737DA0">
              <w:rPr>
                <w:b/>
                <w:sz w:val="16"/>
                <w:szCs w:val="16"/>
                <w:lang w:eastAsia="ru-RU"/>
              </w:rPr>
              <w:tab/>
              <w:t>не применимо</w:t>
            </w:r>
          </w:p>
        </w:tc>
      </w:tr>
      <w:tr w:rsidR="00737DA0" w:rsidRPr="00737DA0" w:rsidTr="006154DB">
        <w:trPr>
          <w:trHeight w:val="20"/>
        </w:trPr>
        <w:tc>
          <w:tcPr>
            <w:tcW w:w="632" w:type="dxa"/>
            <w:tcBorders>
              <w:top w:val="nil"/>
              <w:left w:val="single" w:sz="4" w:space="0" w:color="auto"/>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rPr>
                <w:b/>
                <w:sz w:val="16"/>
                <w:szCs w:val="16"/>
                <w:lang w:eastAsia="ru-RU"/>
              </w:rPr>
            </w:pPr>
            <w:r w:rsidRPr="00737DA0">
              <w:rPr>
                <w:b/>
                <w:sz w:val="16"/>
                <w:szCs w:val="16"/>
                <w:lang w:eastAsia="ru-RU"/>
              </w:rPr>
              <w:t>4.</w:t>
            </w:r>
          </w:p>
        </w:tc>
        <w:tc>
          <w:tcPr>
            <w:tcW w:w="9553" w:type="dxa"/>
            <w:gridSpan w:val="4"/>
            <w:tcBorders>
              <w:top w:val="nil"/>
              <w:left w:val="nil"/>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rPr>
                <w:b/>
                <w:sz w:val="16"/>
                <w:szCs w:val="16"/>
                <w:lang w:eastAsia="ru-RU"/>
              </w:rPr>
            </w:pPr>
            <w:r w:rsidRPr="00737DA0">
              <w:rPr>
                <w:b/>
                <w:sz w:val="16"/>
                <w:szCs w:val="16"/>
              </w:rPr>
              <w:t>Плата за пополнение</w:t>
            </w:r>
          </w:p>
        </w:tc>
      </w:tr>
      <w:tr w:rsidR="00737DA0" w:rsidRPr="00737DA0" w:rsidTr="006154DB">
        <w:trPr>
          <w:trHeight w:val="20"/>
        </w:trPr>
        <w:tc>
          <w:tcPr>
            <w:tcW w:w="632" w:type="dxa"/>
            <w:tcBorders>
              <w:top w:val="nil"/>
              <w:left w:val="single" w:sz="4" w:space="0" w:color="auto"/>
              <w:bottom w:val="single" w:sz="4" w:space="0" w:color="auto"/>
              <w:right w:val="single" w:sz="4" w:space="0" w:color="auto"/>
            </w:tcBorders>
            <w:shd w:val="clear" w:color="auto" w:fill="auto"/>
          </w:tcPr>
          <w:p w:rsidR="00737DA0" w:rsidRPr="00737DA0" w:rsidRDefault="00737DA0" w:rsidP="00737DA0">
            <w:pPr>
              <w:suppressAutoHyphens/>
              <w:jc w:val="right"/>
              <w:rPr>
                <w:sz w:val="16"/>
                <w:szCs w:val="16"/>
                <w:lang w:eastAsia="ru-RU"/>
              </w:rPr>
            </w:pPr>
            <w:r w:rsidRPr="00737DA0">
              <w:rPr>
                <w:sz w:val="16"/>
                <w:szCs w:val="16"/>
                <w:lang w:eastAsia="ru-RU"/>
              </w:rPr>
              <w:t>4.1</w:t>
            </w:r>
          </w:p>
        </w:tc>
        <w:tc>
          <w:tcPr>
            <w:tcW w:w="3089" w:type="dxa"/>
            <w:tcBorders>
              <w:top w:val="nil"/>
              <w:left w:val="nil"/>
              <w:bottom w:val="single" w:sz="4" w:space="0" w:color="auto"/>
              <w:right w:val="single" w:sz="4" w:space="0" w:color="auto"/>
            </w:tcBorders>
            <w:shd w:val="clear" w:color="auto" w:fill="auto"/>
          </w:tcPr>
          <w:p w:rsidR="00737DA0" w:rsidRPr="00737DA0" w:rsidRDefault="00737DA0" w:rsidP="00737DA0">
            <w:pPr>
              <w:suppressAutoHyphens/>
              <w:spacing w:line="200" w:lineRule="exact"/>
              <w:rPr>
                <w:sz w:val="16"/>
                <w:szCs w:val="16"/>
              </w:rPr>
            </w:pPr>
            <w:r w:rsidRPr="00737DA0">
              <w:rPr>
                <w:sz w:val="16"/>
                <w:szCs w:val="16"/>
              </w:rPr>
              <w:t>Зачисление денежных средств на счет карты, поступивших в валюте счета</w:t>
            </w:r>
          </w:p>
        </w:tc>
        <w:tc>
          <w:tcPr>
            <w:tcW w:w="1877" w:type="dxa"/>
            <w:gridSpan w:val="2"/>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Не взимается</w:t>
            </w:r>
          </w:p>
        </w:tc>
        <w:tc>
          <w:tcPr>
            <w:tcW w:w="4587" w:type="dxa"/>
            <w:tcBorders>
              <w:top w:val="single" w:sz="4" w:space="0" w:color="auto"/>
              <w:left w:val="nil"/>
              <w:bottom w:val="single" w:sz="4" w:space="0" w:color="auto"/>
              <w:right w:val="single" w:sz="4" w:space="0" w:color="auto"/>
            </w:tcBorders>
          </w:tcPr>
          <w:p w:rsidR="00737DA0" w:rsidRPr="00737DA0" w:rsidRDefault="00737DA0" w:rsidP="00737DA0">
            <w:pPr>
              <w:suppressAutoHyphens/>
              <w:rPr>
                <w:sz w:val="16"/>
                <w:szCs w:val="16"/>
                <w:lang w:eastAsia="ru-RU"/>
              </w:rPr>
            </w:pPr>
          </w:p>
        </w:tc>
      </w:tr>
      <w:tr w:rsidR="00737DA0" w:rsidRPr="00737DA0" w:rsidTr="006154DB">
        <w:trPr>
          <w:trHeight w:val="20"/>
        </w:trPr>
        <w:tc>
          <w:tcPr>
            <w:tcW w:w="632" w:type="dxa"/>
            <w:tcBorders>
              <w:top w:val="nil"/>
              <w:left w:val="single" w:sz="4" w:space="0" w:color="auto"/>
              <w:bottom w:val="single" w:sz="4" w:space="0" w:color="auto"/>
              <w:right w:val="single" w:sz="4" w:space="0" w:color="auto"/>
            </w:tcBorders>
            <w:shd w:val="clear" w:color="auto" w:fill="auto"/>
          </w:tcPr>
          <w:p w:rsidR="00737DA0" w:rsidRPr="00737DA0" w:rsidRDefault="00737DA0" w:rsidP="00737DA0">
            <w:pPr>
              <w:suppressAutoHyphens/>
              <w:jc w:val="right"/>
              <w:rPr>
                <w:sz w:val="16"/>
                <w:szCs w:val="16"/>
                <w:lang w:eastAsia="ru-RU"/>
              </w:rPr>
            </w:pPr>
            <w:r w:rsidRPr="00737DA0">
              <w:rPr>
                <w:sz w:val="16"/>
                <w:szCs w:val="16"/>
                <w:lang w:eastAsia="ru-RU"/>
              </w:rPr>
              <w:t>4.</w:t>
            </w:r>
            <w:r w:rsidRPr="00737DA0">
              <w:rPr>
                <w:sz w:val="16"/>
                <w:szCs w:val="16"/>
                <w:lang w:val="en-US" w:eastAsia="ru-RU"/>
              </w:rPr>
              <w:t>2</w:t>
            </w:r>
            <w:r w:rsidRPr="00737DA0">
              <w:rPr>
                <w:sz w:val="16"/>
                <w:szCs w:val="16"/>
                <w:lang w:eastAsia="ru-RU"/>
              </w:rPr>
              <w:t>.</w:t>
            </w:r>
          </w:p>
        </w:tc>
        <w:tc>
          <w:tcPr>
            <w:tcW w:w="3089" w:type="dxa"/>
            <w:tcBorders>
              <w:top w:val="nil"/>
              <w:left w:val="nil"/>
              <w:bottom w:val="single" w:sz="4" w:space="0" w:color="auto"/>
              <w:right w:val="single" w:sz="4" w:space="0" w:color="auto"/>
            </w:tcBorders>
            <w:shd w:val="clear" w:color="auto" w:fill="auto"/>
          </w:tcPr>
          <w:p w:rsidR="00737DA0" w:rsidRPr="00737DA0" w:rsidRDefault="00737DA0" w:rsidP="00737DA0">
            <w:pPr>
              <w:suppressAutoHyphens/>
              <w:spacing w:line="200" w:lineRule="exact"/>
              <w:jc w:val="both"/>
              <w:rPr>
                <w:sz w:val="16"/>
                <w:szCs w:val="16"/>
              </w:rPr>
            </w:pPr>
            <w:r w:rsidRPr="00737DA0">
              <w:rPr>
                <w:sz w:val="16"/>
                <w:szCs w:val="16"/>
              </w:rPr>
              <w:t xml:space="preserve">Зачисление кредитных денежных средств, предоставленных Банком Клиенту </w:t>
            </w:r>
          </w:p>
        </w:tc>
        <w:tc>
          <w:tcPr>
            <w:tcW w:w="1877" w:type="dxa"/>
            <w:gridSpan w:val="2"/>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rPr>
            </w:pPr>
            <w:r w:rsidRPr="00737DA0">
              <w:rPr>
                <w:sz w:val="16"/>
                <w:szCs w:val="16"/>
              </w:rPr>
              <w:t>Не взимается</w:t>
            </w:r>
          </w:p>
        </w:tc>
        <w:tc>
          <w:tcPr>
            <w:tcW w:w="4587" w:type="dxa"/>
            <w:tcBorders>
              <w:top w:val="single" w:sz="4" w:space="0" w:color="auto"/>
              <w:left w:val="nil"/>
              <w:bottom w:val="single" w:sz="4" w:space="0" w:color="auto"/>
              <w:right w:val="single" w:sz="4" w:space="0" w:color="auto"/>
            </w:tcBorders>
          </w:tcPr>
          <w:p w:rsidR="00737DA0" w:rsidRPr="00737DA0" w:rsidRDefault="00737DA0" w:rsidP="00737DA0">
            <w:pPr>
              <w:suppressAutoHyphens/>
              <w:jc w:val="both"/>
              <w:rPr>
                <w:sz w:val="16"/>
                <w:szCs w:val="16"/>
                <w:lang w:eastAsia="ru-RU"/>
              </w:rPr>
            </w:pPr>
          </w:p>
        </w:tc>
      </w:tr>
      <w:tr w:rsidR="00737DA0" w:rsidRPr="00737DA0" w:rsidTr="006154DB">
        <w:trPr>
          <w:trHeight w:val="20"/>
        </w:trPr>
        <w:tc>
          <w:tcPr>
            <w:tcW w:w="632" w:type="dxa"/>
            <w:tcBorders>
              <w:top w:val="nil"/>
              <w:left w:val="single" w:sz="4" w:space="0" w:color="auto"/>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rPr>
                <w:b/>
                <w:sz w:val="16"/>
                <w:szCs w:val="16"/>
                <w:lang w:eastAsia="ru-RU"/>
              </w:rPr>
            </w:pPr>
            <w:r w:rsidRPr="00737DA0">
              <w:rPr>
                <w:b/>
                <w:sz w:val="16"/>
                <w:szCs w:val="16"/>
                <w:lang w:eastAsia="ru-RU"/>
              </w:rPr>
              <w:t>5.</w:t>
            </w:r>
          </w:p>
        </w:tc>
        <w:tc>
          <w:tcPr>
            <w:tcW w:w="9553" w:type="dxa"/>
            <w:gridSpan w:val="4"/>
            <w:tcBorders>
              <w:top w:val="single" w:sz="4" w:space="0" w:color="auto"/>
              <w:left w:val="nil"/>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rPr>
                <w:b/>
                <w:sz w:val="16"/>
                <w:szCs w:val="16"/>
                <w:lang w:eastAsia="ru-RU"/>
              </w:rPr>
            </w:pPr>
            <w:r w:rsidRPr="00737DA0">
              <w:rPr>
                <w:b/>
                <w:sz w:val="16"/>
                <w:szCs w:val="16"/>
                <w:lang w:eastAsia="ru-RU"/>
              </w:rPr>
              <w:t>Операции с использованием карты</w:t>
            </w:r>
          </w:p>
        </w:tc>
      </w:tr>
      <w:tr w:rsidR="00737DA0" w:rsidRPr="00737DA0" w:rsidTr="006154DB">
        <w:trPr>
          <w:trHeight w:val="20"/>
        </w:trPr>
        <w:tc>
          <w:tcPr>
            <w:tcW w:w="632" w:type="dxa"/>
            <w:tcBorders>
              <w:top w:val="nil"/>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sz w:val="16"/>
                <w:szCs w:val="16"/>
                <w:lang w:eastAsia="ru-RU"/>
              </w:rPr>
            </w:pPr>
            <w:r w:rsidRPr="00737DA0">
              <w:rPr>
                <w:sz w:val="16"/>
                <w:szCs w:val="16"/>
                <w:lang w:eastAsia="ru-RU"/>
              </w:rPr>
              <w:t>5.1.</w:t>
            </w:r>
          </w:p>
        </w:tc>
        <w:tc>
          <w:tcPr>
            <w:tcW w:w="3089" w:type="dxa"/>
            <w:tcBorders>
              <w:top w:val="nil"/>
              <w:left w:val="nil"/>
              <w:bottom w:val="single" w:sz="4" w:space="0" w:color="auto"/>
              <w:right w:val="single" w:sz="4" w:space="0" w:color="auto"/>
            </w:tcBorders>
            <w:shd w:val="clear" w:color="auto" w:fill="auto"/>
            <w:hideMark/>
          </w:tcPr>
          <w:p w:rsidR="00737DA0" w:rsidRPr="00737DA0" w:rsidRDefault="00737DA0" w:rsidP="00737DA0">
            <w:pPr>
              <w:suppressAutoHyphens/>
              <w:rPr>
                <w:sz w:val="16"/>
                <w:szCs w:val="16"/>
                <w:lang w:eastAsia="ru-RU"/>
              </w:rPr>
            </w:pPr>
            <w:r w:rsidRPr="00737DA0">
              <w:rPr>
                <w:sz w:val="16"/>
                <w:szCs w:val="16"/>
                <w:lang w:eastAsia="ru-RU"/>
              </w:rPr>
              <w:t>Запрос баланса в АТМ и ПВН Банка</w:t>
            </w:r>
          </w:p>
        </w:tc>
        <w:tc>
          <w:tcPr>
            <w:tcW w:w="1877" w:type="dxa"/>
            <w:gridSpan w:val="2"/>
            <w:tcBorders>
              <w:top w:val="single" w:sz="4" w:space="0" w:color="auto"/>
              <w:left w:val="nil"/>
              <w:bottom w:val="single" w:sz="4" w:space="0" w:color="auto"/>
              <w:right w:val="single" w:sz="4" w:space="0" w:color="000000"/>
            </w:tcBorders>
            <w:shd w:val="clear" w:color="auto" w:fill="auto"/>
            <w:hideMark/>
          </w:tcPr>
          <w:p w:rsidR="00737DA0" w:rsidRPr="00737DA0" w:rsidRDefault="00737DA0" w:rsidP="00737DA0">
            <w:pPr>
              <w:suppressAutoHyphens/>
              <w:jc w:val="center"/>
              <w:rPr>
                <w:sz w:val="16"/>
                <w:szCs w:val="16"/>
                <w:lang w:eastAsia="ru-RU"/>
              </w:rPr>
            </w:pPr>
            <w:r w:rsidRPr="00737DA0">
              <w:rPr>
                <w:sz w:val="16"/>
                <w:szCs w:val="16"/>
                <w:lang w:eastAsia="ru-RU"/>
              </w:rPr>
              <w:t>Не взимается</w:t>
            </w:r>
          </w:p>
        </w:tc>
        <w:tc>
          <w:tcPr>
            <w:tcW w:w="4587" w:type="dxa"/>
            <w:tcBorders>
              <w:top w:val="single" w:sz="4" w:space="0" w:color="auto"/>
              <w:left w:val="nil"/>
              <w:bottom w:val="single" w:sz="4" w:space="0" w:color="auto"/>
              <w:right w:val="single" w:sz="4" w:space="0" w:color="000000"/>
            </w:tcBorders>
          </w:tcPr>
          <w:p w:rsidR="00737DA0" w:rsidRPr="00737DA0" w:rsidRDefault="00737DA0" w:rsidP="00737DA0">
            <w:pPr>
              <w:suppressAutoHyphens/>
              <w:jc w:val="center"/>
              <w:rPr>
                <w:sz w:val="16"/>
                <w:szCs w:val="16"/>
                <w:lang w:eastAsia="ru-RU"/>
              </w:rPr>
            </w:pPr>
          </w:p>
        </w:tc>
      </w:tr>
      <w:tr w:rsidR="00737DA0" w:rsidRPr="00737DA0" w:rsidTr="006154DB">
        <w:trPr>
          <w:trHeight w:val="20"/>
        </w:trPr>
        <w:tc>
          <w:tcPr>
            <w:tcW w:w="632" w:type="dxa"/>
            <w:tcBorders>
              <w:top w:val="nil"/>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sz w:val="16"/>
                <w:szCs w:val="16"/>
                <w:lang w:eastAsia="ru-RU"/>
              </w:rPr>
            </w:pPr>
            <w:r w:rsidRPr="00737DA0">
              <w:rPr>
                <w:sz w:val="16"/>
                <w:szCs w:val="16"/>
                <w:lang w:eastAsia="ru-RU"/>
              </w:rPr>
              <w:t>5.2.</w:t>
            </w:r>
          </w:p>
        </w:tc>
        <w:tc>
          <w:tcPr>
            <w:tcW w:w="3089" w:type="dxa"/>
            <w:tcBorders>
              <w:top w:val="nil"/>
              <w:left w:val="nil"/>
              <w:bottom w:val="single" w:sz="4" w:space="0" w:color="auto"/>
              <w:right w:val="single" w:sz="4" w:space="0" w:color="auto"/>
            </w:tcBorders>
            <w:shd w:val="clear" w:color="auto" w:fill="auto"/>
            <w:hideMark/>
          </w:tcPr>
          <w:p w:rsidR="00737DA0" w:rsidRPr="00737DA0" w:rsidRDefault="00737DA0" w:rsidP="00737DA0">
            <w:pPr>
              <w:suppressAutoHyphens/>
              <w:rPr>
                <w:sz w:val="16"/>
                <w:szCs w:val="16"/>
                <w:lang w:eastAsia="ru-RU"/>
              </w:rPr>
            </w:pPr>
            <w:r w:rsidRPr="00737DA0">
              <w:rPr>
                <w:sz w:val="16"/>
                <w:szCs w:val="16"/>
                <w:lang w:eastAsia="ru-RU"/>
              </w:rPr>
              <w:t>Запрос баланса в сторонних АТМ</w:t>
            </w:r>
          </w:p>
        </w:tc>
        <w:tc>
          <w:tcPr>
            <w:tcW w:w="1877" w:type="dxa"/>
            <w:gridSpan w:val="2"/>
            <w:tcBorders>
              <w:top w:val="nil"/>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20</w:t>
            </w:r>
          </w:p>
        </w:tc>
        <w:tc>
          <w:tcPr>
            <w:tcW w:w="4587" w:type="dxa"/>
            <w:tcBorders>
              <w:top w:val="nil"/>
              <w:left w:val="nil"/>
              <w:bottom w:val="single" w:sz="4" w:space="0" w:color="auto"/>
              <w:right w:val="single" w:sz="4" w:space="0" w:color="auto"/>
            </w:tcBorders>
          </w:tcPr>
          <w:p w:rsidR="00737DA0" w:rsidRPr="00737DA0" w:rsidRDefault="00737DA0" w:rsidP="00737DA0">
            <w:pPr>
              <w:suppressAutoHyphens/>
              <w:jc w:val="center"/>
              <w:rPr>
                <w:sz w:val="16"/>
                <w:szCs w:val="16"/>
                <w:lang w:eastAsia="ru-RU"/>
              </w:rPr>
            </w:pPr>
          </w:p>
        </w:tc>
      </w:tr>
      <w:tr w:rsidR="00737DA0" w:rsidRPr="00737DA0" w:rsidTr="006154DB">
        <w:trPr>
          <w:trHeight w:val="20"/>
        </w:trPr>
        <w:tc>
          <w:tcPr>
            <w:tcW w:w="632"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sz w:val="16"/>
                <w:szCs w:val="16"/>
                <w:lang w:eastAsia="ru-RU"/>
              </w:rPr>
            </w:pPr>
            <w:r w:rsidRPr="00737DA0">
              <w:rPr>
                <w:sz w:val="16"/>
                <w:szCs w:val="16"/>
                <w:lang w:eastAsia="ru-RU"/>
              </w:rPr>
              <w:t>5.3.</w:t>
            </w:r>
          </w:p>
        </w:tc>
        <w:tc>
          <w:tcPr>
            <w:tcW w:w="3089"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rPr>
                <w:sz w:val="16"/>
                <w:szCs w:val="16"/>
                <w:lang w:eastAsia="ru-RU"/>
              </w:rPr>
            </w:pPr>
            <w:r w:rsidRPr="00737DA0">
              <w:rPr>
                <w:sz w:val="16"/>
                <w:szCs w:val="16"/>
                <w:lang w:eastAsia="ru-RU"/>
              </w:rPr>
              <w:t>Запрос мини-выписки в АТМ Банка</w:t>
            </w:r>
          </w:p>
        </w:tc>
        <w:tc>
          <w:tcPr>
            <w:tcW w:w="187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37DA0" w:rsidRPr="00737DA0" w:rsidRDefault="00737DA0" w:rsidP="00737DA0">
            <w:pPr>
              <w:suppressAutoHyphens/>
              <w:jc w:val="center"/>
              <w:rPr>
                <w:sz w:val="16"/>
                <w:szCs w:val="16"/>
              </w:rPr>
            </w:pPr>
            <w:r w:rsidRPr="00737DA0">
              <w:rPr>
                <w:sz w:val="16"/>
                <w:szCs w:val="16"/>
                <w:lang w:eastAsia="ru-RU"/>
              </w:rPr>
              <w:t>Не взимается</w:t>
            </w:r>
          </w:p>
        </w:tc>
        <w:tc>
          <w:tcPr>
            <w:tcW w:w="4587" w:type="dxa"/>
            <w:tcBorders>
              <w:top w:val="single" w:sz="4" w:space="0" w:color="auto"/>
              <w:left w:val="nil"/>
              <w:bottom w:val="single" w:sz="4" w:space="0" w:color="auto"/>
              <w:right w:val="single" w:sz="4" w:space="0" w:color="000000"/>
            </w:tcBorders>
          </w:tcPr>
          <w:p w:rsidR="00737DA0" w:rsidRPr="00737DA0" w:rsidRDefault="00737DA0" w:rsidP="00737DA0">
            <w:pPr>
              <w:suppressAutoHyphens/>
              <w:jc w:val="center"/>
              <w:rPr>
                <w:sz w:val="16"/>
                <w:szCs w:val="16"/>
                <w:lang w:eastAsia="ru-RU"/>
              </w:rPr>
            </w:pPr>
          </w:p>
        </w:tc>
      </w:tr>
      <w:tr w:rsidR="00737DA0" w:rsidRPr="00737DA0" w:rsidTr="006154DB">
        <w:trPr>
          <w:trHeight w:val="20"/>
        </w:trPr>
        <w:tc>
          <w:tcPr>
            <w:tcW w:w="632"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sz w:val="16"/>
                <w:szCs w:val="16"/>
                <w:lang w:eastAsia="ru-RU"/>
              </w:rPr>
            </w:pPr>
            <w:r w:rsidRPr="00737DA0">
              <w:rPr>
                <w:sz w:val="16"/>
                <w:szCs w:val="16"/>
                <w:lang w:eastAsia="ru-RU"/>
              </w:rPr>
              <w:t>5.4.</w:t>
            </w:r>
          </w:p>
        </w:tc>
        <w:tc>
          <w:tcPr>
            <w:tcW w:w="3089"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rPr>
                <w:sz w:val="16"/>
                <w:szCs w:val="16"/>
                <w:lang w:eastAsia="ru-RU"/>
              </w:rPr>
            </w:pPr>
            <w:r w:rsidRPr="00737DA0">
              <w:rPr>
                <w:sz w:val="16"/>
                <w:szCs w:val="16"/>
                <w:lang w:eastAsia="ru-RU"/>
              </w:rPr>
              <w:t>Запрос мини-выписки в сторонних АТМ</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20</w:t>
            </w:r>
          </w:p>
        </w:tc>
        <w:tc>
          <w:tcPr>
            <w:tcW w:w="4587" w:type="dxa"/>
            <w:tcBorders>
              <w:top w:val="single" w:sz="4" w:space="0" w:color="auto"/>
              <w:left w:val="single" w:sz="4" w:space="0" w:color="auto"/>
              <w:bottom w:val="single" w:sz="4" w:space="0" w:color="auto"/>
              <w:right w:val="single" w:sz="4" w:space="0" w:color="auto"/>
            </w:tcBorders>
          </w:tcPr>
          <w:p w:rsidR="00737DA0" w:rsidRPr="00737DA0" w:rsidRDefault="00737DA0" w:rsidP="00737DA0">
            <w:pPr>
              <w:suppressAutoHyphens/>
              <w:jc w:val="center"/>
              <w:rPr>
                <w:sz w:val="16"/>
                <w:szCs w:val="16"/>
                <w:lang w:eastAsia="ru-RU"/>
              </w:rPr>
            </w:pPr>
          </w:p>
        </w:tc>
      </w:tr>
      <w:tr w:rsidR="00737DA0" w:rsidRPr="00737DA0" w:rsidTr="006154DB">
        <w:trPr>
          <w:trHeight w:val="20"/>
        </w:trPr>
        <w:tc>
          <w:tcPr>
            <w:tcW w:w="632"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sz w:val="16"/>
                <w:szCs w:val="16"/>
                <w:lang w:eastAsia="ru-RU"/>
              </w:rPr>
            </w:pPr>
            <w:r w:rsidRPr="00737DA0">
              <w:rPr>
                <w:sz w:val="16"/>
                <w:szCs w:val="16"/>
                <w:lang w:eastAsia="ru-RU"/>
              </w:rPr>
              <w:t>5.5.</w:t>
            </w:r>
          </w:p>
        </w:tc>
        <w:tc>
          <w:tcPr>
            <w:tcW w:w="3089" w:type="dxa"/>
            <w:tcBorders>
              <w:top w:val="single" w:sz="4" w:space="0" w:color="auto"/>
              <w:left w:val="single" w:sz="4" w:space="0" w:color="auto"/>
              <w:bottom w:val="single" w:sz="4" w:space="0" w:color="auto"/>
              <w:right w:val="single" w:sz="4" w:space="0" w:color="auto"/>
            </w:tcBorders>
            <w:hideMark/>
          </w:tcPr>
          <w:p w:rsidR="00737DA0" w:rsidRPr="00737DA0" w:rsidRDefault="00737DA0" w:rsidP="00737DA0">
            <w:pPr>
              <w:suppressAutoHyphens/>
              <w:rPr>
                <w:sz w:val="16"/>
                <w:szCs w:val="16"/>
                <w:lang w:eastAsia="ru-RU"/>
              </w:rPr>
            </w:pPr>
            <w:r w:rsidRPr="00737DA0">
              <w:rPr>
                <w:sz w:val="16"/>
                <w:szCs w:val="16"/>
                <w:lang w:eastAsia="ru-RU"/>
              </w:rPr>
              <w:t>Выдача наличных денежных средств в валюте счета через АТМ, ПВН Банка за счет собственных денежных средств</w:t>
            </w:r>
          </w:p>
        </w:tc>
        <w:tc>
          <w:tcPr>
            <w:tcW w:w="187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737DA0" w:rsidRPr="00737DA0" w:rsidRDefault="00737DA0" w:rsidP="00737DA0">
            <w:pPr>
              <w:suppressAutoHyphens/>
              <w:jc w:val="center"/>
              <w:rPr>
                <w:sz w:val="16"/>
                <w:szCs w:val="16"/>
              </w:rPr>
            </w:pPr>
            <w:r w:rsidRPr="00737DA0">
              <w:rPr>
                <w:sz w:val="16"/>
                <w:szCs w:val="16"/>
                <w:lang w:eastAsia="ru-RU"/>
              </w:rPr>
              <w:t>Не взимается</w:t>
            </w:r>
          </w:p>
        </w:tc>
        <w:tc>
          <w:tcPr>
            <w:tcW w:w="4587" w:type="dxa"/>
            <w:tcBorders>
              <w:top w:val="single" w:sz="4" w:space="0" w:color="auto"/>
              <w:left w:val="nil"/>
              <w:bottom w:val="single" w:sz="4" w:space="0" w:color="auto"/>
              <w:right w:val="single" w:sz="4" w:space="0" w:color="000000"/>
            </w:tcBorders>
          </w:tcPr>
          <w:p w:rsidR="00737DA0" w:rsidRPr="00737DA0" w:rsidRDefault="00737DA0" w:rsidP="00737DA0">
            <w:pPr>
              <w:suppressAutoHyphens/>
              <w:jc w:val="center"/>
              <w:rPr>
                <w:sz w:val="16"/>
                <w:szCs w:val="16"/>
                <w:lang w:eastAsia="ru-RU"/>
              </w:rPr>
            </w:pPr>
          </w:p>
        </w:tc>
      </w:tr>
      <w:tr w:rsidR="00737DA0" w:rsidRPr="00737DA0" w:rsidTr="006154DB">
        <w:trPr>
          <w:trHeight w:val="20"/>
        </w:trPr>
        <w:tc>
          <w:tcPr>
            <w:tcW w:w="632"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sz w:val="16"/>
                <w:szCs w:val="16"/>
                <w:lang w:eastAsia="ru-RU"/>
              </w:rPr>
            </w:pPr>
            <w:r w:rsidRPr="00737DA0">
              <w:rPr>
                <w:sz w:val="16"/>
                <w:szCs w:val="16"/>
                <w:lang w:eastAsia="ru-RU"/>
              </w:rPr>
              <w:t>5.6.</w:t>
            </w:r>
          </w:p>
        </w:tc>
        <w:tc>
          <w:tcPr>
            <w:tcW w:w="3089" w:type="dxa"/>
            <w:tcBorders>
              <w:top w:val="single" w:sz="4" w:space="0" w:color="auto"/>
              <w:left w:val="single" w:sz="4" w:space="0" w:color="auto"/>
              <w:bottom w:val="single" w:sz="4" w:space="0" w:color="auto"/>
              <w:right w:val="single" w:sz="4" w:space="0" w:color="auto"/>
            </w:tcBorders>
            <w:hideMark/>
          </w:tcPr>
          <w:p w:rsidR="00737DA0" w:rsidRPr="00737DA0" w:rsidRDefault="00737DA0" w:rsidP="00737DA0">
            <w:pPr>
              <w:suppressAutoHyphens/>
              <w:spacing w:line="200" w:lineRule="exact"/>
              <w:rPr>
                <w:sz w:val="16"/>
                <w:szCs w:val="16"/>
                <w:lang w:eastAsia="ru-RU"/>
              </w:rPr>
            </w:pPr>
            <w:r w:rsidRPr="00737DA0">
              <w:rPr>
                <w:sz w:val="16"/>
                <w:szCs w:val="16"/>
                <w:lang w:eastAsia="ru-RU"/>
              </w:rPr>
              <w:t>Выдача наличных денежных средств в сторонних АТМ и ПВН за счет собственных денежных средств</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Не взимается</w:t>
            </w:r>
          </w:p>
        </w:tc>
        <w:tc>
          <w:tcPr>
            <w:tcW w:w="4587" w:type="dxa"/>
            <w:tcBorders>
              <w:top w:val="single" w:sz="4" w:space="0" w:color="auto"/>
              <w:left w:val="single" w:sz="4" w:space="0" w:color="auto"/>
              <w:bottom w:val="single" w:sz="4" w:space="0" w:color="auto"/>
              <w:right w:val="single" w:sz="4" w:space="0" w:color="auto"/>
            </w:tcBorders>
          </w:tcPr>
          <w:p w:rsidR="00737DA0" w:rsidRPr="00737DA0" w:rsidRDefault="00737DA0" w:rsidP="00737DA0">
            <w:pPr>
              <w:suppressAutoHyphens/>
              <w:rPr>
                <w:sz w:val="16"/>
                <w:szCs w:val="16"/>
                <w:lang w:eastAsia="ru-RU"/>
              </w:rPr>
            </w:pPr>
          </w:p>
        </w:tc>
      </w:tr>
      <w:tr w:rsidR="00737DA0" w:rsidRPr="00737DA0" w:rsidTr="006154DB">
        <w:trPr>
          <w:trHeight w:val="2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37DA0" w:rsidRPr="00737DA0" w:rsidRDefault="00737DA0" w:rsidP="00737DA0">
            <w:pPr>
              <w:suppressAutoHyphens/>
              <w:jc w:val="right"/>
              <w:rPr>
                <w:sz w:val="16"/>
                <w:szCs w:val="16"/>
                <w:lang w:eastAsia="ru-RU"/>
              </w:rPr>
            </w:pPr>
            <w:r w:rsidRPr="00737DA0">
              <w:rPr>
                <w:sz w:val="16"/>
                <w:szCs w:val="16"/>
                <w:lang w:eastAsia="ru-RU"/>
              </w:rPr>
              <w:t>5.7.</w:t>
            </w:r>
          </w:p>
        </w:tc>
        <w:tc>
          <w:tcPr>
            <w:tcW w:w="3089" w:type="dxa"/>
            <w:tcBorders>
              <w:top w:val="single" w:sz="4" w:space="0" w:color="auto"/>
              <w:left w:val="nil"/>
              <w:bottom w:val="single" w:sz="4" w:space="0" w:color="auto"/>
              <w:right w:val="single" w:sz="4" w:space="0" w:color="auto"/>
            </w:tcBorders>
          </w:tcPr>
          <w:p w:rsidR="00737DA0" w:rsidRPr="00737DA0" w:rsidRDefault="00737DA0" w:rsidP="00737DA0">
            <w:pPr>
              <w:suppressAutoHyphens/>
              <w:spacing w:line="200" w:lineRule="exact"/>
              <w:rPr>
                <w:sz w:val="16"/>
                <w:szCs w:val="16"/>
                <w:lang w:eastAsia="ru-RU"/>
              </w:rPr>
            </w:pPr>
            <w:r w:rsidRPr="00737DA0">
              <w:rPr>
                <w:sz w:val="16"/>
                <w:szCs w:val="16"/>
                <w:lang w:eastAsia="ru-RU"/>
              </w:rPr>
              <w:t>Выдача наличных денежных средств в сторонних АТМ и ПВН за счет кредитных денежных средств</w:t>
            </w:r>
          </w:p>
        </w:tc>
        <w:tc>
          <w:tcPr>
            <w:tcW w:w="1877" w:type="dxa"/>
            <w:gridSpan w:val="2"/>
            <w:tcBorders>
              <w:top w:val="single" w:sz="4" w:space="0" w:color="auto"/>
              <w:left w:val="nil"/>
              <w:bottom w:val="single" w:sz="4" w:space="0" w:color="auto"/>
              <w:right w:val="single" w:sz="4" w:space="0" w:color="auto"/>
            </w:tcBorders>
          </w:tcPr>
          <w:p w:rsidR="00737DA0" w:rsidRPr="00737DA0" w:rsidRDefault="00737DA0" w:rsidP="00737DA0">
            <w:pPr>
              <w:suppressAutoHyphens/>
              <w:jc w:val="center"/>
              <w:rPr>
                <w:sz w:val="16"/>
                <w:szCs w:val="16"/>
                <w:lang w:eastAsia="ru-RU"/>
              </w:rPr>
            </w:pPr>
            <w:r w:rsidRPr="00737DA0">
              <w:rPr>
                <w:sz w:val="16"/>
                <w:szCs w:val="16"/>
              </w:rPr>
              <w:t>3,0,% от суммы операции, но не менее 300 руб.</w:t>
            </w:r>
          </w:p>
        </w:tc>
        <w:tc>
          <w:tcPr>
            <w:tcW w:w="4587" w:type="dxa"/>
            <w:tcBorders>
              <w:top w:val="single" w:sz="4" w:space="0" w:color="auto"/>
              <w:left w:val="nil"/>
              <w:bottom w:val="single" w:sz="4" w:space="0" w:color="auto"/>
              <w:right w:val="single" w:sz="4" w:space="0" w:color="auto"/>
            </w:tcBorders>
          </w:tcPr>
          <w:p w:rsidR="00737DA0" w:rsidRPr="00737DA0" w:rsidRDefault="00737DA0" w:rsidP="00737DA0">
            <w:pPr>
              <w:suppressAutoHyphens/>
              <w:rPr>
                <w:sz w:val="16"/>
                <w:szCs w:val="16"/>
                <w:lang w:eastAsia="ru-RU"/>
              </w:rPr>
            </w:pPr>
            <w:r w:rsidRPr="00737DA0">
              <w:rPr>
                <w:sz w:val="16"/>
                <w:szCs w:val="16"/>
                <w:lang w:eastAsia="ru-RU"/>
              </w:rPr>
              <w:t>В рамках программы кредитования «Зарплатный Клиент» комиссия за получение наличных денежных средств не взимается.</w:t>
            </w:r>
          </w:p>
          <w:p w:rsidR="00737DA0" w:rsidRPr="00737DA0" w:rsidRDefault="00737DA0" w:rsidP="00737DA0">
            <w:pPr>
              <w:suppressAutoHyphens/>
              <w:rPr>
                <w:sz w:val="16"/>
                <w:szCs w:val="16"/>
                <w:lang w:eastAsia="ru-RU"/>
              </w:rPr>
            </w:pPr>
          </w:p>
        </w:tc>
      </w:tr>
      <w:tr w:rsidR="00737DA0" w:rsidRPr="00737DA0" w:rsidTr="006154DB">
        <w:trPr>
          <w:trHeight w:val="2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37DA0" w:rsidRPr="00737DA0" w:rsidRDefault="00737DA0" w:rsidP="00737DA0">
            <w:pPr>
              <w:suppressAutoHyphens/>
              <w:jc w:val="right"/>
              <w:rPr>
                <w:sz w:val="16"/>
                <w:szCs w:val="16"/>
                <w:lang w:eastAsia="ru-RU"/>
              </w:rPr>
            </w:pPr>
            <w:r w:rsidRPr="00737DA0">
              <w:rPr>
                <w:sz w:val="16"/>
                <w:szCs w:val="16"/>
                <w:lang w:eastAsia="ru-RU"/>
              </w:rPr>
              <w:t>5.8.</w:t>
            </w:r>
          </w:p>
        </w:tc>
        <w:tc>
          <w:tcPr>
            <w:tcW w:w="3089" w:type="dxa"/>
            <w:tcBorders>
              <w:top w:val="single" w:sz="4" w:space="0" w:color="auto"/>
              <w:left w:val="nil"/>
              <w:bottom w:val="single" w:sz="4" w:space="0" w:color="auto"/>
              <w:right w:val="single" w:sz="4" w:space="0" w:color="auto"/>
            </w:tcBorders>
          </w:tcPr>
          <w:p w:rsidR="00737DA0" w:rsidRPr="00737DA0" w:rsidRDefault="00737DA0" w:rsidP="00737DA0">
            <w:pPr>
              <w:suppressAutoHyphens/>
              <w:spacing w:line="200" w:lineRule="exact"/>
              <w:rPr>
                <w:sz w:val="16"/>
                <w:szCs w:val="16"/>
                <w:lang w:eastAsia="ru-RU"/>
              </w:rPr>
            </w:pPr>
            <w:r w:rsidRPr="00737DA0">
              <w:rPr>
                <w:sz w:val="16"/>
                <w:szCs w:val="16"/>
                <w:lang w:eastAsia="ru-RU"/>
              </w:rPr>
              <w:t>Выдача наличных денежных средств в валюте счета через АТМ, ПВН Банка за счет кредитных денежных средств</w:t>
            </w:r>
          </w:p>
        </w:tc>
        <w:tc>
          <w:tcPr>
            <w:tcW w:w="1877" w:type="dxa"/>
            <w:gridSpan w:val="2"/>
            <w:tcBorders>
              <w:top w:val="single" w:sz="4" w:space="0" w:color="auto"/>
              <w:left w:val="nil"/>
              <w:bottom w:val="single" w:sz="4" w:space="0" w:color="auto"/>
              <w:right w:val="single" w:sz="4" w:space="0" w:color="auto"/>
            </w:tcBorders>
          </w:tcPr>
          <w:p w:rsidR="00737DA0" w:rsidRPr="00737DA0" w:rsidRDefault="00737DA0" w:rsidP="00737DA0">
            <w:pPr>
              <w:suppressAutoHyphens/>
              <w:rPr>
                <w:sz w:val="16"/>
                <w:szCs w:val="16"/>
              </w:rPr>
            </w:pPr>
            <w:r w:rsidRPr="00737DA0">
              <w:rPr>
                <w:sz w:val="16"/>
                <w:szCs w:val="16"/>
              </w:rPr>
              <w:t>3,0% от суммы операции, но не менее 300 руб.</w:t>
            </w:r>
          </w:p>
        </w:tc>
        <w:tc>
          <w:tcPr>
            <w:tcW w:w="4587" w:type="dxa"/>
            <w:tcBorders>
              <w:top w:val="single" w:sz="4" w:space="0" w:color="auto"/>
              <w:left w:val="nil"/>
              <w:bottom w:val="single" w:sz="4" w:space="0" w:color="auto"/>
              <w:right w:val="single" w:sz="4" w:space="0" w:color="auto"/>
            </w:tcBorders>
          </w:tcPr>
          <w:p w:rsidR="00737DA0" w:rsidRPr="00737DA0" w:rsidRDefault="00737DA0" w:rsidP="00737DA0">
            <w:pPr>
              <w:suppressAutoHyphens/>
              <w:rPr>
                <w:sz w:val="16"/>
                <w:szCs w:val="16"/>
                <w:lang w:eastAsia="ru-RU"/>
              </w:rPr>
            </w:pPr>
            <w:r w:rsidRPr="00737DA0">
              <w:rPr>
                <w:sz w:val="16"/>
                <w:szCs w:val="16"/>
                <w:lang w:eastAsia="ru-RU"/>
              </w:rPr>
              <w:t>В рамках программы кредитования «Зарплатный Клиент» комиссия за получение наличных денежных средств не взимается.</w:t>
            </w:r>
          </w:p>
        </w:tc>
      </w:tr>
      <w:tr w:rsidR="00737DA0" w:rsidRPr="00737DA0" w:rsidTr="006154DB">
        <w:trPr>
          <w:trHeight w:val="20"/>
        </w:trPr>
        <w:tc>
          <w:tcPr>
            <w:tcW w:w="632" w:type="dxa"/>
            <w:tcBorders>
              <w:top w:val="nil"/>
              <w:left w:val="single" w:sz="4" w:space="0" w:color="auto"/>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rPr>
                <w:sz w:val="16"/>
                <w:szCs w:val="16"/>
                <w:lang w:eastAsia="ru-RU"/>
              </w:rPr>
            </w:pPr>
          </w:p>
        </w:tc>
        <w:tc>
          <w:tcPr>
            <w:tcW w:w="9553" w:type="dxa"/>
            <w:gridSpan w:val="4"/>
            <w:tcBorders>
              <w:top w:val="single" w:sz="4" w:space="0" w:color="auto"/>
              <w:left w:val="nil"/>
              <w:bottom w:val="single" w:sz="4" w:space="0" w:color="auto"/>
              <w:right w:val="single" w:sz="4" w:space="0" w:color="000000"/>
            </w:tcBorders>
            <w:shd w:val="clear" w:color="auto" w:fill="D9D9D9" w:themeFill="background1" w:themeFillShade="D9"/>
            <w:hideMark/>
          </w:tcPr>
          <w:p w:rsidR="00737DA0" w:rsidRPr="00737DA0" w:rsidRDefault="00737DA0" w:rsidP="00737DA0">
            <w:pPr>
              <w:suppressAutoHyphens/>
              <w:rPr>
                <w:b/>
                <w:bCs/>
                <w:sz w:val="16"/>
                <w:szCs w:val="16"/>
                <w:lang w:eastAsia="ru-RU"/>
              </w:rPr>
            </w:pPr>
            <w:r w:rsidRPr="00737DA0">
              <w:rPr>
                <w:b/>
                <w:bCs/>
                <w:sz w:val="16"/>
                <w:szCs w:val="16"/>
                <w:lang w:eastAsia="ru-RU"/>
              </w:rPr>
              <w:t>Комиссии:</w:t>
            </w:r>
          </w:p>
        </w:tc>
      </w:tr>
      <w:tr w:rsidR="00737DA0" w:rsidRPr="00737DA0" w:rsidTr="006154DB">
        <w:trPr>
          <w:trHeight w:val="20"/>
        </w:trPr>
        <w:tc>
          <w:tcPr>
            <w:tcW w:w="632" w:type="dxa"/>
            <w:tcBorders>
              <w:top w:val="nil"/>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rPr>
                <w:b/>
                <w:sz w:val="16"/>
                <w:szCs w:val="16"/>
                <w:lang w:eastAsia="ru-RU"/>
              </w:rPr>
            </w:pPr>
            <w:r w:rsidRPr="00737DA0">
              <w:rPr>
                <w:b/>
                <w:sz w:val="16"/>
                <w:szCs w:val="16"/>
                <w:lang w:eastAsia="ru-RU"/>
              </w:rPr>
              <w:t>6.</w:t>
            </w:r>
          </w:p>
        </w:tc>
        <w:tc>
          <w:tcPr>
            <w:tcW w:w="3089" w:type="dxa"/>
            <w:tcBorders>
              <w:top w:val="nil"/>
              <w:left w:val="nil"/>
              <w:bottom w:val="single" w:sz="4" w:space="0" w:color="auto"/>
              <w:right w:val="single" w:sz="4" w:space="0" w:color="auto"/>
            </w:tcBorders>
            <w:shd w:val="clear" w:color="auto" w:fill="auto"/>
            <w:hideMark/>
          </w:tcPr>
          <w:p w:rsidR="00737DA0" w:rsidRPr="00737DA0" w:rsidRDefault="00737DA0" w:rsidP="00737DA0">
            <w:pPr>
              <w:suppressAutoHyphens/>
              <w:spacing w:line="200" w:lineRule="exact"/>
              <w:rPr>
                <w:sz w:val="16"/>
                <w:szCs w:val="16"/>
                <w:lang w:eastAsia="ru-RU"/>
              </w:rPr>
            </w:pPr>
            <w:r w:rsidRPr="00737DA0">
              <w:rPr>
                <w:sz w:val="16"/>
                <w:szCs w:val="16"/>
                <w:lang w:eastAsia="ru-RU"/>
              </w:rPr>
              <w:t>Разблокировка карт в случае неправильного ввода ПИН-кода</w:t>
            </w:r>
          </w:p>
        </w:tc>
        <w:tc>
          <w:tcPr>
            <w:tcW w:w="1877" w:type="dxa"/>
            <w:gridSpan w:val="2"/>
            <w:tcBorders>
              <w:top w:val="single" w:sz="4" w:space="0" w:color="auto"/>
              <w:left w:val="nil"/>
              <w:bottom w:val="single" w:sz="4" w:space="0" w:color="auto"/>
              <w:right w:val="single" w:sz="4" w:space="0" w:color="000000"/>
            </w:tcBorders>
            <w:shd w:val="clear" w:color="auto" w:fill="auto"/>
            <w:noWrap/>
            <w:hideMark/>
          </w:tcPr>
          <w:p w:rsidR="00737DA0" w:rsidRPr="00737DA0" w:rsidRDefault="00737DA0" w:rsidP="00737DA0">
            <w:pPr>
              <w:suppressAutoHyphens/>
              <w:jc w:val="center"/>
              <w:rPr>
                <w:sz w:val="16"/>
                <w:szCs w:val="16"/>
              </w:rPr>
            </w:pPr>
            <w:r w:rsidRPr="00737DA0">
              <w:rPr>
                <w:sz w:val="16"/>
                <w:szCs w:val="16"/>
                <w:lang w:eastAsia="ru-RU"/>
              </w:rPr>
              <w:t>Не взимается</w:t>
            </w:r>
          </w:p>
        </w:tc>
        <w:tc>
          <w:tcPr>
            <w:tcW w:w="4587" w:type="dxa"/>
            <w:tcBorders>
              <w:top w:val="single" w:sz="4" w:space="0" w:color="auto"/>
              <w:left w:val="nil"/>
              <w:bottom w:val="single" w:sz="4" w:space="0" w:color="auto"/>
              <w:right w:val="single" w:sz="4" w:space="0" w:color="000000"/>
            </w:tcBorders>
          </w:tcPr>
          <w:p w:rsidR="00737DA0" w:rsidRPr="00737DA0" w:rsidRDefault="00737DA0" w:rsidP="00737DA0">
            <w:pPr>
              <w:suppressAutoHyphens/>
              <w:jc w:val="center"/>
              <w:rPr>
                <w:sz w:val="16"/>
                <w:szCs w:val="16"/>
                <w:lang w:eastAsia="ru-RU"/>
              </w:rPr>
            </w:pPr>
          </w:p>
        </w:tc>
      </w:tr>
      <w:tr w:rsidR="00737DA0" w:rsidRPr="00737DA0" w:rsidTr="006154DB">
        <w:trPr>
          <w:trHeight w:val="20"/>
        </w:trPr>
        <w:tc>
          <w:tcPr>
            <w:tcW w:w="632" w:type="dxa"/>
            <w:tcBorders>
              <w:top w:val="nil"/>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rPr>
                <w:b/>
                <w:sz w:val="16"/>
                <w:szCs w:val="16"/>
                <w:lang w:eastAsia="ru-RU"/>
              </w:rPr>
            </w:pPr>
            <w:r w:rsidRPr="00737DA0">
              <w:rPr>
                <w:b/>
                <w:sz w:val="16"/>
                <w:szCs w:val="16"/>
                <w:lang w:eastAsia="ru-RU"/>
              </w:rPr>
              <w:t>7.</w:t>
            </w:r>
          </w:p>
        </w:tc>
        <w:tc>
          <w:tcPr>
            <w:tcW w:w="3089" w:type="dxa"/>
            <w:tcBorders>
              <w:top w:val="nil"/>
              <w:left w:val="nil"/>
              <w:bottom w:val="single" w:sz="4" w:space="0" w:color="auto"/>
              <w:right w:val="single" w:sz="4" w:space="0" w:color="auto"/>
            </w:tcBorders>
            <w:shd w:val="clear" w:color="auto" w:fill="auto"/>
            <w:hideMark/>
          </w:tcPr>
          <w:p w:rsidR="00737DA0" w:rsidRPr="00737DA0" w:rsidRDefault="00737DA0" w:rsidP="00737DA0">
            <w:pPr>
              <w:suppressAutoHyphens/>
              <w:spacing w:line="200" w:lineRule="exact"/>
              <w:rPr>
                <w:sz w:val="16"/>
                <w:szCs w:val="16"/>
                <w:lang w:eastAsia="ru-RU"/>
              </w:rPr>
            </w:pPr>
            <w:r w:rsidRPr="00737DA0">
              <w:rPr>
                <w:sz w:val="16"/>
                <w:szCs w:val="16"/>
                <w:lang w:eastAsia="ru-RU"/>
              </w:rPr>
              <w:t xml:space="preserve">Неустойка от суммы превышения расходного лимита, в день </w:t>
            </w:r>
          </w:p>
        </w:tc>
        <w:tc>
          <w:tcPr>
            <w:tcW w:w="1877" w:type="dxa"/>
            <w:gridSpan w:val="2"/>
            <w:tcBorders>
              <w:top w:val="single" w:sz="4" w:space="0" w:color="auto"/>
              <w:left w:val="nil"/>
              <w:bottom w:val="single" w:sz="4" w:space="0" w:color="auto"/>
              <w:right w:val="single" w:sz="4" w:space="0" w:color="000000"/>
            </w:tcBorders>
            <w:shd w:val="clear" w:color="auto" w:fill="auto"/>
            <w:hideMark/>
          </w:tcPr>
          <w:p w:rsidR="00737DA0" w:rsidRPr="00737DA0" w:rsidRDefault="00737DA0" w:rsidP="00737DA0">
            <w:pPr>
              <w:suppressAutoHyphens/>
              <w:jc w:val="center"/>
              <w:rPr>
                <w:sz w:val="16"/>
                <w:szCs w:val="16"/>
                <w:lang w:eastAsia="ru-RU"/>
              </w:rPr>
            </w:pPr>
            <w:r w:rsidRPr="00737DA0">
              <w:rPr>
                <w:sz w:val="16"/>
                <w:szCs w:val="16"/>
                <w:lang w:eastAsia="ru-RU"/>
              </w:rPr>
              <w:t>0,1%</w:t>
            </w:r>
          </w:p>
        </w:tc>
        <w:tc>
          <w:tcPr>
            <w:tcW w:w="4587" w:type="dxa"/>
            <w:tcBorders>
              <w:top w:val="single" w:sz="4" w:space="0" w:color="auto"/>
              <w:left w:val="nil"/>
              <w:bottom w:val="single" w:sz="4" w:space="0" w:color="auto"/>
              <w:right w:val="single" w:sz="4" w:space="0" w:color="000000"/>
            </w:tcBorders>
          </w:tcPr>
          <w:p w:rsidR="00737DA0" w:rsidRPr="00737DA0" w:rsidRDefault="00737DA0" w:rsidP="00737DA0">
            <w:pPr>
              <w:suppressAutoHyphens/>
              <w:spacing w:line="180" w:lineRule="exact"/>
              <w:rPr>
                <w:sz w:val="16"/>
                <w:szCs w:val="16"/>
                <w:lang w:eastAsia="ru-RU"/>
              </w:rPr>
            </w:pPr>
            <w:r w:rsidRPr="00737DA0">
              <w:rPr>
                <w:sz w:val="16"/>
                <w:szCs w:val="16"/>
                <w:lang w:eastAsia="ru-RU"/>
              </w:rPr>
              <w:t>Оплата взимается в день поступления денежных средств на счет карты</w:t>
            </w:r>
          </w:p>
        </w:tc>
      </w:tr>
      <w:tr w:rsidR="00737DA0" w:rsidRPr="00737DA0" w:rsidTr="006154DB">
        <w:trPr>
          <w:trHeight w:val="20"/>
        </w:trPr>
        <w:tc>
          <w:tcPr>
            <w:tcW w:w="632"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spacing w:line="200" w:lineRule="exact"/>
              <w:rPr>
                <w:b/>
                <w:sz w:val="16"/>
                <w:szCs w:val="16"/>
                <w:lang w:eastAsia="ru-RU"/>
              </w:rPr>
            </w:pPr>
            <w:r w:rsidRPr="00737DA0">
              <w:rPr>
                <w:b/>
                <w:sz w:val="16"/>
                <w:szCs w:val="16"/>
                <w:lang w:eastAsia="ru-RU"/>
              </w:rPr>
              <w:t>8.</w:t>
            </w:r>
          </w:p>
        </w:tc>
        <w:tc>
          <w:tcPr>
            <w:tcW w:w="3089"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spacing w:line="200" w:lineRule="exact"/>
              <w:rPr>
                <w:sz w:val="16"/>
                <w:szCs w:val="16"/>
                <w:lang w:eastAsia="ru-RU"/>
              </w:rPr>
            </w:pPr>
            <w:r w:rsidRPr="00737DA0">
              <w:rPr>
                <w:sz w:val="16"/>
                <w:szCs w:val="16"/>
                <w:lang w:eastAsia="ru-RU"/>
              </w:rPr>
              <w:t>Конвертация средств при совершении операций с использованием карты в валюте, отличной от валюты счета</w:t>
            </w:r>
          </w:p>
        </w:tc>
        <w:tc>
          <w:tcPr>
            <w:tcW w:w="187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37DA0" w:rsidRPr="00737DA0" w:rsidRDefault="00737DA0" w:rsidP="00737DA0">
            <w:pPr>
              <w:suppressAutoHyphens/>
              <w:spacing w:line="200" w:lineRule="exact"/>
              <w:jc w:val="center"/>
              <w:rPr>
                <w:sz w:val="16"/>
                <w:szCs w:val="16"/>
                <w:lang w:eastAsia="ru-RU"/>
              </w:rPr>
            </w:pPr>
            <w:r w:rsidRPr="00737DA0">
              <w:rPr>
                <w:sz w:val="16"/>
                <w:szCs w:val="16"/>
                <w:lang w:eastAsia="ru-RU"/>
              </w:rPr>
              <w:t>По курсу ЦБ</w:t>
            </w:r>
            <w:r w:rsidRPr="00737DA0">
              <w:rPr>
                <w:sz w:val="16"/>
                <w:szCs w:val="16"/>
                <w:lang w:eastAsia="ru-RU"/>
              </w:rPr>
              <w:br/>
              <w:t>+</w:t>
            </w:r>
            <w:r w:rsidRPr="00737DA0">
              <w:rPr>
                <w:sz w:val="16"/>
                <w:szCs w:val="16"/>
                <w:lang w:eastAsia="ru-RU"/>
              </w:rPr>
              <w:br/>
              <w:t>1% от суммы операции</w:t>
            </w:r>
          </w:p>
        </w:tc>
        <w:tc>
          <w:tcPr>
            <w:tcW w:w="4587" w:type="dxa"/>
            <w:tcBorders>
              <w:top w:val="single" w:sz="4" w:space="0" w:color="auto"/>
              <w:left w:val="nil"/>
              <w:bottom w:val="single" w:sz="4" w:space="0" w:color="auto"/>
              <w:right w:val="single" w:sz="4" w:space="0" w:color="000000"/>
            </w:tcBorders>
          </w:tcPr>
          <w:p w:rsidR="00737DA0" w:rsidRPr="00737DA0" w:rsidRDefault="00737DA0" w:rsidP="00737DA0">
            <w:pPr>
              <w:suppressAutoHyphens/>
              <w:jc w:val="center"/>
              <w:rPr>
                <w:sz w:val="16"/>
                <w:szCs w:val="16"/>
                <w:lang w:eastAsia="ru-RU"/>
              </w:rPr>
            </w:pPr>
            <w:r w:rsidRPr="00737DA0">
              <w:rPr>
                <w:sz w:val="16"/>
                <w:szCs w:val="16"/>
                <w:lang w:eastAsia="ru-RU"/>
              </w:rPr>
              <w:t>Если применимо</w:t>
            </w:r>
          </w:p>
        </w:tc>
      </w:tr>
      <w:tr w:rsidR="00737DA0" w:rsidRPr="00737DA0" w:rsidTr="006154DB">
        <w:trPr>
          <w:trHeight w:val="20"/>
        </w:trPr>
        <w:tc>
          <w:tcPr>
            <w:tcW w:w="632"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spacing w:line="200" w:lineRule="exact"/>
              <w:rPr>
                <w:b/>
                <w:sz w:val="16"/>
                <w:szCs w:val="16"/>
                <w:lang w:eastAsia="ru-RU"/>
              </w:rPr>
            </w:pPr>
            <w:r w:rsidRPr="00737DA0">
              <w:rPr>
                <w:b/>
                <w:sz w:val="16"/>
                <w:szCs w:val="16"/>
                <w:lang w:eastAsia="ru-RU"/>
              </w:rPr>
              <w:t>9.</w:t>
            </w:r>
          </w:p>
        </w:tc>
        <w:tc>
          <w:tcPr>
            <w:tcW w:w="3089" w:type="dxa"/>
            <w:tcBorders>
              <w:top w:val="single" w:sz="4" w:space="0" w:color="auto"/>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spacing w:line="200" w:lineRule="exact"/>
              <w:rPr>
                <w:sz w:val="16"/>
                <w:szCs w:val="16"/>
                <w:lang w:eastAsia="ru-RU"/>
              </w:rPr>
            </w:pPr>
            <w:r w:rsidRPr="00737DA0">
              <w:rPr>
                <w:sz w:val="16"/>
                <w:szCs w:val="16"/>
                <w:lang w:eastAsia="ru-RU"/>
              </w:rPr>
              <w:t>Начисление процентов на остаток собственных денежных средств, % годовых</w:t>
            </w:r>
          </w:p>
        </w:tc>
        <w:tc>
          <w:tcPr>
            <w:tcW w:w="1877" w:type="dxa"/>
            <w:gridSpan w:val="2"/>
            <w:tcBorders>
              <w:top w:val="single" w:sz="4" w:space="0" w:color="auto"/>
              <w:left w:val="single" w:sz="4" w:space="0" w:color="auto"/>
              <w:bottom w:val="single" w:sz="4" w:space="0" w:color="auto"/>
              <w:right w:val="single" w:sz="4" w:space="0" w:color="000000"/>
            </w:tcBorders>
            <w:shd w:val="clear" w:color="auto" w:fill="auto"/>
          </w:tcPr>
          <w:p w:rsidR="00737DA0" w:rsidRPr="00737DA0" w:rsidRDefault="00737DA0" w:rsidP="00737DA0">
            <w:pPr>
              <w:suppressAutoHyphens/>
              <w:jc w:val="center"/>
              <w:rPr>
                <w:color w:val="000000" w:themeColor="text1"/>
                <w:sz w:val="16"/>
                <w:szCs w:val="16"/>
                <w:lang w:eastAsia="ru-RU"/>
              </w:rPr>
            </w:pPr>
            <w:r w:rsidRPr="00737DA0">
              <w:rPr>
                <w:color w:val="000000" w:themeColor="text1"/>
                <w:sz w:val="16"/>
                <w:szCs w:val="16"/>
                <w:lang w:eastAsia="ru-RU"/>
              </w:rPr>
              <w:t>0%</w:t>
            </w:r>
          </w:p>
        </w:tc>
        <w:tc>
          <w:tcPr>
            <w:tcW w:w="4587" w:type="dxa"/>
            <w:tcBorders>
              <w:top w:val="single" w:sz="4" w:space="0" w:color="auto"/>
              <w:left w:val="nil"/>
              <w:bottom w:val="single" w:sz="4" w:space="0" w:color="auto"/>
              <w:right w:val="single" w:sz="4" w:space="0" w:color="000000"/>
            </w:tcBorders>
          </w:tcPr>
          <w:p w:rsidR="00737DA0" w:rsidRPr="00737DA0" w:rsidRDefault="00737DA0" w:rsidP="00737DA0">
            <w:pPr>
              <w:suppressAutoHyphens/>
              <w:spacing w:line="200" w:lineRule="exact"/>
              <w:jc w:val="both"/>
              <w:rPr>
                <w:color w:val="000000" w:themeColor="text1"/>
                <w:sz w:val="16"/>
                <w:szCs w:val="16"/>
                <w:lang w:eastAsia="ru-RU"/>
              </w:rPr>
            </w:pPr>
          </w:p>
        </w:tc>
      </w:tr>
    </w:tbl>
    <w:p w:rsidR="00737DA0" w:rsidRPr="00737DA0" w:rsidRDefault="00737DA0" w:rsidP="00737DA0">
      <w:pPr>
        <w:rPr>
          <w:b/>
          <w:bCs/>
          <w:kern w:val="32"/>
          <w:sz w:val="32"/>
          <w:szCs w:val="32"/>
        </w:rPr>
      </w:pPr>
      <w:bookmarkStart w:id="23" w:name="_Toc35349530"/>
      <w:r w:rsidRPr="00737DA0">
        <w:lastRenderedPageBreak/>
        <w:br w:type="page"/>
      </w:r>
    </w:p>
    <w:p w:rsidR="00737DA0" w:rsidRPr="00737DA0" w:rsidRDefault="00737DA0" w:rsidP="00737DA0">
      <w:pPr>
        <w:keepNext/>
        <w:suppressAutoHyphens/>
        <w:ind w:right="-99"/>
        <w:jc w:val="center"/>
        <w:outlineLvl w:val="0"/>
        <w:rPr>
          <w:b/>
          <w:bCs/>
          <w:kern w:val="32"/>
          <w:sz w:val="32"/>
          <w:szCs w:val="32"/>
        </w:rPr>
      </w:pPr>
      <w:r w:rsidRPr="00737DA0">
        <w:rPr>
          <w:b/>
          <w:bCs/>
          <w:kern w:val="32"/>
          <w:sz w:val="32"/>
          <w:szCs w:val="32"/>
        </w:rPr>
        <w:lastRenderedPageBreak/>
        <w:t>4. Тарифный план «ЗАРПЛАТА»</w:t>
      </w:r>
      <w:bookmarkEnd w:id="23"/>
      <w:r w:rsidRPr="00737DA0">
        <w:rPr>
          <w:b/>
          <w:bCs/>
          <w:kern w:val="32"/>
          <w:sz w:val="24"/>
          <w:szCs w:val="24"/>
        </w:rPr>
        <w:t xml:space="preserve"> Карты не оформляются, не </w:t>
      </w:r>
      <w:proofErr w:type="spellStart"/>
      <w:r w:rsidRPr="00737DA0">
        <w:rPr>
          <w:b/>
          <w:bCs/>
          <w:kern w:val="32"/>
          <w:sz w:val="24"/>
          <w:szCs w:val="24"/>
        </w:rPr>
        <w:t>перевыпускаются</w:t>
      </w:r>
      <w:proofErr w:type="spellEnd"/>
      <w:r w:rsidRPr="00737DA0">
        <w:rPr>
          <w:b/>
          <w:bCs/>
          <w:kern w:val="32"/>
          <w:sz w:val="24"/>
          <w:szCs w:val="24"/>
        </w:rPr>
        <w:t>, не продляются. Обслуживание карт осуществляется до момента их физического износа.</w:t>
      </w:r>
    </w:p>
    <w:tbl>
      <w:tblPr>
        <w:tblW w:w="4941" w:type="pct"/>
        <w:tblInd w:w="129" w:type="dxa"/>
        <w:tblLayout w:type="fixed"/>
        <w:tblLook w:val="04A0" w:firstRow="1" w:lastRow="0" w:firstColumn="1" w:lastColumn="0" w:noHBand="0" w:noVBand="1"/>
      </w:tblPr>
      <w:tblGrid>
        <w:gridCol w:w="755"/>
        <w:gridCol w:w="3247"/>
        <w:gridCol w:w="1107"/>
        <w:gridCol w:w="988"/>
        <w:gridCol w:w="3978"/>
      </w:tblGrid>
      <w:tr w:rsidR="00737DA0" w:rsidRPr="00737DA0" w:rsidTr="006154DB">
        <w:trPr>
          <w:trHeight w:val="344"/>
        </w:trPr>
        <w:tc>
          <w:tcPr>
            <w:tcW w:w="7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7DA0" w:rsidRPr="00737DA0" w:rsidRDefault="00737DA0" w:rsidP="00737DA0">
            <w:pPr>
              <w:ind w:right="-87"/>
              <w:jc w:val="center"/>
              <w:rPr>
                <w:b/>
                <w:bCs/>
                <w:caps/>
                <w:kern w:val="28"/>
                <w:sz w:val="16"/>
                <w:szCs w:val="16"/>
              </w:rPr>
            </w:pPr>
            <w:r w:rsidRPr="00737DA0">
              <w:rPr>
                <w:b/>
                <w:bCs/>
                <w:caps/>
                <w:kern w:val="28"/>
                <w:sz w:val="16"/>
                <w:szCs w:val="16"/>
              </w:rPr>
              <w:t>N/N</w:t>
            </w:r>
          </w:p>
        </w:tc>
        <w:tc>
          <w:tcPr>
            <w:tcW w:w="3247"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737DA0" w:rsidRPr="00737DA0" w:rsidRDefault="00737DA0" w:rsidP="00737DA0">
            <w:pPr>
              <w:jc w:val="center"/>
              <w:rPr>
                <w:b/>
                <w:bCs/>
                <w:caps/>
                <w:kern w:val="28"/>
                <w:sz w:val="16"/>
                <w:szCs w:val="16"/>
              </w:rPr>
            </w:pPr>
            <w:r w:rsidRPr="00737DA0">
              <w:rPr>
                <w:b/>
                <w:bCs/>
                <w:caps/>
                <w:kern w:val="28"/>
                <w:sz w:val="16"/>
                <w:szCs w:val="16"/>
              </w:rPr>
              <w:t>Наименование статьи</w:t>
            </w:r>
          </w:p>
        </w:tc>
        <w:tc>
          <w:tcPr>
            <w:tcW w:w="1107" w:type="dxa"/>
            <w:tcBorders>
              <w:top w:val="single" w:sz="4" w:space="0" w:color="auto"/>
              <w:left w:val="nil"/>
              <w:bottom w:val="single" w:sz="4" w:space="0" w:color="auto"/>
              <w:right w:val="single" w:sz="4" w:space="0" w:color="auto"/>
            </w:tcBorders>
            <w:shd w:val="clear" w:color="auto" w:fill="C6D9F1" w:themeFill="text2" w:themeFillTint="33"/>
            <w:vAlign w:val="center"/>
          </w:tcPr>
          <w:p w:rsidR="00737DA0" w:rsidRPr="00737DA0" w:rsidRDefault="00737DA0" w:rsidP="00737DA0">
            <w:pPr>
              <w:jc w:val="center"/>
              <w:rPr>
                <w:b/>
                <w:bCs/>
                <w:caps/>
                <w:kern w:val="28"/>
                <w:sz w:val="16"/>
                <w:szCs w:val="16"/>
              </w:rPr>
            </w:pPr>
            <w:r w:rsidRPr="00737DA0">
              <w:rPr>
                <w:b/>
                <w:bCs/>
                <w:caps/>
                <w:kern w:val="28"/>
                <w:sz w:val="16"/>
                <w:szCs w:val="16"/>
              </w:rPr>
              <w:t xml:space="preserve">VISA CLASSIC </w:t>
            </w:r>
          </w:p>
        </w:tc>
        <w:tc>
          <w:tcPr>
            <w:tcW w:w="988" w:type="dxa"/>
            <w:tcBorders>
              <w:top w:val="single" w:sz="4" w:space="0" w:color="auto"/>
              <w:left w:val="nil"/>
              <w:bottom w:val="single" w:sz="4" w:space="0" w:color="auto"/>
              <w:right w:val="single" w:sz="4" w:space="0" w:color="auto"/>
            </w:tcBorders>
            <w:shd w:val="clear" w:color="auto" w:fill="C6D9F1" w:themeFill="text2" w:themeFillTint="33"/>
            <w:vAlign w:val="center"/>
          </w:tcPr>
          <w:p w:rsidR="00737DA0" w:rsidRPr="00737DA0" w:rsidRDefault="00737DA0" w:rsidP="00737DA0">
            <w:pPr>
              <w:jc w:val="center"/>
              <w:rPr>
                <w:b/>
                <w:bCs/>
                <w:caps/>
                <w:kern w:val="28"/>
                <w:sz w:val="16"/>
                <w:szCs w:val="16"/>
              </w:rPr>
            </w:pPr>
            <w:r w:rsidRPr="00737DA0">
              <w:rPr>
                <w:b/>
                <w:bCs/>
                <w:caps/>
                <w:kern w:val="28"/>
                <w:sz w:val="16"/>
                <w:szCs w:val="16"/>
              </w:rPr>
              <w:t>VISA GOLD</w:t>
            </w:r>
          </w:p>
        </w:tc>
        <w:tc>
          <w:tcPr>
            <w:tcW w:w="3978" w:type="dxa"/>
            <w:tcBorders>
              <w:top w:val="single" w:sz="4" w:space="0" w:color="auto"/>
              <w:left w:val="nil"/>
              <w:bottom w:val="single" w:sz="4" w:space="0" w:color="auto"/>
              <w:right w:val="single" w:sz="4" w:space="0" w:color="auto"/>
            </w:tcBorders>
            <w:shd w:val="clear" w:color="auto" w:fill="C6D9F1" w:themeFill="text2" w:themeFillTint="33"/>
            <w:vAlign w:val="center"/>
          </w:tcPr>
          <w:p w:rsidR="00737DA0" w:rsidRPr="00737DA0" w:rsidRDefault="00737DA0" w:rsidP="00737DA0">
            <w:pPr>
              <w:jc w:val="center"/>
              <w:rPr>
                <w:b/>
                <w:sz w:val="16"/>
                <w:szCs w:val="16"/>
                <w:lang w:eastAsia="ru-RU"/>
              </w:rPr>
            </w:pPr>
            <w:r w:rsidRPr="00737DA0">
              <w:rPr>
                <w:b/>
                <w:bCs/>
                <w:caps/>
                <w:kern w:val="28"/>
                <w:sz w:val="16"/>
                <w:szCs w:val="16"/>
              </w:rPr>
              <w:t>Комментарии</w:t>
            </w:r>
          </w:p>
        </w:tc>
      </w:tr>
      <w:tr w:rsidR="00737DA0" w:rsidRPr="00737DA0" w:rsidTr="006154DB">
        <w:trPr>
          <w:trHeight w:val="217"/>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737DA0" w:rsidRPr="00737DA0" w:rsidRDefault="00737DA0" w:rsidP="00737DA0">
            <w:pPr>
              <w:suppressAutoHyphens/>
              <w:rPr>
                <w:b/>
                <w:sz w:val="16"/>
                <w:szCs w:val="16"/>
                <w:lang w:eastAsia="ru-RU"/>
              </w:rPr>
            </w:pPr>
            <w:r w:rsidRPr="00737DA0">
              <w:rPr>
                <w:b/>
                <w:sz w:val="16"/>
                <w:szCs w:val="16"/>
                <w:lang w:eastAsia="ru-RU"/>
              </w:rPr>
              <w:t>1.</w:t>
            </w:r>
          </w:p>
        </w:tc>
        <w:tc>
          <w:tcPr>
            <w:tcW w:w="3247" w:type="dxa"/>
            <w:tcBorders>
              <w:top w:val="nil"/>
              <w:left w:val="nil"/>
              <w:bottom w:val="single" w:sz="4" w:space="0" w:color="auto"/>
              <w:right w:val="single" w:sz="4" w:space="0" w:color="auto"/>
            </w:tcBorders>
            <w:shd w:val="clear" w:color="auto" w:fill="auto"/>
            <w:vAlign w:val="center"/>
            <w:hideMark/>
          </w:tcPr>
          <w:p w:rsidR="00737DA0" w:rsidRPr="00737DA0" w:rsidRDefault="00737DA0" w:rsidP="00737DA0">
            <w:pPr>
              <w:suppressAutoHyphens/>
              <w:rPr>
                <w:sz w:val="16"/>
                <w:szCs w:val="16"/>
                <w:lang w:eastAsia="ru-RU"/>
              </w:rPr>
            </w:pPr>
            <w:r w:rsidRPr="00737DA0">
              <w:rPr>
                <w:sz w:val="16"/>
                <w:szCs w:val="16"/>
                <w:lang w:eastAsia="ru-RU"/>
              </w:rPr>
              <w:t>Валюта счета</w:t>
            </w:r>
          </w:p>
        </w:tc>
        <w:tc>
          <w:tcPr>
            <w:tcW w:w="2095" w:type="dxa"/>
            <w:gridSpan w:val="2"/>
            <w:tcBorders>
              <w:top w:val="nil"/>
              <w:left w:val="nil"/>
              <w:bottom w:val="single" w:sz="4" w:space="0" w:color="auto"/>
              <w:right w:val="single" w:sz="4" w:space="0" w:color="auto"/>
            </w:tcBorders>
            <w:shd w:val="clear" w:color="auto" w:fill="auto"/>
            <w:vAlign w:val="center"/>
          </w:tcPr>
          <w:p w:rsidR="00737DA0" w:rsidRPr="00737DA0" w:rsidRDefault="00737DA0" w:rsidP="00737DA0">
            <w:pPr>
              <w:suppressAutoHyphens/>
              <w:jc w:val="center"/>
              <w:rPr>
                <w:sz w:val="16"/>
                <w:szCs w:val="16"/>
                <w:lang w:eastAsia="ru-RU"/>
              </w:rPr>
            </w:pPr>
            <w:r w:rsidRPr="00737DA0">
              <w:rPr>
                <w:sz w:val="16"/>
                <w:szCs w:val="16"/>
                <w:lang w:eastAsia="ru-RU"/>
              </w:rPr>
              <w:t>Рубли РФ</w:t>
            </w:r>
          </w:p>
        </w:tc>
        <w:tc>
          <w:tcPr>
            <w:tcW w:w="3978" w:type="dxa"/>
            <w:tcBorders>
              <w:top w:val="nil"/>
              <w:left w:val="nil"/>
              <w:bottom w:val="single" w:sz="4" w:space="0" w:color="auto"/>
              <w:right w:val="single" w:sz="4" w:space="0" w:color="auto"/>
            </w:tcBorders>
          </w:tcPr>
          <w:p w:rsidR="00737DA0" w:rsidRPr="00737DA0" w:rsidRDefault="00737DA0" w:rsidP="00737DA0">
            <w:pPr>
              <w:suppressAutoHyphens/>
              <w:jc w:val="center"/>
              <w:rPr>
                <w:sz w:val="16"/>
                <w:szCs w:val="16"/>
                <w:lang w:eastAsia="ru-RU"/>
              </w:rPr>
            </w:pPr>
          </w:p>
        </w:tc>
      </w:tr>
      <w:tr w:rsidR="00737DA0" w:rsidRPr="00737DA0" w:rsidTr="006154DB">
        <w:trPr>
          <w:trHeight w:val="295"/>
        </w:trPr>
        <w:tc>
          <w:tcPr>
            <w:tcW w:w="755" w:type="dxa"/>
            <w:tcBorders>
              <w:top w:val="nil"/>
              <w:left w:val="single" w:sz="4" w:space="0" w:color="auto"/>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rPr>
                <w:b/>
                <w:sz w:val="16"/>
                <w:szCs w:val="16"/>
                <w:lang w:eastAsia="ru-RU"/>
              </w:rPr>
            </w:pPr>
            <w:r w:rsidRPr="00737DA0">
              <w:rPr>
                <w:b/>
                <w:sz w:val="16"/>
                <w:szCs w:val="16"/>
                <w:lang w:eastAsia="ru-RU"/>
              </w:rPr>
              <w:t>2.</w:t>
            </w:r>
          </w:p>
        </w:tc>
        <w:tc>
          <w:tcPr>
            <w:tcW w:w="9320" w:type="dxa"/>
            <w:gridSpan w:val="4"/>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737DA0" w:rsidRPr="00737DA0" w:rsidRDefault="00737DA0" w:rsidP="00737DA0">
            <w:pPr>
              <w:suppressAutoHyphens/>
              <w:rPr>
                <w:b/>
                <w:bCs/>
                <w:sz w:val="16"/>
                <w:szCs w:val="16"/>
                <w:lang w:eastAsia="ru-RU"/>
              </w:rPr>
            </w:pPr>
            <w:r w:rsidRPr="00737DA0">
              <w:rPr>
                <w:b/>
                <w:bCs/>
                <w:sz w:val="16"/>
                <w:szCs w:val="16"/>
                <w:lang w:eastAsia="ru-RU"/>
              </w:rPr>
              <w:t>Обслуживание банковской карты</w:t>
            </w:r>
          </w:p>
        </w:tc>
      </w:tr>
      <w:tr w:rsidR="00737DA0" w:rsidRPr="00737DA0" w:rsidTr="006154DB">
        <w:trPr>
          <w:trHeight w:val="266"/>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737DA0" w:rsidRPr="00737DA0" w:rsidRDefault="00737DA0" w:rsidP="00737DA0">
            <w:pPr>
              <w:suppressAutoHyphens/>
              <w:jc w:val="right"/>
              <w:rPr>
                <w:sz w:val="16"/>
                <w:szCs w:val="16"/>
                <w:lang w:eastAsia="ru-RU"/>
              </w:rPr>
            </w:pPr>
            <w:r w:rsidRPr="00737DA0">
              <w:rPr>
                <w:sz w:val="16"/>
                <w:szCs w:val="16"/>
                <w:lang w:eastAsia="ru-RU"/>
              </w:rPr>
              <w:t>2.1</w:t>
            </w:r>
          </w:p>
        </w:tc>
        <w:tc>
          <w:tcPr>
            <w:tcW w:w="3247" w:type="dxa"/>
            <w:tcBorders>
              <w:top w:val="nil"/>
              <w:left w:val="nil"/>
              <w:bottom w:val="single" w:sz="4" w:space="0" w:color="auto"/>
              <w:right w:val="single" w:sz="4" w:space="0" w:color="auto"/>
            </w:tcBorders>
            <w:shd w:val="clear" w:color="auto" w:fill="auto"/>
            <w:noWrap/>
            <w:vAlign w:val="center"/>
            <w:hideMark/>
          </w:tcPr>
          <w:p w:rsidR="00737DA0" w:rsidRPr="00737DA0" w:rsidRDefault="00737DA0" w:rsidP="00737DA0">
            <w:pPr>
              <w:suppressAutoHyphens/>
              <w:rPr>
                <w:sz w:val="16"/>
                <w:szCs w:val="16"/>
                <w:lang w:eastAsia="ru-RU"/>
              </w:rPr>
            </w:pPr>
            <w:r w:rsidRPr="00737DA0">
              <w:rPr>
                <w:sz w:val="16"/>
                <w:szCs w:val="16"/>
                <w:lang w:eastAsia="ru-RU"/>
              </w:rPr>
              <w:t>Плата за обслуживание основной/дополнительной карты</w:t>
            </w:r>
          </w:p>
        </w:tc>
        <w:tc>
          <w:tcPr>
            <w:tcW w:w="2095" w:type="dxa"/>
            <w:gridSpan w:val="2"/>
            <w:tcBorders>
              <w:top w:val="nil"/>
              <w:left w:val="nil"/>
              <w:bottom w:val="single" w:sz="4" w:space="0" w:color="auto"/>
              <w:right w:val="single" w:sz="4" w:space="0" w:color="auto"/>
            </w:tcBorders>
            <w:shd w:val="clear" w:color="auto" w:fill="auto"/>
            <w:noWrap/>
            <w:vAlign w:val="center"/>
          </w:tcPr>
          <w:p w:rsidR="00737DA0" w:rsidRPr="00737DA0" w:rsidRDefault="00737DA0" w:rsidP="00737DA0">
            <w:pPr>
              <w:suppressAutoHyphens/>
              <w:jc w:val="center"/>
              <w:rPr>
                <w:sz w:val="16"/>
                <w:szCs w:val="16"/>
                <w:lang w:eastAsia="ru-RU"/>
              </w:rPr>
            </w:pPr>
            <w:r w:rsidRPr="00737DA0">
              <w:rPr>
                <w:sz w:val="16"/>
                <w:szCs w:val="16"/>
                <w:lang w:eastAsia="ru-RU"/>
              </w:rPr>
              <w:t>Не взимается</w:t>
            </w:r>
          </w:p>
        </w:tc>
        <w:tc>
          <w:tcPr>
            <w:tcW w:w="3978" w:type="dxa"/>
            <w:tcBorders>
              <w:top w:val="nil"/>
              <w:left w:val="nil"/>
              <w:bottom w:val="single" w:sz="4" w:space="0" w:color="auto"/>
              <w:right w:val="single" w:sz="4" w:space="0" w:color="auto"/>
            </w:tcBorders>
          </w:tcPr>
          <w:p w:rsidR="00737DA0" w:rsidRPr="00737DA0" w:rsidRDefault="00737DA0" w:rsidP="00737DA0">
            <w:pPr>
              <w:suppressAutoHyphens/>
              <w:jc w:val="both"/>
              <w:rPr>
                <w:sz w:val="16"/>
                <w:szCs w:val="16"/>
                <w:lang w:eastAsia="ru-RU"/>
              </w:rPr>
            </w:pPr>
          </w:p>
        </w:tc>
      </w:tr>
      <w:tr w:rsidR="00737DA0" w:rsidRPr="00737DA0" w:rsidTr="006154DB">
        <w:trPr>
          <w:trHeight w:val="266"/>
        </w:trPr>
        <w:tc>
          <w:tcPr>
            <w:tcW w:w="755" w:type="dxa"/>
            <w:tcBorders>
              <w:top w:val="nil"/>
              <w:left w:val="single" w:sz="4" w:space="0" w:color="auto"/>
              <w:bottom w:val="single" w:sz="4" w:space="0" w:color="auto"/>
              <w:right w:val="single" w:sz="4" w:space="0" w:color="auto"/>
            </w:tcBorders>
            <w:shd w:val="clear" w:color="auto" w:fill="auto"/>
            <w:noWrap/>
            <w:vAlign w:val="center"/>
          </w:tcPr>
          <w:p w:rsidR="00737DA0" w:rsidRPr="00737DA0" w:rsidRDefault="00737DA0" w:rsidP="00737DA0">
            <w:pPr>
              <w:suppressAutoHyphens/>
              <w:jc w:val="right"/>
              <w:rPr>
                <w:sz w:val="16"/>
                <w:szCs w:val="16"/>
                <w:lang w:eastAsia="ru-RU"/>
              </w:rPr>
            </w:pPr>
            <w:r w:rsidRPr="00737DA0">
              <w:rPr>
                <w:sz w:val="16"/>
                <w:szCs w:val="16"/>
                <w:lang w:eastAsia="ru-RU"/>
              </w:rPr>
              <w:t>2.2.</w:t>
            </w:r>
          </w:p>
        </w:tc>
        <w:tc>
          <w:tcPr>
            <w:tcW w:w="3247" w:type="dxa"/>
            <w:tcBorders>
              <w:top w:val="nil"/>
              <w:left w:val="nil"/>
              <w:bottom w:val="single" w:sz="4" w:space="0" w:color="auto"/>
              <w:right w:val="single" w:sz="4" w:space="0" w:color="auto"/>
            </w:tcBorders>
            <w:shd w:val="clear" w:color="auto" w:fill="auto"/>
            <w:noWrap/>
            <w:vAlign w:val="center"/>
          </w:tcPr>
          <w:p w:rsidR="00737DA0" w:rsidRPr="00737DA0" w:rsidRDefault="00737DA0" w:rsidP="00737DA0">
            <w:pPr>
              <w:suppressAutoHyphens/>
              <w:rPr>
                <w:sz w:val="16"/>
                <w:szCs w:val="16"/>
                <w:lang w:eastAsia="ru-RU"/>
              </w:rPr>
            </w:pPr>
            <w:r w:rsidRPr="00737DA0">
              <w:rPr>
                <w:sz w:val="16"/>
                <w:szCs w:val="16"/>
                <w:lang w:eastAsia="ru-RU"/>
              </w:rPr>
              <w:t>При отсутствии финансовых операций по карте, инициированных клиентом, в течение 365 дней</w:t>
            </w:r>
          </w:p>
        </w:tc>
        <w:tc>
          <w:tcPr>
            <w:tcW w:w="2095" w:type="dxa"/>
            <w:gridSpan w:val="2"/>
            <w:tcBorders>
              <w:top w:val="nil"/>
              <w:left w:val="nil"/>
              <w:bottom w:val="single" w:sz="4" w:space="0" w:color="auto"/>
              <w:right w:val="single" w:sz="4" w:space="0" w:color="auto"/>
            </w:tcBorders>
            <w:shd w:val="clear" w:color="auto" w:fill="auto"/>
            <w:noWrap/>
            <w:vAlign w:val="center"/>
          </w:tcPr>
          <w:p w:rsidR="00737DA0" w:rsidRPr="00737DA0" w:rsidRDefault="00737DA0" w:rsidP="00737DA0">
            <w:pPr>
              <w:suppressAutoHyphens/>
              <w:jc w:val="center"/>
              <w:rPr>
                <w:sz w:val="16"/>
                <w:szCs w:val="16"/>
                <w:lang w:eastAsia="ru-RU"/>
              </w:rPr>
            </w:pPr>
            <w:r w:rsidRPr="00737DA0">
              <w:rPr>
                <w:sz w:val="16"/>
                <w:szCs w:val="16"/>
                <w:lang w:eastAsia="ru-RU"/>
              </w:rPr>
              <w:t>1200</w:t>
            </w:r>
          </w:p>
        </w:tc>
        <w:tc>
          <w:tcPr>
            <w:tcW w:w="3978" w:type="dxa"/>
            <w:tcBorders>
              <w:top w:val="nil"/>
              <w:left w:val="nil"/>
              <w:bottom w:val="single" w:sz="4" w:space="0" w:color="auto"/>
              <w:right w:val="single" w:sz="4" w:space="0" w:color="auto"/>
            </w:tcBorders>
            <w:vAlign w:val="center"/>
          </w:tcPr>
          <w:p w:rsidR="00737DA0" w:rsidRPr="00737DA0" w:rsidRDefault="00737DA0" w:rsidP="00737DA0">
            <w:pPr>
              <w:suppressAutoHyphens/>
              <w:jc w:val="both"/>
              <w:rPr>
                <w:sz w:val="16"/>
                <w:szCs w:val="16"/>
                <w:lang w:eastAsia="ru-RU"/>
              </w:rPr>
            </w:pPr>
            <w:r w:rsidRPr="00737DA0">
              <w:rPr>
                <w:sz w:val="16"/>
                <w:szCs w:val="16"/>
              </w:rPr>
              <w:t>Взимается в размере остатка на Счете, но не более Тарифа, взимается дополнительно</w:t>
            </w:r>
          </w:p>
        </w:tc>
      </w:tr>
      <w:tr w:rsidR="00737DA0" w:rsidRPr="00737DA0" w:rsidTr="006154DB">
        <w:trPr>
          <w:trHeight w:val="245"/>
        </w:trPr>
        <w:tc>
          <w:tcPr>
            <w:tcW w:w="75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37DA0" w:rsidRPr="00737DA0" w:rsidRDefault="00737DA0" w:rsidP="00737DA0">
            <w:pPr>
              <w:suppressAutoHyphens/>
              <w:rPr>
                <w:b/>
                <w:sz w:val="16"/>
                <w:szCs w:val="16"/>
                <w:lang w:eastAsia="ru-RU"/>
              </w:rPr>
            </w:pPr>
            <w:r w:rsidRPr="00737DA0">
              <w:rPr>
                <w:b/>
                <w:sz w:val="16"/>
                <w:szCs w:val="16"/>
                <w:lang w:eastAsia="ru-RU"/>
              </w:rPr>
              <w:t>3.</w:t>
            </w:r>
          </w:p>
        </w:tc>
        <w:tc>
          <w:tcPr>
            <w:tcW w:w="9320"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37DA0" w:rsidRPr="00737DA0" w:rsidRDefault="00737DA0" w:rsidP="00737DA0">
            <w:pPr>
              <w:suppressAutoHyphens/>
              <w:rPr>
                <w:b/>
                <w:sz w:val="16"/>
                <w:szCs w:val="16"/>
                <w:lang w:eastAsia="ru-RU"/>
              </w:rPr>
            </w:pPr>
            <w:r w:rsidRPr="00737DA0">
              <w:rPr>
                <w:b/>
                <w:sz w:val="16"/>
                <w:szCs w:val="16"/>
                <w:lang w:eastAsia="ru-RU"/>
              </w:rPr>
              <w:t>Комиссия за перевыпуск карт не применимо</w:t>
            </w:r>
          </w:p>
        </w:tc>
      </w:tr>
      <w:tr w:rsidR="00737DA0" w:rsidRPr="00737DA0" w:rsidTr="006154DB">
        <w:trPr>
          <w:trHeight w:val="334"/>
        </w:trPr>
        <w:tc>
          <w:tcPr>
            <w:tcW w:w="75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37DA0" w:rsidRPr="00737DA0" w:rsidRDefault="00737DA0" w:rsidP="00737DA0">
            <w:pPr>
              <w:suppressAutoHyphens/>
              <w:rPr>
                <w:b/>
                <w:sz w:val="16"/>
                <w:szCs w:val="16"/>
                <w:lang w:eastAsia="ru-RU"/>
              </w:rPr>
            </w:pPr>
            <w:r w:rsidRPr="00737DA0">
              <w:rPr>
                <w:b/>
                <w:sz w:val="16"/>
                <w:szCs w:val="16"/>
                <w:lang w:eastAsia="ru-RU"/>
              </w:rPr>
              <w:t>4.</w:t>
            </w:r>
          </w:p>
        </w:tc>
        <w:tc>
          <w:tcPr>
            <w:tcW w:w="9320"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37DA0" w:rsidRPr="00737DA0" w:rsidRDefault="00737DA0" w:rsidP="00737DA0">
            <w:pPr>
              <w:suppressAutoHyphens/>
              <w:rPr>
                <w:b/>
                <w:sz w:val="16"/>
                <w:szCs w:val="16"/>
                <w:lang w:eastAsia="ru-RU"/>
              </w:rPr>
            </w:pPr>
            <w:r w:rsidRPr="00737DA0">
              <w:rPr>
                <w:b/>
                <w:sz w:val="16"/>
                <w:szCs w:val="16"/>
                <w:lang w:eastAsia="ru-RU"/>
              </w:rPr>
              <w:t>Операции с использованием карты</w:t>
            </w:r>
          </w:p>
        </w:tc>
      </w:tr>
      <w:tr w:rsidR="00737DA0" w:rsidRPr="00737DA0" w:rsidTr="006154DB">
        <w:trPr>
          <w:trHeight w:val="471"/>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DA0" w:rsidRPr="00737DA0" w:rsidRDefault="00737DA0" w:rsidP="00737DA0">
            <w:pPr>
              <w:suppressAutoHyphens/>
              <w:jc w:val="right"/>
              <w:rPr>
                <w:sz w:val="16"/>
                <w:szCs w:val="16"/>
                <w:lang w:eastAsia="ru-RU"/>
              </w:rPr>
            </w:pPr>
            <w:r w:rsidRPr="00737DA0">
              <w:rPr>
                <w:sz w:val="16"/>
                <w:szCs w:val="16"/>
                <w:lang w:eastAsia="ru-RU"/>
              </w:rPr>
              <w:t>4.1.</w:t>
            </w:r>
          </w:p>
        </w:tc>
        <w:tc>
          <w:tcPr>
            <w:tcW w:w="3247" w:type="dxa"/>
            <w:tcBorders>
              <w:top w:val="single" w:sz="4" w:space="0" w:color="auto"/>
              <w:left w:val="single" w:sz="4" w:space="0" w:color="auto"/>
              <w:bottom w:val="single" w:sz="4" w:space="0" w:color="auto"/>
              <w:right w:val="single" w:sz="4" w:space="0" w:color="auto"/>
            </w:tcBorders>
            <w:hideMark/>
          </w:tcPr>
          <w:p w:rsidR="00737DA0" w:rsidRPr="00737DA0" w:rsidRDefault="00737DA0" w:rsidP="00737DA0">
            <w:pPr>
              <w:suppressAutoHyphens/>
              <w:spacing w:line="200" w:lineRule="exact"/>
              <w:rPr>
                <w:sz w:val="16"/>
                <w:szCs w:val="16"/>
                <w:lang w:eastAsia="ru-RU"/>
              </w:rPr>
            </w:pPr>
            <w:r w:rsidRPr="00737DA0">
              <w:rPr>
                <w:sz w:val="16"/>
                <w:szCs w:val="16"/>
                <w:lang w:eastAsia="ru-RU"/>
              </w:rPr>
              <w:t>Выдача наличных денежных средств в валюте счета через АТМ, ПВН Банка за счет собственных денежных средств</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7DA0" w:rsidRPr="00737DA0" w:rsidRDefault="00737DA0" w:rsidP="00737DA0">
            <w:pPr>
              <w:suppressAutoHyphens/>
              <w:jc w:val="center"/>
              <w:rPr>
                <w:sz w:val="16"/>
                <w:szCs w:val="16"/>
              </w:rPr>
            </w:pPr>
            <w:r w:rsidRPr="00737DA0">
              <w:rPr>
                <w:sz w:val="16"/>
                <w:szCs w:val="16"/>
                <w:lang w:eastAsia="ru-RU"/>
              </w:rPr>
              <w:t>Не взимается</w:t>
            </w:r>
          </w:p>
        </w:tc>
        <w:tc>
          <w:tcPr>
            <w:tcW w:w="3978" w:type="dxa"/>
            <w:tcBorders>
              <w:top w:val="single" w:sz="4" w:space="0" w:color="auto"/>
              <w:left w:val="nil"/>
              <w:bottom w:val="single" w:sz="4" w:space="0" w:color="auto"/>
              <w:right w:val="single" w:sz="4" w:space="0" w:color="000000"/>
            </w:tcBorders>
          </w:tcPr>
          <w:p w:rsidR="00737DA0" w:rsidRPr="00737DA0" w:rsidRDefault="00737DA0" w:rsidP="00737DA0">
            <w:pPr>
              <w:suppressAutoHyphens/>
              <w:jc w:val="center"/>
              <w:rPr>
                <w:sz w:val="16"/>
                <w:szCs w:val="16"/>
                <w:lang w:eastAsia="ru-RU"/>
              </w:rPr>
            </w:pPr>
          </w:p>
        </w:tc>
      </w:tr>
      <w:tr w:rsidR="00737DA0" w:rsidRPr="00737DA0" w:rsidTr="006154DB">
        <w:trPr>
          <w:trHeight w:val="515"/>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DA0" w:rsidRPr="00737DA0" w:rsidRDefault="00737DA0" w:rsidP="00737DA0">
            <w:pPr>
              <w:suppressAutoHyphens/>
              <w:jc w:val="right"/>
              <w:rPr>
                <w:sz w:val="16"/>
                <w:szCs w:val="16"/>
                <w:lang w:eastAsia="ru-RU"/>
              </w:rPr>
            </w:pPr>
            <w:r w:rsidRPr="00737DA0">
              <w:rPr>
                <w:sz w:val="16"/>
                <w:szCs w:val="16"/>
                <w:lang w:eastAsia="ru-RU"/>
              </w:rPr>
              <w:t>4.2.</w:t>
            </w:r>
          </w:p>
        </w:tc>
        <w:tc>
          <w:tcPr>
            <w:tcW w:w="3247" w:type="dxa"/>
            <w:tcBorders>
              <w:top w:val="single" w:sz="4" w:space="0" w:color="auto"/>
              <w:left w:val="nil"/>
              <w:bottom w:val="single" w:sz="4" w:space="0" w:color="auto"/>
              <w:right w:val="single" w:sz="4" w:space="0" w:color="auto"/>
            </w:tcBorders>
            <w:hideMark/>
          </w:tcPr>
          <w:p w:rsidR="00737DA0" w:rsidRPr="00737DA0" w:rsidRDefault="00737DA0" w:rsidP="00737DA0">
            <w:pPr>
              <w:suppressAutoHyphens/>
              <w:spacing w:line="200" w:lineRule="exact"/>
              <w:rPr>
                <w:sz w:val="16"/>
                <w:szCs w:val="16"/>
                <w:lang w:eastAsia="ru-RU"/>
              </w:rPr>
            </w:pPr>
            <w:r w:rsidRPr="00737DA0">
              <w:rPr>
                <w:sz w:val="16"/>
                <w:szCs w:val="16"/>
                <w:lang w:eastAsia="ru-RU"/>
              </w:rPr>
              <w:t>Выдача наличных денежных средств в сторонних АТМ и ПВН за счет собственных денежных средств</w:t>
            </w:r>
          </w:p>
        </w:tc>
        <w:tc>
          <w:tcPr>
            <w:tcW w:w="2095" w:type="dxa"/>
            <w:gridSpan w:val="2"/>
            <w:tcBorders>
              <w:top w:val="nil"/>
              <w:left w:val="nil"/>
              <w:bottom w:val="single" w:sz="4" w:space="0" w:color="auto"/>
              <w:right w:val="single" w:sz="4" w:space="0" w:color="auto"/>
            </w:tcBorders>
            <w:shd w:val="clear" w:color="auto" w:fill="auto"/>
            <w:vAlign w:val="center"/>
          </w:tcPr>
          <w:p w:rsidR="00737DA0" w:rsidRPr="00737DA0" w:rsidRDefault="00737DA0" w:rsidP="00737DA0">
            <w:pPr>
              <w:suppressAutoHyphens/>
              <w:jc w:val="center"/>
              <w:rPr>
                <w:sz w:val="16"/>
                <w:szCs w:val="16"/>
                <w:lang w:eastAsia="ru-RU"/>
              </w:rPr>
            </w:pPr>
            <w:r w:rsidRPr="00737DA0">
              <w:rPr>
                <w:sz w:val="16"/>
                <w:szCs w:val="16"/>
                <w:lang w:eastAsia="ru-RU"/>
              </w:rPr>
              <w:t>Не взимается</w:t>
            </w:r>
          </w:p>
        </w:tc>
        <w:tc>
          <w:tcPr>
            <w:tcW w:w="3978" w:type="dxa"/>
            <w:tcBorders>
              <w:top w:val="nil"/>
              <w:left w:val="nil"/>
              <w:bottom w:val="single" w:sz="4" w:space="0" w:color="auto"/>
              <w:right w:val="single" w:sz="4" w:space="0" w:color="auto"/>
            </w:tcBorders>
          </w:tcPr>
          <w:p w:rsidR="00737DA0" w:rsidRPr="00737DA0" w:rsidRDefault="00737DA0" w:rsidP="00737DA0">
            <w:pPr>
              <w:suppressAutoHyphens/>
              <w:rPr>
                <w:sz w:val="16"/>
                <w:szCs w:val="16"/>
                <w:lang w:eastAsia="ru-RU"/>
              </w:rPr>
            </w:pPr>
          </w:p>
        </w:tc>
      </w:tr>
      <w:tr w:rsidR="00737DA0" w:rsidRPr="00737DA0" w:rsidTr="006154DB">
        <w:trPr>
          <w:trHeight w:val="617"/>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737DA0" w:rsidRPr="00737DA0" w:rsidRDefault="00737DA0" w:rsidP="00737DA0">
            <w:pPr>
              <w:suppressAutoHyphens/>
              <w:jc w:val="right"/>
              <w:rPr>
                <w:sz w:val="16"/>
                <w:szCs w:val="16"/>
                <w:lang w:eastAsia="ru-RU"/>
              </w:rPr>
            </w:pPr>
            <w:r w:rsidRPr="00737DA0">
              <w:rPr>
                <w:sz w:val="16"/>
                <w:szCs w:val="16"/>
                <w:lang w:eastAsia="ru-RU"/>
              </w:rPr>
              <w:t>4.3.</w:t>
            </w:r>
          </w:p>
        </w:tc>
        <w:tc>
          <w:tcPr>
            <w:tcW w:w="3247" w:type="dxa"/>
            <w:tcBorders>
              <w:top w:val="single" w:sz="4" w:space="0" w:color="auto"/>
              <w:left w:val="nil"/>
              <w:bottom w:val="single" w:sz="4" w:space="0" w:color="auto"/>
              <w:right w:val="single" w:sz="4" w:space="0" w:color="auto"/>
            </w:tcBorders>
          </w:tcPr>
          <w:p w:rsidR="00737DA0" w:rsidRPr="00737DA0" w:rsidRDefault="00737DA0" w:rsidP="00737DA0">
            <w:pPr>
              <w:suppressAutoHyphens/>
              <w:spacing w:line="200" w:lineRule="exact"/>
              <w:rPr>
                <w:sz w:val="16"/>
                <w:szCs w:val="16"/>
                <w:lang w:eastAsia="ru-RU"/>
              </w:rPr>
            </w:pPr>
            <w:r w:rsidRPr="00737DA0">
              <w:rPr>
                <w:sz w:val="16"/>
                <w:szCs w:val="16"/>
                <w:lang w:eastAsia="ru-RU"/>
              </w:rPr>
              <w:t>Выдача наличных денежных средств в сторонних АТМ и ПВН за счет кредитных денежных средств</w:t>
            </w:r>
          </w:p>
        </w:tc>
        <w:tc>
          <w:tcPr>
            <w:tcW w:w="2095" w:type="dxa"/>
            <w:gridSpan w:val="2"/>
            <w:tcBorders>
              <w:top w:val="single" w:sz="4" w:space="0" w:color="auto"/>
              <w:left w:val="nil"/>
              <w:bottom w:val="single" w:sz="4" w:space="0" w:color="auto"/>
              <w:right w:val="single" w:sz="4" w:space="0" w:color="auto"/>
            </w:tcBorders>
            <w:vAlign w:val="center"/>
          </w:tcPr>
          <w:p w:rsidR="00737DA0" w:rsidRPr="00737DA0" w:rsidRDefault="00737DA0" w:rsidP="00737DA0">
            <w:pPr>
              <w:suppressAutoHyphens/>
              <w:jc w:val="center"/>
              <w:rPr>
                <w:sz w:val="16"/>
                <w:szCs w:val="16"/>
                <w:lang w:eastAsia="ru-RU"/>
              </w:rPr>
            </w:pPr>
            <w:r w:rsidRPr="00737DA0">
              <w:rPr>
                <w:sz w:val="16"/>
                <w:szCs w:val="16"/>
              </w:rPr>
              <w:t>3,9% от суммы операции, но не менее 300 руб.</w:t>
            </w:r>
          </w:p>
        </w:tc>
        <w:tc>
          <w:tcPr>
            <w:tcW w:w="3978" w:type="dxa"/>
            <w:tcBorders>
              <w:top w:val="single" w:sz="4" w:space="0" w:color="auto"/>
              <w:left w:val="nil"/>
              <w:bottom w:val="single" w:sz="4" w:space="0" w:color="auto"/>
              <w:right w:val="single" w:sz="4" w:space="0" w:color="auto"/>
            </w:tcBorders>
          </w:tcPr>
          <w:p w:rsidR="00737DA0" w:rsidRPr="00737DA0" w:rsidRDefault="00737DA0" w:rsidP="00737DA0">
            <w:pPr>
              <w:suppressAutoHyphens/>
              <w:rPr>
                <w:sz w:val="16"/>
                <w:szCs w:val="16"/>
                <w:lang w:eastAsia="ru-RU"/>
              </w:rPr>
            </w:pPr>
            <w:r w:rsidRPr="00737DA0">
              <w:rPr>
                <w:sz w:val="16"/>
                <w:szCs w:val="16"/>
                <w:lang w:eastAsia="ru-RU"/>
              </w:rPr>
              <w:t>В рамках программы кредитования «Зарплатный Клиент» комиссия за получение наличных денежных средств не взимается.</w:t>
            </w:r>
          </w:p>
        </w:tc>
      </w:tr>
      <w:tr w:rsidR="00737DA0" w:rsidRPr="00737DA0" w:rsidTr="006154DB">
        <w:trPr>
          <w:trHeight w:val="617"/>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737DA0" w:rsidRPr="00737DA0" w:rsidRDefault="00737DA0" w:rsidP="00737DA0">
            <w:pPr>
              <w:suppressAutoHyphens/>
              <w:jc w:val="right"/>
              <w:rPr>
                <w:sz w:val="16"/>
                <w:szCs w:val="16"/>
                <w:lang w:eastAsia="ru-RU"/>
              </w:rPr>
            </w:pPr>
            <w:r w:rsidRPr="00737DA0">
              <w:rPr>
                <w:sz w:val="16"/>
                <w:szCs w:val="16"/>
                <w:lang w:eastAsia="ru-RU"/>
              </w:rPr>
              <w:t>4.4.</w:t>
            </w:r>
          </w:p>
        </w:tc>
        <w:tc>
          <w:tcPr>
            <w:tcW w:w="3247" w:type="dxa"/>
            <w:tcBorders>
              <w:top w:val="single" w:sz="4" w:space="0" w:color="auto"/>
              <w:left w:val="nil"/>
              <w:bottom w:val="single" w:sz="4" w:space="0" w:color="auto"/>
              <w:right w:val="single" w:sz="4" w:space="0" w:color="auto"/>
            </w:tcBorders>
          </w:tcPr>
          <w:p w:rsidR="00737DA0" w:rsidRPr="00737DA0" w:rsidRDefault="00737DA0" w:rsidP="00737DA0">
            <w:pPr>
              <w:suppressAutoHyphens/>
              <w:spacing w:line="200" w:lineRule="exact"/>
              <w:rPr>
                <w:sz w:val="16"/>
                <w:szCs w:val="16"/>
                <w:lang w:eastAsia="ru-RU"/>
              </w:rPr>
            </w:pPr>
            <w:r w:rsidRPr="00737DA0">
              <w:rPr>
                <w:sz w:val="16"/>
                <w:szCs w:val="16"/>
                <w:lang w:eastAsia="ru-RU"/>
              </w:rPr>
              <w:t>Выдача наличных денежных средств в валюте счета через АТМ, ПВН Банка за счет кредитных денежных средств</w:t>
            </w:r>
          </w:p>
        </w:tc>
        <w:tc>
          <w:tcPr>
            <w:tcW w:w="2095" w:type="dxa"/>
            <w:gridSpan w:val="2"/>
            <w:tcBorders>
              <w:top w:val="single" w:sz="4" w:space="0" w:color="auto"/>
              <w:left w:val="nil"/>
              <w:bottom w:val="single" w:sz="4" w:space="0" w:color="auto"/>
              <w:right w:val="single" w:sz="4" w:space="0" w:color="auto"/>
            </w:tcBorders>
            <w:vAlign w:val="center"/>
          </w:tcPr>
          <w:p w:rsidR="00737DA0" w:rsidRPr="00737DA0" w:rsidRDefault="00737DA0" w:rsidP="00737DA0">
            <w:pPr>
              <w:suppressAutoHyphens/>
              <w:jc w:val="center"/>
              <w:rPr>
                <w:sz w:val="16"/>
                <w:szCs w:val="16"/>
                <w:lang w:eastAsia="ru-RU"/>
              </w:rPr>
            </w:pPr>
            <w:r w:rsidRPr="00737DA0">
              <w:rPr>
                <w:sz w:val="16"/>
                <w:szCs w:val="16"/>
              </w:rPr>
              <w:t>3,0% от суммы операции, но не менее 300 руб.</w:t>
            </w:r>
          </w:p>
        </w:tc>
        <w:tc>
          <w:tcPr>
            <w:tcW w:w="3978" w:type="dxa"/>
            <w:tcBorders>
              <w:top w:val="single" w:sz="4" w:space="0" w:color="auto"/>
              <w:left w:val="nil"/>
              <w:bottom w:val="single" w:sz="4" w:space="0" w:color="auto"/>
              <w:right w:val="single" w:sz="4" w:space="0" w:color="auto"/>
            </w:tcBorders>
          </w:tcPr>
          <w:p w:rsidR="00737DA0" w:rsidRPr="00737DA0" w:rsidRDefault="00737DA0" w:rsidP="00737DA0">
            <w:pPr>
              <w:suppressAutoHyphens/>
              <w:rPr>
                <w:sz w:val="16"/>
                <w:szCs w:val="16"/>
                <w:lang w:eastAsia="ru-RU"/>
              </w:rPr>
            </w:pPr>
            <w:r w:rsidRPr="00737DA0">
              <w:rPr>
                <w:sz w:val="16"/>
                <w:szCs w:val="16"/>
                <w:lang w:eastAsia="ru-RU"/>
              </w:rPr>
              <w:t>В рамках программы кредитования «Зарплатный Клиент» комиссия за получение наличных денежных средств не взимается.</w:t>
            </w:r>
          </w:p>
        </w:tc>
      </w:tr>
      <w:tr w:rsidR="00737DA0" w:rsidRPr="00737DA0" w:rsidTr="006154DB">
        <w:trPr>
          <w:trHeight w:val="132"/>
        </w:trPr>
        <w:tc>
          <w:tcPr>
            <w:tcW w:w="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7DA0" w:rsidRPr="00737DA0" w:rsidRDefault="00737DA0" w:rsidP="00737DA0">
            <w:pPr>
              <w:suppressAutoHyphens/>
              <w:rPr>
                <w:b/>
                <w:sz w:val="16"/>
                <w:szCs w:val="16"/>
                <w:lang w:eastAsia="ru-RU"/>
              </w:rPr>
            </w:pPr>
          </w:p>
        </w:tc>
        <w:tc>
          <w:tcPr>
            <w:tcW w:w="9320" w:type="dxa"/>
            <w:gridSpan w:val="4"/>
            <w:tcBorders>
              <w:top w:val="single" w:sz="4" w:space="0" w:color="auto"/>
              <w:left w:val="nil"/>
              <w:bottom w:val="single" w:sz="4" w:space="0" w:color="auto"/>
              <w:right w:val="single" w:sz="4" w:space="0" w:color="000000"/>
            </w:tcBorders>
            <w:shd w:val="clear" w:color="auto" w:fill="D9D9D9" w:themeFill="background1" w:themeFillShade="D9"/>
            <w:hideMark/>
          </w:tcPr>
          <w:p w:rsidR="00737DA0" w:rsidRPr="00737DA0" w:rsidRDefault="00737DA0" w:rsidP="00737DA0">
            <w:pPr>
              <w:suppressAutoHyphens/>
              <w:rPr>
                <w:b/>
                <w:bCs/>
                <w:sz w:val="16"/>
                <w:szCs w:val="16"/>
                <w:lang w:eastAsia="ru-RU"/>
              </w:rPr>
            </w:pPr>
            <w:r w:rsidRPr="00737DA0">
              <w:rPr>
                <w:b/>
                <w:bCs/>
                <w:sz w:val="16"/>
                <w:szCs w:val="16"/>
                <w:lang w:eastAsia="ru-RU"/>
              </w:rPr>
              <w:t>Комиссии:</w:t>
            </w:r>
          </w:p>
        </w:tc>
      </w:tr>
      <w:tr w:rsidR="00737DA0" w:rsidRPr="00737DA0" w:rsidTr="006154DB">
        <w:trPr>
          <w:trHeight w:val="309"/>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737DA0" w:rsidRPr="00737DA0" w:rsidRDefault="00737DA0" w:rsidP="00737DA0">
            <w:pPr>
              <w:suppressAutoHyphens/>
              <w:rPr>
                <w:b/>
                <w:sz w:val="16"/>
                <w:szCs w:val="16"/>
                <w:lang w:eastAsia="ru-RU"/>
              </w:rPr>
            </w:pPr>
            <w:r w:rsidRPr="00737DA0">
              <w:rPr>
                <w:b/>
                <w:sz w:val="16"/>
                <w:szCs w:val="16"/>
                <w:lang w:eastAsia="ru-RU"/>
              </w:rPr>
              <w:t>5.</w:t>
            </w:r>
          </w:p>
        </w:tc>
        <w:tc>
          <w:tcPr>
            <w:tcW w:w="3247" w:type="dxa"/>
            <w:tcBorders>
              <w:top w:val="nil"/>
              <w:left w:val="nil"/>
              <w:bottom w:val="single" w:sz="4" w:space="0" w:color="auto"/>
              <w:right w:val="single" w:sz="4" w:space="0" w:color="auto"/>
            </w:tcBorders>
            <w:shd w:val="clear" w:color="auto" w:fill="auto"/>
            <w:hideMark/>
          </w:tcPr>
          <w:p w:rsidR="00737DA0" w:rsidRPr="00737DA0" w:rsidRDefault="00737DA0" w:rsidP="00737DA0">
            <w:pPr>
              <w:suppressAutoHyphens/>
              <w:spacing w:line="200" w:lineRule="exact"/>
              <w:rPr>
                <w:sz w:val="16"/>
                <w:szCs w:val="16"/>
                <w:lang w:eastAsia="ru-RU"/>
              </w:rPr>
            </w:pPr>
            <w:r w:rsidRPr="00737DA0">
              <w:rPr>
                <w:sz w:val="16"/>
                <w:szCs w:val="16"/>
                <w:lang w:eastAsia="ru-RU"/>
              </w:rPr>
              <w:t>Разблокировка карт в случае неправильного ввода ПИН-кода</w:t>
            </w:r>
          </w:p>
        </w:tc>
        <w:tc>
          <w:tcPr>
            <w:tcW w:w="209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37DA0" w:rsidRPr="00737DA0" w:rsidRDefault="00737DA0" w:rsidP="00737DA0">
            <w:pPr>
              <w:suppressAutoHyphens/>
              <w:jc w:val="center"/>
              <w:rPr>
                <w:sz w:val="16"/>
                <w:szCs w:val="16"/>
              </w:rPr>
            </w:pPr>
            <w:r w:rsidRPr="00737DA0">
              <w:rPr>
                <w:sz w:val="16"/>
                <w:szCs w:val="16"/>
                <w:lang w:eastAsia="ru-RU"/>
              </w:rPr>
              <w:t>Не взимается</w:t>
            </w:r>
          </w:p>
        </w:tc>
        <w:tc>
          <w:tcPr>
            <w:tcW w:w="3978" w:type="dxa"/>
            <w:tcBorders>
              <w:top w:val="single" w:sz="4" w:space="0" w:color="auto"/>
              <w:left w:val="nil"/>
              <w:bottom w:val="single" w:sz="4" w:space="0" w:color="auto"/>
              <w:right w:val="single" w:sz="4" w:space="0" w:color="000000"/>
            </w:tcBorders>
          </w:tcPr>
          <w:p w:rsidR="00737DA0" w:rsidRPr="00737DA0" w:rsidRDefault="00737DA0" w:rsidP="00737DA0">
            <w:pPr>
              <w:suppressAutoHyphens/>
              <w:jc w:val="center"/>
              <w:rPr>
                <w:sz w:val="16"/>
                <w:szCs w:val="16"/>
                <w:lang w:eastAsia="ru-RU"/>
              </w:rPr>
            </w:pPr>
          </w:p>
        </w:tc>
      </w:tr>
      <w:tr w:rsidR="00737DA0" w:rsidRPr="00737DA0" w:rsidTr="006154DB">
        <w:trPr>
          <w:trHeight w:val="437"/>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737DA0" w:rsidRPr="00737DA0" w:rsidRDefault="00737DA0" w:rsidP="00737DA0">
            <w:pPr>
              <w:suppressAutoHyphens/>
              <w:rPr>
                <w:b/>
                <w:sz w:val="16"/>
                <w:szCs w:val="16"/>
                <w:lang w:eastAsia="ru-RU"/>
              </w:rPr>
            </w:pPr>
            <w:r w:rsidRPr="00737DA0">
              <w:rPr>
                <w:b/>
                <w:sz w:val="16"/>
                <w:szCs w:val="16"/>
                <w:lang w:eastAsia="ru-RU"/>
              </w:rPr>
              <w:t>6.</w:t>
            </w:r>
          </w:p>
        </w:tc>
        <w:tc>
          <w:tcPr>
            <w:tcW w:w="3247" w:type="dxa"/>
            <w:tcBorders>
              <w:top w:val="nil"/>
              <w:left w:val="nil"/>
              <w:bottom w:val="single" w:sz="4" w:space="0" w:color="auto"/>
              <w:right w:val="single" w:sz="4" w:space="0" w:color="auto"/>
            </w:tcBorders>
            <w:shd w:val="clear" w:color="auto" w:fill="auto"/>
            <w:hideMark/>
          </w:tcPr>
          <w:p w:rsidR="00737DA0" w:rsidRPr="00737DA0" w:rsidRDefault="00737DA0" w:rsidP="00737DA0">
            <w:pPr>
              <w:suppressAutoHyphens/>
              <w:spacing w:line="200" w:lineRule="exact"/>
              <w:rPr>
                <w:sz w:val="16"/>
                <w:szCs w:val="16"/>
                <w:lang w:eastAsia="ru-RU"/>
              </w:rPr>
            </w:pPr>
            <w:r w:rsidRPr="00737DA0">
              <w:rPr>
                <w:sz w:val="16"/>
                <w:szCs w:val="16"/>
                <w:lang w:eastAsia="ru-RU"/>
              </w:rPr>
              <w:t xml:space="preserve">Неустойка от суммы превышения расходного лимита, в день </w:t>
            </w:r>
          </w:p>
        </w:tc>
        <w:tc>
          <w:tcPr>
            <w:tcW w:w="2095" w:type="dxa"/>
            <w:gridSpan w:val="2"/>
            <w:tcBorders>
              <w:top w:val="single" w:sz="4" w:space="0" w:color="auto"/>
              <w:left w:val="nil"/>
              <w:bottom w:val="single" w:sz="4" w:space="0" w:color="auto"/>
              <w:right w:val="single" w:sz="4" w:space="0" w:color="000000"/>
            </w:tcBorders>
            <w:shd w:val="clear" w:color="auto" w:fill="auto"/>
            <w:vAlign w:val="center"/>
            <w:hideMark/>
          </w:tcPr>
          <w:p w:rsidR="00737DA0" w:rsidRPr="00737DA0" w:rsidRDefault="00737DA0" w:rsidP="00737DA0">
            <w:pPr>
              <w:suppressAutoHyphens/>
              <w:jc w:val="center"/>
              <w:rPr>
                <w:sz w:val="16"/>
                <w:szCs w:val="16"/>
                <w:lang w:eastAsia="ru-RU"/>
              </w:rPr>
            </w:pPr>
            <w:r w:rsidRPr="00737DA0">
              <w:rPr>
                <w:sz w:val="16"/>
                <w:szCs w:val="16"/>
                <w:lang w:eastAsia="ru-RU"/>
              </w:rPr>
              <w:t>0,1%</w:t>
            </w:r>
          </w:p>
        </w:tc>
        <w:tc>
          <w:tcPr>
            <w:tcW w:w="3978" w:type="dxa"/>
            <w:tcBorders>
              <w:top w:val="single" w:sz="4" w:space="0" w:color="auto"/>
              <w:left w:val="nil"/>
              <w:bottom w:val="single" w:sz="4" w:space="0" w:color="auto"/>
              <w:right w:val="single" w:sz="4" w:space="0" w:color="000000"/>
            </w:tcBorders>
          </w:tcPr>
          <w:p w:rsidR="00737DA0" w:rsidRPr="00737DA0" w:rsidRDefault="00737DA0" w:rsidP="00737DA0">
            <w:pPr>
              <w:suppressAutoHyphens/>
              <w:spacing w:line="180" w:lineRule="exact"/>
              <w:rPr>
                <w:sz w:val="16"/>
                <w:szCs w:val="16"/>
                <w:lang w:eastAsia="ru-RU"/>
              </w:rPr>
            </w:pPr>
            <w:r w:rsidRPr="00737DA0">
              <w:rPr>
                <w:sz w:val="16"/>
                <w:szCs w:val="16"/>
                <w:lang w:eastAsia="ru-RU"/>
              </w:rPr>
              <w:t>Оплата взимается в день поступления денежных средств на счет карты</w:t>
            </w:r>
          </w:p>
        </w:tc>
      </w:tr>
      <w:tr w:rsidR="00737DA0" w:rsidRPr="00737DA0" w:rsidTr="006154DB">
        <w:trPr>
          <w:trHeight w:val="299"/>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DA0" w:rsidRPr="00737DA0" w:rsidRDefault="00737DA0" w:rsidP="00737DA0">
            <w:pPr>
              <w:suppressAutoHyphens/>
              <w:rPr>
                <w:b/>
                <w:sz w:val="16"/>
                <w:szCs w:val="16"/>
                <w:lang w:eastAsia="ru-RU"/>
              </w:rPr>
            </w:pPr>
            <w:r w:rsidRPr="00737DA0">
              <w:rPr>
                <w:b/>
                <w:sz w:val="16"/>
                <w:szCs w:val="16"/>
                <w:lang w:eastAsia="ru-RU"/>
              </w:rPr>
              <w:t>7.</w:t>
            </w:r>
          </w:p>
        </w:tc>
        <w:tc>
          <w:tcPr>
            <w:tcW w:w="3247"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spacing w:line="200" w:lineRule="exact"/>
              <w:rPr>
                <w:sz w:val="16"/>
                <w:szCs w:val="16"/>
                <w:lang w:eastAsia="ru-RU"/>
              </w:rPr>
            </w:pPr>
            <w:r w:rsidRPr="00737DA0">
              <w:rPr>
                <w:sz w:val="16"/>
                <w:szCs w:val="16"/>
                <w:lang w:eastAsia="ru-RU"/>
              </w:rPr>
              <w:t>Конвертация средств при совершении операций с использованием карты в валюте, отличной от валюты счета</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37DA0" w:rsidRPr="00737DA0" w:rsidRDefault="00737DA0" w:rsidP="00737DA0">
            <w:pPr>
              <w:suppressAutoHyphens/>
              <w:spacing w:line="200" w:lineRule="exact"/>
              <w:jc w:val="center"/>
              <w:rPr>
                <w:sz w:val="16"/>
                <w:szCs w:val="16"/>
                <w:lang w:eastAsia="ru-RU"/>
              </w:rPr>
            </w:pPr>
            <w:r w:rsidRPr="00737DA0">
              <w:rPr>
                <w:sz w:val="16"/>
                <w:szCs w:val="16"/>
                <w:lang w:eastAsia="ru-RU"/>
              </w:rPr>
              <w:t>По курсу ЦБ</w:t>
            </w:r>
            <w:r w:rsidRPr="00737DA0">
              <w:rPr>
                <w:sz w:val="16"/>
                <w:szCs w:val="16"/>
                <w:lang w:eastAsia="ru-RU"/>
              </w:rPr>
              <w:br/>
              <w:t>+</w:t>
            </w:r>
            <w:r w:rsidRPr="00737DA0">
              <w:rPr>
                <w:sz w:val="16"/>
                <w:szCs w:val="16"/>
                <w:lang w:eastAsia="ru-RU"/>
              </w:rPr>
              <w:br/>
              <w:t>1% от суммы операции</w:t>
            </w:r>
          </w:p>
        </w:tc>
        <w:tc>
          <w:tcPr>
            <w:tcW w:w="3978" w:type="dxa"/>
            <w:tcBorders>
              <w:top w:val="single" w:sz="4" w:space="0" w:color="auto"/>
              <w:left w:val="nil"/>
              <w:bottom w:val="single" w:sz="4" w:space="0" w:color="auto"/>
              <w:right w:val="single" w:sz="4" w:space="0" w:color="000000"/>
            </w:tcBorders>
          </w:tcPr>
          <w:p w:rsidR="00737DA0" w:rsidRPr="00737DA0" w:rsidRDefault="00737DA0" w:rsidP="00737DA0">
            <w:pPr>
              <w:suppressAutoHyphens/>
              <w:jc w:val="center"/>
              <w:rPr>
                <w:sz w:val="16"/>
                <w:szCs w:val="16"/>
                <w:lang w:eastAsia="ru-RU"/>
              </w:rPr>
            </w:pPr>
            <w:r w:rsidRPr="00737DA0">
              <w:rPr>
                <w:sz w:val="16"/>
                <w:szCs w:val="16"/>
                <w:lang w:eastAsia="ru-RU"/>
              </w:rPr>
              <w:t>Если применимо</w:t>
            </w:r>
          </w:p>
        </w:tc>
      </w:tr>
      <w:tr w:rsidR="00737DA0" w:rsidRPr="00737DA0" w:rsidTr="006154DB">
        <w:trPr>
          <w:trHeight w:val="385"/>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DA0" w:rsidRPr="00737DA0" w:rsidRDefault="00737DA0" w:rsidP="00737DA0">
            <w:pPr>
              <w:suppressAutoHyphens/>
              <w:rPr>
                <w:b/>
                <w:sz w:val="16"/>
                <w:szCs w:val="16"/>
                <w:lang w:eastAsia="ru-RU"/>
              </w:rPr>
            </w:pPr>
            <w:r w:rsidRPr="00737DA0">
              <w:rPr>
                <w:b/>
                <w:sz w:val="16"/>
                <w:szCs w:val="16"/>
                <w:lang w:eastAsia="ru-RU"/>
              </w:rPr>
              <w:t>8.</w:t>
            </w:r>
          </w:p>
        </w:tc>
        <w:tc>
          <w:tcPr>
            <w:tcW w:w="3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A0" w:rsidRPr="00737DA0" w:rsidRDefault="00737DA0" w:rsidP="00737DA0">
            <w:pPr>
              <w:suppressAutoHyphens/>
              <w:spacing w:line="200" w:lineRule="exact"/>
              <w:rPr>
                <w:sz w:val="16"/>
                <w:szCs w:val="16"/>
                <w:lang w:eastAsia="ru-RU"/>
              </w:rPr>
            </w:pPr>
            <w:r w:rsidRPr="00737DA0">
              <w:rPr>
                <w:sz w:val="16"/>
                <w:szCs w:val="16"/>
                <w:lang w:eastAsia="ru-RU"/>
              </w:rPr>
              <w:t>Начисление процентов на остаток собственных денежных средств, % годовых</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37DA0" w:rsidRPr="00737DA0" w:rsidRDefault="00737DA0" w:rsidP="00737DA0">
            <w:pPr>
              <w:suppressAutoHyphens/>
              <w:jc w:val="center"/>
              <w:rPr>
                <w:color w:val="000000" w:themeColor="text1"/>
                <w:sz w:val="16"/>
                <w:szCs w:val="16"/>
                <w:lang w:eastAsia="ru-RU"/>
              </w:rPr>
            </w:pPr>
            <w:r w:rsidRPr="00737DA0">
              <w:rPr>
                <w:color w:val="000000" w:themeColor="text1"/>
                <w:sz w:val="16"/>
                <w:szCs w:val="16"/>
                <w:lang w:eastAsia="ru-RU"/>
              </w:rPr>
              <w:t>0%</w:t>
            </w:r>
          </w:p>
        </w:tc>
        <w:tc>
          <w:tcPr>
            <w:tcW w:w="3978" w:type="dxa"/>
            <w:tcBorders>
              <w:top w:val="single" w:sz="4" w:space="0" w:color="auto"/>
              <w:left w:val="nil"/>
              <w:bottom w:val="single" w:sz="4" w:space="0" w:color="auto"/>
              <w:right w:val="single" w:sz="4" w:space="0" w:color="000000"/>
            </w:tcBorders>
          </w:tcPr>
          <w:p w:rsidR="00737DA0" w:rsidRPr="00737DA0" w:rsidRDefault="00737DA0" w:rsidP="00737DA0">
            <w:pPr>
              <w:suppressAutoHyphens/>
              <w:jc w:val="both"/>
              <w:rPr>
                <w:color w:val="000000" w:themeColor="text1"/>
                <w:sz w:val="16"/>
                <w:szCs w:val="16"/>
                <w:lang w:eastAsia="ru-RU"/>
              </w:rPr>
            </w:pPr>
          </w:p>
        </w:tc>
      </w:tr>
    </w:tbl>
    <w:p w:rsidR="00737DA0" w:rsidRPr="00737DA0" w:rsidRDefault="00737DA0" w:rsidP="00737DA0">
      <w:pPr>
        <w:keepNext/>
        <w:suppressAutoHyphens/>
        <w:ind w:right="-99"/>
        <w:jc w:val="center"/>
        <w:outlineLvl w:val="0"/>
        <w:rPr>
          <w:b/>
          <w:bCs/>
          <w:kern w:val="32"/>
          <w:sz w:val="32"/>
          <w:szCs w:val="32"/>
        </w:rPr>
      </w:pPr>
      <w:bookmarkStart w:id="24" w:name="_Toc35349531"/>
    </w:p>
    <w:p w:rsidR="00737DA0" w:rsidRPr="00737DA0" w:rsidRDefault="00737DA0" w:rsidP="00737DA0">
      <w:pPr>
        <w:keepNext/>
        <w:suppressAutoHyphens/>
        <w:ind w:right="-99"/>
        <w:jc w:val="center"/>
        <w:outlineLvl w:val="0"/>
        <w:rPr>
          <w:b/>
          <w:bCs/>
          <w:kern w:val="32"/>
          <w:sz w:val="32"/>
          <w:szCs w:val="32"/>
        </w:rPr>
      </w:pPr>
      <w:r w:rsidRPr="00737DA0">
        <w:rPr>
          <w:rFonts w:ascii="Cambria" w:hAnsi="Cambria"/>
          <w:b/>
          <w:bCs/>
          <w:kern w:val="32"/>
          <w:sz w:val="32"/>
          <w:szCs w:val="32"/>
          <w:lang w:val="x-none"/>
        </w:rPr>
        <w:br w:type="page"/>
      </w:r>
      <w:r w:rsidRPr="00737DA0">
        <w:rPr>
          <w:b/>
          <w:bCs/>
          <w:kern w:val="32"/>
          <w:sz w:val="32"/>
          <w:szCs w:val="32"/>
        </w:rPr>
        <w:lastRenderedPageBreak/>
        <w:t>4.1. Тарифный план «МИР. ЗАРПЛАТА», валюта счета рубли РФ, карта МИР Классическая</w:t>
      </w:r>
    </w:p>
    <w:p w:rsidR="00737DA0" w:rsidRPr="00737DA0" w:rsidRDefault="00737DA0" w:rsidP="00737DA0"/>
    <w:tbl>
      <w:tblPr>
        <w:tblW w:w="10485" w:type="dxa"/>
        <w:jc w:val="center"/>
        <w:tblLayout w:type="fixed"/>
        <w:tblLook w:val="04A0" w:firstRow="1" w:lastRow="0" w:firstColumn="1" w:lastColumn="0" w:noHBand="0" w:noVBand="1"/>
      </w:tblPr>
      <w:tblGrid>
        <w:gridCol w:w="704"/>
        <w:gridCol w:w="4253"/>
        <w:gridCol w:w="1417"/>
        <w:gridCol w:w="4111"/>
      </w:tblGrid>
      <w:tr w:rsidR="00737DA0" w:rsidRPr="00737DA0" w:rsidTr="006154DB">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7DA0" w:rsidRPr="00737DA0" w:rsidRDefault="00737DA0" w:rsidP="00737DA0">
            <w:pPr>
              <w:ind w:right="-87"/>
              <w:jc w:val="right"/>
              <w:rPr>
                <w:b/>
                <w:bCs/>
                <w:caps/>
                <w:kern w:val="28"/>
              </w:rPr>
            </w:pPr>
            <w:r w:rsidRPr="00737DA0">
              <w:rPr>
                <w:b/>
                <w:bCs/>
                <w:caps/>
                <w:kern w:val="28"/>
              </w:rPr>
              <w:t>N/N</w:t>
            </w:r>
          </w:p>
        </w:tc>
        <w:tc>
          <w:tcPr>
            <w:tcW w:w="4253" w:type="dxa"/>
            <w:tcBorders>
              <w:top w:val="single" w:sz="4" w:space="0" w:color="auto"/>
              <w:left w:val="nil"/>
              <w:bottom w:val="single" w:sz="4" w:space="0" w:color="auto"/>
              <w:right w:val="single" w:sz="4" w:space="0" w:color="auto"/>
            </w:tcBorders>
            <w:shd w:val="clear" w:color="auto" w:fill="C6D9F1" w:themeFill="text2" w:themeFillTint="33"/>
            <w:hideMark/>
          </w:tcPr>
          <w:p w:rsidR="00737DA0" w:rsidRPr="00737DA0" w:rsidRDefault="00737DA0" w:rsidP="00737DA0">
            <w:pPr>
              <w:jc w:val="center"/>
              <w:rPr>
                <w:b/>
                <w:bCs/>
                <w:caps/>
                <w:kern w:val="28"/>
              </w:rPr>
            </w:pPr>
            <w:r w:rsidRPr="00737DA0">
              <w:rPr>
                <w:b/>
                <w:bCs/>
                <w:caps/>
                <w:kern w:val="28"/>
              </w:rPr>
              <w:t>Наименование статьи</w:t>
            </w:r>
          </w:p>
        </w:tc>
        <w:tc>
          <w:tcPr>
            <w:tcW w:w="1417" w:type="dxa"/>
            <w:tcBorders>
              <w:top w:val="single" w:sz="4" w:space="0" w:color="auto"/>
              <w:left w:val="nil"/>
              <w:bottom w:val="single" w:sz="4" w:space="0" w:color="auto"/>
              <w:right w:val="single" w:sz="4" w:space="0" w:color="auto"/>
            </w:tcBorders>
            <w:shd w:val="clear" w:color="auto" w:fill="C6D9F1" w:themeFill="text2" w:themeFillTint="33"/>
          </w:tcPr>
          <w:p w:rsidR="00737DA0" w:rsidRPr="00737DA0" w:rsidRDefault="00737DA0" w:rsidP="00737DA0">
            <w:pPr>
              <w:jc w:val="center"/>
              <w:rPr>
                <w:b/>
                <w:bCs/>
                <w:caps/>
                <w:kern w:val="28"/>
              </w:rPr>
            </w:pPr>
            <w:r w:rsidRPr="00737DA0">
              <w:rPr>
                <w:b/>
                <w:bCs/>
                <w:caps/>
                <w:kern w:val="28"/>
              </w:rPr>
              <w:t>тариф, руб</w:t>
            </w:r>
          </w:p>
        </w:tc>
        <w:tc>
          <w:tcPr>
            <w:tcW w:w="4111" w:type="dxa"/>
            <w:tcBorders>
              <w:top w:val="single" w:sz="4" w:space="0" w:color="auto"/>
              <w:left w:val="nil"/>
              <w:bottom w:val="single" w:sz="4" w:space="0" w:color="auto"/>
              <w:right w:val="single" w:sz="4" w:space="0" w:color="auto"/>
            </w:tcBorders>
            <w:shd w:val="clear" w:color="auto" w:fill="C6D9F1" w:themeFill="text2" w:themeFillTint="33"/>
          </w:tcPr>
          <w:p w:rsidR="00737DA0" w:rsidRPr="00737DA0" w:rsidRDefault="00737DA0" w:rsidP="00737DA0">
            <w:pPr>
              <w:jc w:val="center"/>
              <w:rPr>
                <w:b/>
                <w:sz w:val="16"/>
                <w:szCs w:val="16"/>
                <w:lang w:eastAsia="ru-RU"/>
              </w:rPr>
            </w:pPr>
            <w:r w:rsidRPr="00737DA0">
              <w:rPr>
                <w:b/>
                <w:bCs/>
                <w:caps/>
                <w:kern w:val="28"/>
                <w:sz w:val="16"/>
                <w:szCs w:val="16"/>
              </w:rPr>
              <w:t>Комментарии</w:t>
            </w:r>
          </w:p>
        </w:tc>
      </w:tr>
      <w:tr w:rsidR="00737DA0" w:rsidRPr="00737DA0" w:rsidTr="006154DB">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jc w:val="right"/>
              <w:rPr>
                <w:lang w:eastAsia="ru-RU"/>
              </w:rPr>
            </w:pPr>
            <w:r w:rsidRPr="00737DA0">
              <w:rPr>
                <w:lang w:eastAsia="ru-RU"/>
              </w:rPr>
              <w:t>1.</w:t>
            </w:r>
          </w:p>
        </w:tc>
        <w:tc>
          <w:tcPr>
            <w:tcW w:w="4253" w:type="dxa"/>
            <w:tcBorders>
              <w:top w:val="nil"/>
              <w:left w:val="nil"/>
              <w:bottom w:val="single" w:sz="4" w:space="0" w:color="auto"/>
              <w:right w:val="single" w:sz="4" w:space="0" w:color="auto"/>
            </w:tcBorders>
            <w:shd w:val="clear" w:color="auto" w:fill="auto"/>
            <w:noWrap/>
            <w:hideMark/>
          </w:tcPr>
          <w:p w:rsidR="00737DA0" w:rsidRPr="00737DA0" w:rsidRDefault="00737DA0" w:rsidP="00737DA0">
            <w:pPr>
              <w:suppressAutoHyphens/>
              <w:rPr>
                <w:lang w:eastAsia="ru-RU"/>
              </w:rPr>
            </w:pPr>
            <w:r w:rsidRPr="00737DA0">
              <w:rPr>
                <w:lang w:eastAsia="ru-RU"/>
              </w:rPr>
              <w:t>Плата за обслуживание основной/дополнительной карты</w:t>
            </w:r>
          </w:p>
        </w:tc>
        <w:tc>
          <w:tcPr>
            <w:tcW w:w="1417" w:type="dxa"/>
            <w:tcBorders>
              <w:top w:val="nil"/>
              <w:left w:val="nil"/>
              <w:bottom w:val="single" w:sz="4" w:space="0" w:color="auto"/>
              <w:right w:val="single" w:sz="4" w:space="0" w:color="auto"/>
            </w:tcBorders>
            <w:shd w:val="clear" w:color="auto" w:fill="auto"/>
            <w:noWrap/>
          </w:tcPr>
          <w:p w:rsidR="00737DA0" w:rsidRPr="00737DA0" w:rsidRDefault="00737DA0" w:rsidP="00737DA0">
            <w:pPr>
              <w:suppressAutoHyphens/>
              <w:jc w:val="center"/>
              <w:rPr>
                <w:lang w:eastAsia="ru-RU"/>
              </w:rPr>
            </w:pPr>
            <w:r w:rsidRPr="00737DA0">
              <w:rPr>
                <w:lang w:eastAsia="ru-RU"/>
              </w:rPr>
              <w:t>0/ 800</w:t>
            </w:r>
          </w:p>
        </w:tc>
        <w:tc>
          <w:tcPr>
            <w:tcW w:w="4111" w:type="dxa"/>
            <w:tcBorders>
              <w:top w:val="nil"/>
              <w:left w:val="nil"/>
              <w:bottom w:val="single" w:sz="4" w:space="0" w:color="auto"/>
              <w:right w:val="single" w:sz="4" w:space="0" w:color="auto"/>
            </w:tcBorders>
            <w:shd w:val="clear" w:color="auto" w:fill="auto"/>
          </w:tcPr>
          <w:p w:rsidR="00737DA0" w:rsidRPr="00737DA0" w:rsidRDefault="00737DA0" w:rsidP="00737DA0">
            <w:pPr>
              <w:suppressAutoHyphens/>
              <w:spacing w:line="200" w:lineRule="exact"/>
              <w:jc w:val="both"/>
              <w:rPr>
                <w:sz w:val="16"/>
                <w:szCs w:val="16"/>
              </w:rPr>
            </w:pPr>
            <w:r w:rsidRPr="00737DA0">
              <w:rPr>
                <w:sz w:val="16"/>
                <w:szCs w:val="16"/>
              </w:rPr>
              <w:t>Плата за обслуживание основной карты определяется Договором с предприятием. Плата за дополнительную карту за первый год взимается в день приема Банком заявления на выпуск карты. При недостатке средств на Счете на дату приема заявления комиссия удерживается при поступлении средств на Счет.</w:t>
            </w:r>
          </w:p>
          <w:p w:rsidR="00737DA0" w:rsidRPr="00737DA0" w:rsidRDefault="00737DA0" w:rsidP="00737DA0">
            <w:pPr>
              <w:suppressAutoHyphens/>
              <w:spacing w:line="200" w:lineRule="exact"/>
              <w:jc w:val="both"/>
              <w:rPr>
                <w:sz w:val="16"/>
                <w:szCs w:val="16"/>
                <w:lang w:eastAsia="ru-RU"/>
              </w:rPr>
            </w:pPr>
            <w:r w:rsidRPr="00737DA0">
              <w:rPr>
                <w:sz w:val="16"/>
                <w:szCs w:val="16"/>
              </w:rPr>
              <w:t>За второй год и далее взимается ежегодно в первый рабочий день месяца нового периода.</w:t>
            </w:r>
            <w:r w:rsidRPr="00737DA0">
              <w:rPr>
                <w:sz w:val="16"/>
                <w:szCs w:val="16"/>
                <w:lang w:eastAsia="ru-RU"/>
              </w:rPr>
              <w:t xml:space="preserve"> При недостатке средств на Счете на дату взимания комиссии, списание проводится при поступлении средств на Счет.</w:t>
            </w:r>
          </w:p>
          <w:p w:rsidR="00737DA0" w:rsidRPr="00737DA0" w:rsidRDefault="00737DA0" w:rsidP="00737DA0">
            <w:pPr>
              <w:suppressAutoHyphens/>
              <w:spacing w:line="200" w:lineRule="exact"/>
              <w:jc w:val="both"/>
              <w:rPr>
                <w:sz w:val="16"/>
                <w:szCs w:val="16"/>
                <w:lang w:eastAsia="ru-RU"/>
              </w:rPr>
            </w:pPr>
          </w:p>
        </w:tc>
      </w:tr>
      <w:tr w:rsidR="00737DA0" w:rsidRPr="00737DA0" w:rsidTr="006154DB">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tcPr>
          <w:p w:rsidR="00737DA0" w:rsidRPr="00737DA0" w:rsidRDefault="00737DA0" w:rsidP="00737DA0">
            <w:pPr>
              <w:suppressAutoHyphens/>
              <w:jc w:val="right"/>
              <w:rPr>
                <w:lang w:eastAsia="ru-RU"/>
              </w:rPr>
            </w:pPr>
            <w:r w:rsidRPr="00737DA0">
              <w:rPr>
                <w:lang w:eastAsia="ru-RU"/>
              </w:rPr>
              <w:t>2.</w:t>
            </w:r>
          </w:p>
        </w:tc>
        <w:tc>
          <w:tcPr>
            <w:tcW w:w="4253" w:type="dxa"/>
            <w:tcBorders>
              <w:top w:val="nil"/>
              <w:left w:val="nil"/>
              <w:bottom w:val="single" w:sz="4" w:space="0" w:color="auto"/>
              <w:right w:val="single" w:sz="4" w:space="0" w:color="auto"/>
            </w:tcBorders>
            <w:shd w:val="clear" w:color="auto" w:fill="auto"/>
            <w:noWrap/>
          </w:tcPr>
          <w:p w:rsidR="00737DA0" w:rsidRPr="00737DA0" w:rsidRDefault="00737DA0" w:rsidP="00737DA0">
            <w:pPr>
              <w:suppressAutoHyphens/>
              <w:spacing w:line="200" w:lineRule="exact"/>
              <w:rPr>
                <w:lang w:eastAsia="ru-RU"/>
              </w:rPr>
            </w:pPr>
            <w:r w:rsidRPr="00737DA0">
              <w:rPr>
                <w:lang w:eastAsia="ru-RU"/>
              </w:rPr>
              <w:t>Плата за обслуживание основной/дополнительной карты при отсутствии финансовых операций по карте, инициированных клиентом, в течение 365 дней</w:t>
            </w:r>
          </w:p>
        </w:tc>
        <w:tc>
          <w:tcPr>
            <w:tcW w:w="1417" w:type="dxa"/>
            <w:tcBorders>
              <w:top w:val="nil"/>
              <w:left w:val="nil"/>
              <w:bottom w:val="single" w:sz="4" w:space="0" w:color="auto"/>
              <w:right w:val="single" w:sz="4" w:space="0" w:color="auto"/>
            </w:tcBorders>
            <w:shd w:val="clear" w:color="auto" w:fill="auto"/>
            <w:noWrap/>
          </w:tcPr>
          <w:p w:rsidR="00737DA0" w:rsidRPr="00737DA0" w:rsidRDefault="00737DA0" w:rsidP="00737DA0">
            <w:pPr>
              <w:suppressAutoHyphens/>
              <w:jc w:val="center"/>
              <w:rPr>
                <w:lang w:eastAsia="ru-RU"/>
              </w:rPr>
            </w:pPr>
            <w:r w:rsidRPr="00737DA0">
              <w:rPr>
                <w:lang w:eastAsia="ru-RU"/>
              </w:rPr>
              <w:t>1200</w:t>
            </w:r>
          </w:p>
          <w:p w:rsidR="00737DA0" w:rsidRPr="00737DA0" w:rsidRDefault="00737DA0" w:rsidP="00737DA0">
            <w:pPr>
              <w:suppressAutoHyphens/>
              <w:jc w:val="center"/>
              <w:rPr>
                <w:lang w:eastAsia="ru-RU"/>
              </w:rPr>
            </w:pPr>
            <w:r w:rsidRPr="00737DA0">
              <w:rPr>
                <w:lang w:eastAsia="ru-RU"/>
              </w:rPr>
              <w:t xml:space="preserve"> </w:t>
            </w:r>
          </w:p>
        </w:tc>
        <w:tc>
          <w:tcPr>
            <w:tcW w:w="4111" w:type="dxa"/>
            <w:tcBorders>
              <w:top w:val="nil"/>
              <w:left w:val="nil"/>
              <w:bottom w:val="single" w:sz="4" w:space="0" w:color="auto"/>
              <w:right w:val="single" w:sz="4" w:space="0" w:color="auto"/>
            </w:tcBorders>
          </w:tcPr>
          <w:p w:rsidR="00737DA0" w:rsidRPr="00737DA0" w:rsidRDefault="00737DA0" w:rsidP="00737DA0">
            <w:pPr>
              <w:suppressAutoHyphens/>
              <w:spacing w:line="200" w:lineRule="exact"/>
              <w:rPr>
                <w:sz w:val="16"/>
                <w:szCs w:val="16"/>
              </w:rPr>
            </w:pPr>
            <w:r w:rsidRPr="00737DA0">
              <w:rPr>
                <w:sz w:val="16"/>
                <w:szCs w:val="16"/>
              </w:rPr>
              <w:t>Взимается в размере остатка на Счете, но не более Тарифа, взимается дополнительно</w:t>
            </w:r>
          </w:p>
        </w:tc>
      </w:tr>
      <w:tr w:rsidR="00737DA0" w:rsidRPr="00737DA0" w:rsidTr="006154DB">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jc w:val="right"/>
              <w:rPr>
                <w:lang w:eastAsia="ru-RU"/>
              </w:rPr>
            </w:pPr>
            <w:r w:rsidRPr="00737DA0">
              <w:rPr>
                <w:lang w:eastAsia="ru-RU"/>
              </w:rPr>
              <w:t>3.</w:t>
            </w:r>
          </w:p>
        </w:tc>
        <w:tc>
          <w:tcPr>
            <w:tcW w:w="4253" w:type="dxa"/>
            <w:tcBorders>
              <w:top w:val="nil"/>
              <w:left w:val="nil"/>
              <w:bottom w:val="single" w:sz="4" w:space="0" w:color="auto"/>
              <w:right w:val="single" w:sz="4" w:space="0" w:color="auto"/>
            </w:tcBorders>
            <w:shd w:val="clear" w:color="auto" w:fill="auto"/>
            <w:noWrap/>
            <w:hideMark/>
          </w:tcPr>
          <w:p w:rsidR="00737DA0" w:rsidRPr="00737DA0" w:rsidRDefault="00737DA0" w:rsidP="00737DA0">
            <w:pPr>
              <w:suppressAutoHyphens/>
              <w:spacing w:line="200" w:lineRule="exact"/>
            </w:pPr>
            <w:r w:rsidRPr="00737DA0">
              <w:rPr>
                <w:lang w:eastAsia="ru-RU"/>
              </w:rPr>
              <w:t xml:space="preserve">Комиссия за перевыпуск карт основной/дополнительной карты </w:t>
            </w:r>
            <w:r w:rsidRPr="00737DA0">
              <w:t>при окончании срока действия / по усмотрению Банка: неисправность карты, компрометация карты и/или её реквизитов, изменение персональных данных клиента</w:t>
            </w:r>
          </w:p>
        </w:tc>
        <w:tc>
          <w:tcPr>
            <w:tcW w:w="1417" w:type="dxa"/>
            <w:tcBorders>
              <w:top w:val="nil"/>
              <w:left w:val="nil"/>
              <w:bottom w:val="single" w:sz="4" w:space="0" w:color="auto"/>
              <w:right w:val="single" w:sz="4" w:space="0" w:color="auto"/>
            </w:tcBorders>
            <w:shd w:val="clear" w:color="auto" w:fill="auto"/>
            <w:noWrap/>
          </w:tcPr>
          <w:p w:rsidR="00737DA0" w:rsidRPr="00737DA0" w:rsidRDefault="00737DA0" w:rsidP="00737DA0">
            <w:pPr>
              <w:suppressAutoHyphens/>
              <w:jc w:val="center"/>
              <w:rPr>
                <w:lang w:eastAsia="ru-RU"/>
              </w:rPr>
            </w:pPr>
            <w:r w:rsidRPr="00737DA0">
              <w:rPr>
                <w:lang w:eastAsia="ru-RU"/>
              </w:rPr>
              <w:t>Не взимается</w:t>
            </w:r>
          </w:p>
        </w:tc>
        <w:tc>
          <w:tcPr>
            <w:tcW w:w="4111" w:type="dxa"/>
            <w:tcBorders>
              <w:top w:val="nil"/>
              <w:left w:val="nil"/>
              <w:bottom w:val="single" w:sz="4" w:space="0" w:color="auto"/>
              <w:right w:val="single" w:sz="4" w:space="0" w:color="auto"/>
            </w:tcBorders>
          </w:tcPr>
          <w:p w:rsidR="00737DA0" w:rsidRPr="00737DA0" w:rsidRDefault="00737DA0" w:rsidP="00737DA0">
            <w:pPr>
              <w:suppressAutoHyphens/>
              <w:spacing w:line="200" w:lineRule="exact"/>
              <w:rPr>
                <w:sz w:val="16"/>
                <w:szCs w:val="16"/>
              </w:rPr>
            </w:pPr>
            <w:r w:rsidRPr="00737DA0">
              <w:rPr>
                <w:sz w:val="16"/>
                <w:szCs w:val="16"/>
              </w:rPr>
              <w:t xml:space="preserve"> </w:t>
            </w:r>
          </w:p>
          <w:p w:rsidR="00737DA0" w:rsidRPr="00737DA0" w:rsidRDefault="00737DA0" w:rsidP="00737DA0">
            <w:pPr>
              <w:suppressAutoHyphens/>
              <w:spacing w:line="200" w:lineRule="exact"/>
              <w:rPr>
                <w:sz w:val="16"/>
                <w:szCs w:val="16"/>
              </w:rPr>
            </w:pPr>
            <w:r w:rsidRPr="00737DA0">
              <w:rPr>
                <w:sz w:val="16"/>
                <w:szCs w:val="16"/>
              </w:rPr>
              <w:t xml:space="preserve">  </w:t>
            </w:r>
          </w:p>
        </w:tc>
      </w:tr>
      <w:tr w:rsidR="00737DA0" w:rsidRPr="00737DA0" w:rsidTr="006154DB">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jc w:val="right"/>
              <w:rPr>
                <w:lang w:eastAsia="ru-RU"/>
              </w:rPr>
            </w:pPr>
            <w:r w:rsidRPr="00737DA0">
              <w:rPr>
                <w:lang w:eastAsia="ru-RU"/>
              </w:rPr>
              <w:t>4.</w:t>
            </w:r>
          </w:p>
        </w:tc>
        <w:tc>
          <w:tcPr>
            <w:tcW w:w="4253" w:type="dxa"/>
            <w:tcBorders>
              <w:top w:val="nil"/>
              <w:left w:val="nil"/>
              <w:bottom w:val="single" w:sz="4" w:space="0" w:color="auto"/>
              <w:right w:val="single" w:sz="4" w:space="0" w:color="auto"/>
            </w:tcBorders>
            <w:shd w:val="clear" w:color="auto" w:fill="auto"/>
            <w:hideMark/>
          </w:tcPr>
          <w:p w:rsidR="00737DA0" w:rsidRPr="00737DA0" w:rsidRDefault="00737DA0" w:rsidP="00737DA0">
            <w:pPr>
              <w:suppressAutoHyphens/>
              <w:rPr>
                <w:lang w:eastAsia="ru-RU"/>
              </w:rPr>
            </w:pPr>
            <w:r w:rsidRPr="00737DA0">
              <w:rPr>
                <w:lang w:eastAsia="ru-RU"/>
              </w:rPr>
              <w:t>Комиссия за перевыпуск карт</w:t>
            </w:r>
            <w:r w:rsidRPr="00737DA0">
              <w:t xml:space="preserve"> основной/дополнительной карты при перевыпуске по инициативе Клиента</w:t>
            </w:r>
          </w:p>
        </w:tc>
        <w:tc>
          <w:tcPr>
            <w:tcW w:w="1417" w:type="dxa"/>
            <w:tcBorders>
              <w:top w:val="nil"/>
              <w:left w:val="nil"/>
              <w:bottom w:val="single" w:sz="4" w:space="0" w:color="auto"/>
              <w:right w:val="single" w:sz="4" w:space="0" w:color="auto"/>
            </w:tcBorders>
            <w:shd w:val="clear" w:color="auto" w:fill="auto"/>
            <w:noWrap/>
          </w:tcPr>
          <w:p w:rsidR="00737DA0" w:rsidRPr="00737DA0" w:rsidRDefault="00737DA0" w:rsidP="00737DA0">
            <w:pPr>
              <w:suppressAutoHyphens/>
              <w:jc w:val="center"/>
              <w:rPr>
                <w:lang w:eastAsia="ru-RU"/>
              </w:rPr>
            </w:pPr>
            <w:r w:rsidRPr="00737DA0">
              <w:rPr>
                <w:lang w:eastAsia="ru-RU"/>
              </w:rPr>
              <w:t>800</w:t>
            </w:r>
          </w:p>
        </w:tc>
        <w:tc>
          <w:tcPr>
            <w:tcW w:w="4111" w:type="dxa"/>
            <w:tcBorders>
              <w:top w:val="nil"/>
              <w:left w:val="nil"/>
              <w:bottom w:val="single" w:sz="4" w:space="0" w:color="auto"/>
              <w:right w:val="single" w:sz="4" w:space="0" w:color="auto"/>
            </w:tcBorders>
          </w:tcPr>
          <w:p w:rsidR="00737DA0" w:rsidRPr="00737DA0" w:rsidRDefault="00737DA0" w:rsidP="00737DA0">
            <w:pPr>
              <w:suppressAutoHyphens/>
              <w:spacing w:line="200" w:lineRule="exact"/>
              <w:rPr>
                <w:sz w:val="16"/>
                <w:szCs w:val="16"/>
              </w:rPr>
            </w:pPr>
            <w:r w:rsidRPr="00737DA0">
              <w:rPr>
                <w:sz w:val="16"/>
                <w:szCs w:val="16"/>
              </w:rPr>
              <w:t>Взимается единовременно в день приема Банком заявления на перевыпуск карты:</w:t>
            </w:r>
          </w:p>
          <w:p w:rsidR="00737DA0" w:rsidRPr="00737DA0" w:rsidRDefault="00737DA0" w:rsidP="00737DA0">
            <w:pPr>
              <w:suppressAutoHyphens/>
              <w:spacing w:line="200" w:lineRule="exact"/>
              <w:rPr>
                <w:sz w:val="16"/>
                <w:szCs w:val="16"/>
                <w:lang w:val="en-US"/>
              </w:rPr>
            </w:pPr>
            <w:r w:rsidRPr="00737DA0">
              <w:rPr>
                <w:sz w:val="16"/>
                <w:szCs w:val="16"/>
              </w:rPr>
              <w:t xml:space="preserve">- утрата карты, </w:t>
            </w:r>
            <w:r w:rsidRPr="00737DA0">
              <w:rPr>
                <w:sz w:val="16"/>
                <w:szCs w:val="16"/>
                <w:lang w:val="en-US"/>
              </w:rPr>
              <w:t xml:space="preserve"> </w:t>
            </w:r>
          </w:p>
          <w:p w:rsidR="00737DA0" w:rsidRPr="00737DA0" w:rsidRDefault="00737DA0" w:rsidP="00737DA0">
            <w:pPr>
              <w:suppressAutoHyphens/>
              <w:spacing w:line="200" w:lineRule="exact"/>
              <w:rPr>
                <w:sz w:val="16"/>
                <w:szCs w:val="16"/>
              </w:rPr>
            </w:pPr>
            <w:r w:rsidRPr="00737DA0">
              <w:rPr>
                <w:sz w:val="16"/>
                <w:szCs w:val="16"/>
              </w:rPr>
              <w:t>- механическое повреждение</w:t>
            </w:r>
          </w:p>
        </w:tc>
      </w:tr>
      <w:tr w:rsidR="00737DA0" w:rsidRPr="00737DA0" w:rsidTr="006154DB">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jc w:val="right"/>
              <w:rPr>
                <w:b/>
                <w:lang w:eastAsia="ru-RU"/>
              </w:rPr>
            </w:pPr>
            <w:r w:rsidRPr="00737DA0">
              <w:rPr>
                <w:b/>
                <w:lang w:eastAsia="ru-RU"/>
              </w:rPr>
              <w:t>5.</w:t>
            </w:r>
          </w:p>
        </w:tc>
        <w:tc>
          <w:tcPr>
            <w:tcW w:w="5670"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rPr>
                <w:b/>
                <w:lang w:val="en-US" w:eastAsia="ru-RU"/>
              </w:rPr>
            </w:pPr>
            <w:r w:rsidRPr="00737DA0">
              <w:rPr>
                <w:b/>
                <w:lang w:eastAsia="ru-RU"/>
              </w:rPr>
              <w:t>Операции с использованием карты</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tcPr>
          <w:p w:rsidR="00737DA0" w:rsidRPr="00737DA0" w:rsidRDefault="00737DA0" w:rsidP="00737DA0">
            <w:pPr>
              <w:suppressAutoHyphens/>
              <w:rPr>
                <w:sz w:val="16"/>
                <w:szCs w:val="16"/>
                <w:lang w:eastAsia="ru-RU"/>
              </w:rPr>
            </w:pPr>
          </w:p>
        </w:tc>
      </w:tr>
      <w:tr w:rsidR="00737DA0" w:rsidRPr="00737DA0" w:rsidTr="006154DB">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lang w:eastAsia="ru-RU"/>
              </w:rPr>
            </w:pPr>
            <w:r w:rsidRPr="00737DA0">
              <w:rPr>
                <w:lang w:eastAsia="ru-RU"/>
              </w:rPr>
              <w:t>5.5.</w:t>
            </w:r>
          </w:p>
        </w:tc>
        <w:tc>
          <w:tcPr>
            <w:tcW w:w="4253" w:type="dxa"/>
            <w:tcBorders>
              <w:top w:val="single" w:sz="4" w:space="0" w:color="auto"/>
              <w:left w:val="single" w:sz="4" w:space="0" w:color="auto"/>
              <w:bottom w:val="single" w:sz="4" w:space="0" w:color="auto"/>
              <w:right w:val="single" w:sz="4" w:space="0" w:color="auto"/>
            </w:tcBorders>
            <w:hideMark/>
          </w:tcPr>
          <w:p w:rsidR="00737DA0" w:rsidRPr="00737DA0" w:rsidRDefault="00737DA0" w:rsidP="00737DA0">
            <w:pPr>
              <w:suppressAutoHyphens/>
              <w:rPr>
                <w:lang w:eastAsia="ru-RU"/>
              </w:rPr>
            </w:pPr>
            <w:r w:rsidRPr="00737DA0">
              <w:rPr>
                <w:lang w:eastAsia="ru-RU"/>
              </w:rPr>
              <w:t xml:space="preserve">Выдача наличных денежных средств в валюте счета через АТМ, ПВН Банка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jc w:val="center"/>
              <w:rPr>
                <w:lang w:eastAsia="ru-RU"/>
              </w:rPr>
            </w:pPr>
            <w:r w:rsidRPr="00737DA0">
              <w:rPr>
                <w:lang w:eastAsia="ru-RU"/>
              </w:rPr>
              <w:t>Не взимается</w:t>
            </w:r>
          </w:p>
        </w:tc>
        <w:tc>
          <w:tcPr>
            <w:tcW w:w="4111" w:type="dxa"/>
            <w:tcBorders>
              <w:top w:val="single" w:sz="4" w:space="0" w:color="auto"/>
              <w:left w:val="single" w:sz="4" w:space="0" w:color="auto"/>
              <w:bottom w:val="single" w:sz="4" w:space="0" w:color="auto"/>
              <w:right w:val="single" w:sz="4" w:space="0" w:color="auto"/>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737DA0" w:rsidRPr="00737DA0" w:rsidRDefault="00737DA0" w:rsidP="00737DA0">
            <w:pPr>
              <w:suppressAutoHyphens/>
              <w:jc w:val="right"/>
              <w:rPr>
                <w:lang w:eastAsia="ru-RU"/>
              </w:rPr>
            </w:pPr>
            <w:r w:rsidRPr="00737DA0">
              <w:rPr>
                <w:lang w:eastAsia="ru-RU"/>
              </w:rPr>
              <w:t>5.6</w:t>
            </w:r>
          </w:p>
        </w:tc>
        <w:tc>
          <w:tcPr>
            <w:tcW w:w="4253" w:type="dxa"/>
            <w:tcBorders>
              <w:top w:val="single" w:sz="4" w:space="0" w:color="auto"/>
              <w:left w:val="single" w:sz="4" w:space="0" w:color="auto"/>
              <w:bottom w:val="single" w:sz="4" w:space="0" w:color="auto"/>
              <w:right w:val="single" w:sz="4" w:space="0" w:color="auto"/>
            </w:tcBorders>
          </w:tcPr>
          <w:p w:rsidR="00737DA0" w:rsidRPr="00737DA0" w:rsidRDefault="00737DA0" w:rsidP="00737DA0">
            <w:pPr>
              <w:suppressAutoHyphens/>
              <w:rPr>
                <w:lang w:eastAsia="ru-RU"/>
              </w:rPr>
            </w:pPr>
            <w:r w:rsidRPr="00737DA0">
              <w:rPr>
                <w:lang w:eastAsia="ru-RU"/>
              </w:rPr>
              <w:t>Внесение наличных денежных средств в валюте счета через АТМ  Банка  и через АТМ сторонних банков</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737DA0" w:rsidRPr="00737DA0" w:rsidRDefault="00737DA0" w:rsidP="00737DA0">
            <w:pPr>
              <w:suppressAutoHyphens/>
              <w:jc w:val="center"/>
              <w:rPr>
                <w:lang w:eastAsia="ru-RU"/>
              </w:rPr>
            </w:pPr>
            <w:r w:rsidRPr="00737DA0">
              <w:rPr>
                <w:lang w:eastAsia="ru-RU"/>
              </w:rPr>
              <w:t>Не взимается</w:t>
            </w:r>
          </w:p>
        </w:tc>
        <w:tc>
          <w:tcPr>
            <w:tcW w:w="4111" w:type="dxa"/>
            <w:tcBorders>
              <w:top w:val="single" w:sz="4" w:space="0" w:color="auto"/>
              <w:left w:val="single" w:sz="4" w:space="0" w:color="auto"/>
              <w:bottom w:val="single" w:sz="4" w:space="0" w:color="auto"/>
              <w:right w:val="single" w:sz="4" w:space="0" w:color="auto"/>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jc w:val="right"/>
              <w:rPr>
                <w:lang w:eastAsia="ru-RU"/>
              </w:rPr>
            </w:pPr>
            <w:r w:rsidRPr="00737DA0">
              <w:rPr>
                <w:lang w:eastAsia="ru-RU"/>
              </w:rPr>
              <w:t>6.</w:t>
            </w:r>
          </w:p>
        </w:tc>
        <w:tc>
          <w:tcPr>
            <w:tcW w:w="5670" w:type="dxa"/>
            <w:gridSpan w:val="2"/>
            <w:tcBorders>
              <w:top w:val="single" w:sz="4" w:space="0" w:color="auto"/>
              <w:left w:val="nil"/>
              <w:bottom w:val="single" w:sz="4" w:space="0" w:color="auto"/>
              <w:right w:val="single" w:sz="4" w:space="0" w:color="000000"/>
            </w:tcBorders>
            <w:shd w:val="clear" w:color="auto" w:fill="D9D9D9" w:themeFill="background1" w:themeFillShade="D9"/>
            <w:hideMark/>
          </w:tcPr>
          <w:p w:rsidR="00737DA0" w:rsidRPr="00737DA0" w:rsidRDefault="00737DA0" w:rsidP="00737DA0">
            <w:pPr>
              <w:suppressAutoHyphens/>
              <w:rPr>
                <w:b/>
                <w:bCs/>
                <w:lang w:eastAsia="ru-RU"/>
              </w:rPr>
            </w:pPr>
            <w:r w:rsidRPr="00737DA0">
              <w:rPr>
                <w:b/>
                <w:bCs/>
                <w:lang w:eastAsia="ru-RU"/>
              </w:rPr>
              <w:t>Комиссии:</w:t>
            </w:r>
          </w:p>
        </w:tc>
        <w:tc>
          <w:tcPr>
            <w:tcW w:w="4111" w:type="dxa"/>
            <w:tcBorders>
              <w:top w:val="single" w:sz="4" w:space="0" w:color="auto"/>
              <w:left w:val="nil"/>
              <w:bottom w:val="single" w:sz="4" w:space="0" w:color="auto"/>
              <w:right w:val="single" w:sz="4" w:space="0" w:color="000000"/>
            </w:tcBorders>
            <w:shd w:val="clear" w:color="auto" w:fill="D9D9D9" w:themeFill="background1" w:themeFillShade="D9"/>
          </w:tcPr>
          <w:p w:rsidR="00737DA0" w:rsidRPr="00737DA0" w:rsidRDefault="00737DA0" w:rsidP="00737DA0">
            <w:pPr>
              <w:suppressAutoHyphens/>
              <w:rPr>
                <w:b/>
                <w:bCs/>
                <w:sz w:val="16"/>
                <w:szCs w:val="16"/>
                <w:lang w:eastAsia="ru-RU"/>
              </w:rPr>
            </w:pPr>
          </w:p>
        </w:tc>
      </w:tr>
      <w:tr w:rsidR="00737DA0" w:rsidRPr="00737DA0" w:rsidTr="006154DB">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jc w:val="right"/>
              <w:rPr>
                <w:b/>
                <w:lang w:eastAsia="ru-RU"/>
              </w:rPr>
            </w:pPr>
            <w:r w:rsidRPr="00737DA0">
              <w:rPr>
                <w:b/>
                <w:lang w:eastAsia="ru-RU"/>
              </w:rPr>
              <w:t xml:space="preserve"> 6.1</w:t>
            </w:r>
          </w:p>
        </w:tc>
        <w:tc>
          <w:tcPr>
            <w:tcW w:w="4253" w:type="dxa"/>
            <w:tcBorders>
              <w:top w:val="nil"/>
              <w:left w:val="nil"/>
              <w:bottom w:val="single" w:sz="4" w:space="0" w:color="auto"/>
              <w:right w:val="single" w:sz="4" w:space="0" w:color="auto"/>
            </w:tcBorders>
            <w:shd w:val="clear" w:color="auto" w:fill="auto"/>
            <w:hideMark/>
          </w:tcPr>
          <w:p w:rsidR="00737DA0" w:rsidRPr="00737DA0" w:rsidRDefault="00737DA0" w:rsidP="00737DA0">
            <w:pPr>
              <w:suppressAutoHyphens/>
              <w:spacing w:line="200" w:lineRule="exact"/>
              <w:rPr>
                <w:lang w:eastAsia="ru-RU"/>
              </w:rPr>
            </w:pPr>
            <w:r w:rsidRPr="00737DA0">
              <w:rPr>
                <w:lang w:eastAsia="ru-RU"/>
              </w:rPr>
              <w:t>Разблокировка карт в случае неправильного ввода ПИН-кода</w:t>
            </w:r>
          </w:p>
        </w:tc>
        <w:tc>
          <w:tcPr>
            <w:tcW w:w="1417" w:type="dxa"/>
            <w:tcBorders>
              <w:top w:val="single" w:sz="4" w:space="0" w:color="auto"/>
              <w:left w:val="nil"/>
              <w:bottom w:val="single" w:sz="4" w:space="0" w:color="auto"/>
              <w:right w:val="single" w:sz="4" w:space="0" w:color="000000"/>
            </w:tcBorders>
            <w:shd w:val="clear" w:color="auto" w:fill="auto"/>
            <w:noWrap/>
            <w:hideMark/>
          </w:tcPr>
          <w:p w:rsidR="00737DA0" w:rsidRPr="00737DA0" w:rsidRDefault="00737DA0" w:rsidP="00737DA0">
            <w:pPr>
              <w:suppressAutoHyphens/>
              <w:jc w:val="center"/>
              <w:rPr>
                <w:lang w:eastAsia="ru-RU"/>
              </w:rPr>
            </w:pPr>
            <w:r w:rsidRPr="00737DA0">
              <w:rPr>
                <w:lang w:eastAsia="ru-RU"/>
              </w:rPr>
              <w:t>Не взимается</w:t>
            </w:r>
          </w:p>
        </w:tc>
        <w:tc>
          <w:tcPr>
            <w:tcW w:w="4111" w:type="dxa"/>
            <w:tcBorders>
              <w:top w:val="single" w:sz="4" w:space="0" w:color="auto"/>
              <w:left w:val="nil"/>
              <w:bottom w:val="single" w:sz="4" w:space="0" w:color="auto"/>
              <w:right w:val="single" w:sz="4" w:space="0" w:color="000000"/>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jc w:val="right"/>
              <w:rPr>
                <w:b/>
                <w:lang w:eastAsia="ru-RU"/>
              </w:rPr>
            </w:pPr>
            <w:r w:rsidRPr="00737DA0">
              <w:rPr>
                <w:b/>
                <w:lang w:eastAsia="ru-RU"/>
              </w:rPr>
              <w:t>6.2</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spacing w:line="200" w:lineRule="exact"/>
              <w:rPr>
                <w:lang w:eastAsia="ru-RU"/>
              </w:rPr>
            </w:pPr>
            <w:r w:rsidRPr="00737DA0">
              <w:rPr>
                <w:lang w:eastAsia="ru-RU"/>
              </w:rPr>
              <w:t xml:space="preserve">Неустойка от суммы превышения расходного лимита, в день </w:t>
            </w:r>
          </w:p>
        </w:tc>
        <w:tc>
          <w:tcPr>
            <w:tcW w:w="1417" w:type="dxa"/>
            <w:tcBorders>
              <w:top w:val="single" w:sz="4" w:space="0" w:color="auto"/>
              <w:left w:val="single" w:sz="4" w:space="0" w:color="auto"/>
              <w:bottom w:val="single" w:sz="4" w:space="0" w:color="auto"/>
              <w:right w:val="single" w:sz="4" w:space="0" w:color="000000"/>
            </w:tcBorders>
            <w:shd w:val="clear" w:color="auto" w:fill="auto"/>
            <w:hideMark/>
          </w:tcPr>
          <w:p w:rsidR="00737DA0" w:rsidRPr="00737DA0" w:rsidRDefault="00737DA0" w:rsidP="00737DA0">
            <w:pPr>
              <w:suppressAutoHyphens/>
              <w:jc w:val="center"/>
              <w:rPr>
                <w:lang w:eastAsia="ru-RU"/>
              </w:rPr>
            </w:pPr>
            <w:r w:rsidRPr="00737DA0">
              <w:rPr>
                <w:lang w:eastAsia="ru-RU"/>
              </w:rPr>
              <w:t>0,1%</w:t>
            </w:r>
          </w:p>
        </w:tc>
        <w:tc>
          <w:tcPr>
            <w:tcW w:w="4111" w:type="dxa"/>
            <w:tcBorders>
              <w:top w:val="single" w:sz="4" w:space="0" w:color="auto"/>
              <w:left w:val="nil"/>
              <w:bottom w:val="single" w:sz="4" w:space="0" w:color="auto"/>
              <w:right w:val="single" w:sz="4" w:space="0" w:color="000000"/>
            </w:tcBorders>
          </w:tcPr>
          <w:p w:rsidR="00737DA0" w:rsidRPr="00737DA0" w:rsidRDefault="00737DA0" w:rsidP="00737DA0">
            <w:pPr>
              <w:suppressAutoHyphens/>
              <w:rPr>
                <w:sz w:val="16"/>
                <w:szCs w:val="16"/>
                <w:lang w:eastAsia="ru-RU"/>
              </w:rPr>
            </w:pPr>
            <w:r w:rsidRPr="00737DA0">
              <w:rPr>
                <w:sz w:val="16"/>
                <w:szCs w:val="16"/>
                <w:lang w:eastAsia="ru-RU"/>
              </w:rPr>
              <w:t>Оплата взимается в день поступления денежных средств на счет карты</w:t>
            </w:r>
          </w:p>
        </w:tc>
      </w:tr>
      <w:tr w:rsidR="00737DA0" w:rsidRPr="00737DA0" w:rsidTr="006154DB">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b/>
                <w:lang w:eastAsia="ru-RU"/>
              </w:rPr>
            </w:pPr>
            <w:r w:rsidRPr="00737DA0">
              <w:rPr>
                <w:b/>
                <w:lang w:eastAsia="ru-RU"/>
              </w:rPr>
              <w:t>7.</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spacing w:line="200" w:lineRule="exact"/>
              <w:rPr>
                <w:lang w:eastAsia="ru-RU"/>
              </w:rPr>
            </w:pPr>
            <w:r w:rsidRPr="00737DA0">
              <w:rPr>
                <w:lang w:eastAsia="ru-RU"/>
              </w:rPr>
              <w:t>Предоставление копии документов по запросу держателя карты  о совершенных операциях в рамках претензионной работы</w:t>
            </w:r>
          </w:p>
        </w:tc>
        <w:tc>
          <w:tcPr>
            <w:tcW w:w="1417" w:type="dxa"/>
            <w:tcBorders>
              <w:top w:val="single" w:sz="4" w:space="0" w:color="auto"/>
              <w:left w:val="single" w:sz="4" w:space="0" w:color="auto"/>
              <w:bottom w:val="single" w:sz="4" w:space="0" w:color="auto"/>
              <w:right w:val="single" w:sz="4" w:space="0" w:color="000000"/>
            </w:tcBorders>
            <w:shd w:val="clear" w:color="auto" w:fill="auto"/>
            <w:hideMark/>
          </w:tcPr>
          <w:p w:rsidR="00737DA0" w:rsidRPr="00737DA0" w:rsidRDefault="00737DA0" w:rsidP="00737DA0">
            <w:pPr>
              <w:suppressAutoHyphens/>
              <w:jc w:val="center"/>
              <w:rPr>
                <w:lang w:eastAsia="ru-RU"/>
              </w:rPr>
            </w:pPr>
            <w:r w:rsidRPr="00737DA0">
              <w:rPr>
                <w:lang w:eastAsia="ru-RU"/>
              </w:rPr>
              <w:t>790</w:t>
            </w:r>
          </w:p>
        </w:tc>
        <w:tc>
          <w:tcPr>
            <w:tcW w:w="4111" w:type="dxa"/>
            <w:tcBorders>
              <w:top w:val="single" w:sz="4" w:space="0" w:color="auto"/>
              <w:left w:val="nil"/>
              <w:bottom w:val="single" w:sz="4" w:space="0" w:color="auto"/>
              <w:right w:val="single" w:sz="4" w:space="0" w:color="000000"/>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b/>
                <w:lang w:eastAsia="ru-RU"/>
              </w:rPr>
            </w:pPr>
            <w:r w:rsidRPr="00737DA0">
              <w:rPr>
                <w:b/>
                <w:lang w:eastAsia="ru-RU"/>
              </w:rPr>
              <w:t>8.</w:t>
            </w:r>
          </w:p>
        </w:tc>
        <w:tc>
          <w:tcPr>
            <w:tcW w:w="4253" w:type="dxa"/>
            <w:tcBorders>
              <w:top w:val="single" w:sz="4" w:space="0" w:color="auto"/>
              <w:left w:val="nil"/>
              <w:bottom w:val="single" w:sz="4" w:space="0" w:color="auto"/>
              <w:right w:val="single" w:sz="4" w:space="0" w:color="auto"/>
            </w:tcBorders>
            <w:shd w:val="clear" w:color="auto" w:fill="auto"/>
            <w:hideMark/>
          </w:tcPr>
          <w:p w:rsidR="00737DA0" w:rsidRPr="00737DA0" w:rsidRDefault="00737DA0" w:rsidP="00737DA0">
            <w:pPr>
              <w:suppressAutoHyphens/>
              <w:spacing w:line="200" w:lineRule="exact"/>
              <w:rPr>
                <w:lang w:eastAsia="ru-RU"/>
              </w:rPr>
            </w:pPr>
            <w:r w:rsidRPr="00737DA0">
              <w:rPr>
                <w:lang w:eastAsia="ru-RU"/>
              </w:rPr>
              <w:t>Конвертация средств при совершении операций с использованием карты в валюте, отличной от валюты счета</w:t>
            </w:r>
          </w:p>
        </w:tc>
        <w:tc>
          <w:tcPr>
            <w:tcW w:w="1417" w:type="dxa"/>
            <w:tcBorders>
              <w:top w:val="single" w:sz="4" w:space="0" w:color="auto"/>
              <w:left w:val="nil"/>
              <w:bottom w:val="single" w:sz="4" w:space="0" w:color="auto"/>
              <w:right w:val="single" w:sz="4" w:space="0" w:color="000000"/>
            </w:tcBorders>
            <w:shd w:val="clear" w:color="auto" w:fill="auto"/>
            <w:hideMark/>
          </w:tcPr>
          <w:p w:rsidR="00737DA0" w:rsidRPr="00737DA0" w:rsidRDefault="00737DA0" w:rsidP="00737DA0">
            <w:pPr>
              <w:suppressAutoHyphens/>
              <w:spacing w:line="180" w:lineRule="exact"/>
              <w:jc w:val="center"/>
              <w:rPr>
                <w:lang w:eastAsia="ru-RU"/>
              </w:rPr>
            </w:pPr>
            <w:r w:rsidRPr="00737DA0">
              <w:rPr>
                <w:lang w:eastAsia="ru-RU"/>
              </w:rPr>
              <w:t>По курсу ПС «Мир»</w:t>
            </w:r>
            <w:r w:rsidRPr="00737DA0">
              <w:rPr>
                <w:lang w:eastAsia="ru-RU"/>
              </w:rPr>
              <w:br/>
              <w:t>+</w:t>
            </w:r>
            <w:r w:rsidRPr="00737DA0">
              <w:rPr>
                <w:lang w:eastAsia="ru-RU"/>
              </w:rPr>
              <w:br/>
            </w:r>
            <w:r w:rsidRPr="00737DA0">
              <w:rPr>
                <w:lang w:eastAsia="ru-RU"/>
              </w:rPr>
              <w:lastRenderedPageBreak/>
              <w:t>1% от суммы операции</w:t>
            </w:r>
          </w:p>
        </w:tc>
        <w:tc>
          <w:tcPr>
            <w:tcW w:w="4111" w:type="dxa"/>
            <w:tcBorders>
              <w:top w:val="single" w:sz="4" w:space="0" w:color="auto"/>
              <w:left w:val="nil"/>
              <w:bottom w:val="single" w:sz="4" w:space="0" w:color="auto"/>
              <w:right w:val="single" w:sz="4" w:space="0" w:color="000000"/>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DA0" w:rsidRPr="00737DA0" w:rsidRDefault="00737DA0" w:rsidP="00737DA0">
            <w:pPr>
              <w:suppressAutoHyphens/>
              <w:jc w:val="right"/>
              <w:rPr>
                <w:b/>
                <w:lang w:eastAsia="ru-RU"/>
              </w:rPr>
            </w:pPr>
            <w:r w:rsidRPr="00737DA0">
              <w:rPr>
                <w:b/>
                <w:lang w:eastAsia="ru-RU"/>
              </w:rPr>
              <w:t>9.</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A0" w:rsidRPr="00737DA0" w:rsidRDefault="00737DA0" w:rsidP="00737DA0">
            <w:pPr>
              <w:suppressAutoHyphens/>
              <w:spacing w:line="200" w:lineRule="exact"/>
              <w:rPr>
                <w:lang w:eastAsia="ru-RU"/>
              </w:rPr>
            </w:pPr>
            <w:r w:rsidRPr="00737DA0">
              <w:rPr>
                <w:lang w:eastAsia="ru-RU"/>
              </w:rPr>
              <w:t>Начисление процентов на остаток собственных денежных средств, % годовых</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737DA0" w:rsidRPr="00737DA0" w:rsidRDefault="00737DA0" w:rsidP="00737DA0">
            <w:pPr>
              <w:suppressAutoHyphens/>
              <w:jc w:val="center"/>
              <w:rPr>
                <w:color w:val="000000" w:themeColor="text1"/>
                <w:lang w:eastAsia="ru-RU"/>
              </w:rPr>
            </w:pPr>
            <w:r w:rsidRPr="00737DA0">
              <w:rPr>
                <w:color w:val="000000" w:themeColor="text1"/>
                <w:lang w:eastAsia="ru-RU"/>
              </w:rPr>
              <w:t>0%</w:t>
            </w:r>
          </w:p>
        </w:tc>
        <w:tc>
          <w:tcPr>
            <w:tcW w:w="4111" w:type="dxa"/>
            <w:tcBorders>
              <w:top w:val="single" w:sz="4" w:space="0" w:color="auto"/>
              <w:left w:val="nil"/>
              <w:bottom w:val="single" w:sz="4" w:space="0" w:color="auto"/>
              <w:right w:val="single" w:sz="4" w:space="0" w:color="000000"/>
            </w:tcBorders>
          </w:tcPr>
          <w:p w:rsidR="00737DA0" w:rsidRPr="00737DA0" w:rsidRDefault="00737DA0" w:rsidP="00737DA0">
            <w:pPr>
              <w:suppressAutoHyphens/>
              <w:jc w:val="both"/>
              <w:rPr>
                <w:color w:val="000000" w:themeColor="text1"/>
                <w:sz w:val="16"/>
                <w:szCs w:val="16"/>
                <w:lang w:eastAsia="ru-RU"/>
              </w:rPr>
            </w:pPr>
          </w:p>
        </w:tc>
      </w:tr>
      <w:tr w:rsidR="00737DA0" w:rsidRPr="00737DA0" w:rsidTr="006154DB">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737DA0" w:rsidRPr="00737DA0" w:rsidRDefault="00737DA0" w:rsidP="00737DA0">
            <w:pPr>
              <w:suppressAutoHyphens/>
              <w:jc w:val="right"/>
              <w:rPr>
                <w:b/>
                <w:lang w:eastAsia="ru-RU"/>
              </w:rPr>
            </w:pPr>
            <w:r w:rsidRPr="00737DA0">
              <w:rPr>
                <w:b/>
                <w:lang w:eastAsia="ru-RU"/>
              </w:rPr>
              <w:t>10.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rsidR="00737DA0" w:rsidRPr="00737DA0" w:rsidRDefault="00737DA0" w:rsidP="00737DA0">
            <w:pPr>
              <w:suppressAutoHyphens/>
              <w:spacing w:line="200" w:lineRule="exact"/>
              <w:rPr>
                <w:lang w:eastAsia="ru-RU"/>
              </w:rPr>
            </w:pPr>
            <w:r w:rsidRPr="00737DA0">
              <w:rPr>
                <w:lang w:eastAsia="ru-RU"/>
              </w:rPr>
              <w:t>Подключение к программе Лояльности «Привет, Мир»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7DA0" w:rsidRPr="00737DA0" w:rsidRDefault="00737DA0" w:rsidP="00737DA0">
            <w:pPr>
              <w:suppressAutoHyphens/>
              <w:jc w:val="center"/>
            </w:pPr>
            <w:r w:rsidRPr="00737DA0">
              <w:rPr>
                <w:bCs/>
              </w:rPr>
              <w:t>Бесплатно</w:t>
            </w:r>
          </w:p>
          <w:p w:rsidR="00737DA0" w:rsidRPr="00737DA0" w:rsidRDefault="00737DA0" w:rsidP="00737DA0">
            <w:pPr>
              <w:suppressAutoHyphens/>
              <w:jc w:val="center"/>
              <w:rPr>
                <w:lang w:eastAsia="ru-RU"/>
              </w:rPr>
            </w:pPr>
          </w:p>
        </w:tc>
        <w:tc>
          <w:tcPr>
            <w:tcW w:w="4111" w:type="dxa"/>
            <w:tcBorders>
              <w:top w:val="single" w:sz="4" w:space="0" w:color="auto"/>
              <w:left w:val="single" w:sz="4" w:space="0" w:color="auto"/>
              <w:bottom w:val="single" w:sz="4" w:space="0" w:color="auto"/>
              <w:right w:val="single" w:sz="4" w:space="0" w:color="000000"/>
            </w:tcBorders>
          </w:tcPr>
          <w:p w:rsidR="00737DA0" w:rsidRPr="00737DA0" w:rsidRDefault="00737DA0" w:rsidP="00737DA0">
            <w:pPr>
              <w:suppressAutoHyphens/>
              <w:spacing w:line="200" w:lineRule="exact"/>
              <w:jc w:val="both"/>
              <w:rPr>
                <w:sz w:val="16"/>
                <w:szCs w:val="16"/>
                <w:lang w:eastAsia="ru-RU"/>
              </w:rPr>
            </w:pPr>
            <w:r w:rsidRPr="00737DA0">
              <w:rPr>
                <w:sz w:val="16"/>
                <w:szCs w:val="16"/>
              </w:rPr>
              <w:t xml:space="preserve">   </w:t>
            </w:r>
          </w:p>
        </w:tc>
      </w:tr>
    </w:tbl>
    <w:p w:rsidR="00737DA0" w:rsidRPr="00737DA0" w:rsidRDefault="00737DA0" w:rsidP="00737DA0">
      <w:pPr>
        <w:rPr>
          <w:b/>
          <w:bCs/>
          <w:kern w:val="32"/>
          <w:sz w:val="32"/>
          <w:szCs w:val="32"/>
        </w:rPr>
      </w:pPr>
    </w:p>
    <w:p w:rsidR="00737DA0" w:rsidRPr="00737DA0" w:rsidRDefault="00737DA0" w:rsidP="00737DA0">
      <w:pPr>
        <w:keepNext/>
        <w:suppressAutoHyphens/>
        <w:ind w:right="-99"/>
        <w:jc w:val="center"/>
        <w:outlineLvl w:val="0"/>
        <w:rPr>
          <w:b/>
          <w:bCs/>
          <w:kern w:val="32"/>
          <w:sz w:val="32"/>
          <w:szCs w:val="32"/>
        </w:rPr>
      </w:pPr>
    </w:p>
    <w:p w:rsidR="00C65F3C" w:rsidRDefault="00C65F3C" w:rsidP="00737DA0">
      <w:pPr>
        <w:keepNext/>
        <w:suppressAutoHyphens/>
        <w:ind w:right="-99"/>
        <w:jc w:val="center"/>
        <w:outlineLvl w:val="0"/>
        <w:rPr>
          <w:b/>
          <w:bCs/>
          <w:kern w:val="32"/>
          <w:sz w:val="32"/>
          <w:szCs w:val="32"/>
        </w:rPr>
      </w:pPr>
    </w:p>
    <w:p w:rsidR="00C65F3C" w:rsidRDefault="00C65F3C" w:rsidP="00737DA0">
      <w:pPr>
        <w:keepNext/>
        <w:suppressAutoHyphens/>
        <w:ind w:right="-99"/>
        <w:jc w:val="center"/>
        <w:outlineLvl w:val="0"/>
        <w:rPr>
          <w:b/>
          <w:bCs/>
          <w:kern w:val="32"/>
          <w:sz w:val="32"/>
          <w:szCs w:val="32"/>
        </w:rPr>
      </w:pPr>
    </w:p>
    <w:p w:rsidR="00737DA0" w:rsidRDefault="00737DA0" w:rsidP="00737DA0">
      <w:pPr>
        <w:keepNext/>
        <w:suppressAutoHyphens/>
        <w:ind w:right="-99"/>
        <w:jc w:val="center"/>
        <w:outlineLvl w:val="0"/>
        <w:rPr>
          <w:b/>
          <w:bCs/>
          <w:kern w:val="32"/>
          <w:sz w:val="32"/>
          <w:szCs w:val="32"/>
        </w:rPr>
      </w:pPr>
      <w:r w:rsidRPr="00737DA0">
        <w:rPr>
          <w:b/>
          <w:bCs/>
          <w:kern w:val="32"/>
          <w:sz w:val="32"/>
          <w:szCs w:val="32"/>
        </w:rPr>
        <w:t>5. Тарифный план "Карта ко вкладу"</w:t>
      </w:r>
      <w:bookmarkEnd w:id="24"/>
      <w:r w:rsidRPr="00737DA0">
        <w:rPr>
          <w:b/>
          <w:bCs/>
          <w:kern w:val="32"/>
          <w:sz w:val="24"/>
          <w:szCs w:val="24"/>
        </w:rPr>
        <w:t xml:space="preserve"> Карты не оформляются, не </w:t>
      </w:r>
      <w:proofErr w:type="spellStart"/>
      <w:r w:rsidRPr="00737DA0">
        <w:rPr>
          <w:b/>
          <w:bCs/>
          <w:kern w:val="32"/>
          <w:sz w:val="24"/>
          <w:szCs w:val="24"/>
        </w:rPr>
        <w:t>перевыпускаются</w:t>
      </w:r>
      <w:proofErr w:type="spellEnd"/>
      <w:r w:rsidRPr="00737DA0">
        <w:rPr>
          <w:b/>
          <w:bCs/>
          <w:kern w:val="32"/>
          <w:sz w:val="24"/>
          <w:szCs w:val="24"/>
        </w:rPr>
        <w:t>, не продляются. Обслуживание карт осуществляется до момента их физического износа.</w:t>
      </w:r>
      <w:r w:rsidRPr="00737DA0">
        <w:rPr>
          <w:b/>
          <w:bCs/>
          <w:kern w:val="32"/>
          <w:sz w:val="32"/>
          <w:szCs w:val="32"/>
        </w:rPr>
        <w:t xml:space="preserve"> </w:t>
      </w:r>
    </w:p>
    <w:p w:rsidR="00627074" w:rsidRPr="00737DA0" w:rsidRDefault="00627074" w:rsidP="00737DA0">
      <w:pPr>
        <w:keepNext/>
        <w:suppressAutoHyphens/>
        <w:ind w:right="-99"/>
        <w:jc w:val="center"/>
        <w:outlineLvl w:val="0"/>
        <w:rPr>
          <w:b/>
          <w:bCs/>
          <w:kern w:val="32"/>
          <w:sz w:val="32"/>
          <w:szCs w:val="32"/>
        </w:rPr>
      </w:pPr>
    </w:p>
    <w:tbl>
      <w:tblPr>
        <w:tblW w:w="5000" w:type="pct"/>
        <w:tblLayout w:type="fixed"/>
        <w:tblLook w:val="04A0" w:firstRow="1" w:lastRow="0" w:firstColumn="1" w:lastColumn="0" w:noHBand="0" w:noVBand="1"/>
      </w:tblPr>
      <w:tblGrid>
        <w:gridCol w:w="632"/>
        <w:gridCol w:w="3229"/>
        <w:gridCol w:w="791"/>
        <w:gridCol w:w="1199"/>
        <w:gridCol w:w="806"/>
        <w:gridCol w:w="3538"/>
      </w:tblGrid>
      <w:tr w:rsidR="00737DA0" w:rsidRPr="00737DA0" w:rsidTr="006154DB">
        <w:trPr>
          <w:trHeight w:val="60"/>
        </w:trPr>
        <w:tc>
          <w:tcPr>
            <w:tcW w:w="63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7DA0" w:rsidRPr="00737DA0" w:rsidRDefault="00737DA0" w:rsidP="00737DA0">
            <w:pPr>
              <w:spacing w:before="120" w:after="120"/>
              <w:ind w:right="-87"/>
              <w:jc w:val="center"/>
              <w:rPr>
                <w:b/>
                <w:bCs/>
                <w:caps/>
                <w:kern w:val="28"/>
                <w:sz w:val="16"/>
                <w:szCs w:val="16"/>
              </w:rPr>
            </w:pPr>
            <w:r w:rsidRPr="00737DA0">
              <w:rPr>
                <w:b/>
                <w:bCs/>
                <w:caps/>
                <w:kern w:val="28"/>
                <w:sz w:val="16"/>
                <w:szCs w:val="16"/>
              </w:rPr>
              <w:t>N/N</w:t>
            </w:r>
          </w:p>
        </w:tc>
        <w:tc>
          <w:tcPr>
            <w:tcW w:w="3229" w:type="dxa"/>
            <w:tcBorders>
              <w:top w:val="single" w:sz="4" w:space="0" w:color="auto"/>
              <w:left w:val="nil"/>
              <w:bottom w:val="single" w:sz="4" w:space="0" w:color="auto"/>
              <w:right w:val="single" w:sz="4" w:space="0" w:color="auto"/>
            </w:tcBorders>
            <w:shd w:val="clear" w:color="auto" w:fill="C6D9F1" w:themeFill="text2" w:themeFillTint="33"/>
            <w:hideMark/>
          </w:tcPr>
          <w:p w:rsidR="00737DA0" w:rsidRPr="00737DA0" w:rsidRDefault="00737DA0" w:rsidP="00737DA0">
            <w:pPr>
              <w:spacing w:before="120" w:after="120"/>
              <w:jc w:val="center"/>
              <w:rPr>
                <w:b/>
                <w:bCs/>
                <w:caps/>
                <w:kern w:val="28"/>
                <w:sz w:val="16"/>
                <w:szCs w:val="16"/>
              </w:rPr>
            </w:pPr>
            <w:r w:rsidRPr="00737DA0">
              <w:rPr>
                <w:b/>
                <w:bCs/>
                <w:caps/>
                <w:kern w:val="28"/>
                <w:sz w:val="16"/>
                <w:szCs w:val="16"/>
              </w:rPr>
              <w:t>Наименование статьи</w:t>
            </w:r>
          </w:p>
        </w:tc>
        <w:tc>
          <w:tcPr>
            <w:tcW w:w="2796" w:type="dxa"/>
            <w:gridSpan w:val="3"/>
            <w:tcBorders>
              <w:top w:val="single" w:sz="4" w:space="0" w:color="auto"/>
              <w:left w:val="nil"/>
              <w:bottom w:val="single" w:sz="4" w:space="0" w:color="auto"/>
              <w:right w:val="single" w:sz="4" w:space="0" w:color="auto"/>
            </w:tcBorders>
            <w:shd w:val="clear" w:color="auto" w:fill="C6D9F1" w:themeFill="text2" w:themeFillTint="33"/>
          </w:tcPr>
          <w:p w:rsidR="00737DA0" w:rsidRPr="00737DA0" w:rsidRDefault="00737DA0" w:rsidP="00737DA0">
            <w:pPr>
              <w:spacing w:before="120" w:after="120"/>
              <w:jc w:val="center"/>
              <w:rPr>
                <w:b/>
                <w:bCs/>
                <w:caps/>
                <w:kern w:val="28"/>
                <w:sz w:val="16"/>
                <w:szCs w:val="16"/>
              </w:rPr>
            </w:pPr>
            <w:r w:rsidRPr="00737DA0">
              <w:rPr>
                <w:b/>
                <w:bCs/>
                <w:caps/>
                <w:kern w:val="28"/>
                <w:sz w:val="16"/>
                <w:szCs w:val="16"/>
              </w:rPr>
              <w:t>VISA GOLD</w:t>
            </w:r>
          </w:p>
        </w:tc>
        <w:tc>
          <w:tcPr>
            <w:tcW w:w="3538" w:type="dxa"/>
            <w:tcBorders>
              <w:top w:val="single" w:sz="4" w:space="0" w:color="auto"/>
              <w:left w:val="nil"/>
              <w:bottom w:val="single" w:sz="4" w:space="0" w:color="auto"/>
              <w:right w:val="single" w:sz="4" w:space="0" w:color="auto"/>
            </w:tcBorders>
            <w:shd w:val="clear" w:color="auto" w:fill="C6D9F1" w:themeFill="text2" w:themeFillTint="33"/>
          </w:tcPr>
          <w:p w:rsidR="00737DA0" w:rsidRPr="00737DA0" w:rsidRDefault="00737DA0" w:rsidP="00737DA0">
            <w:pPr>
              <w:spacing w:before="120" w:after="120"/>
              <w:jc w:val="center"/>
              <w:rPr>
                <w:b/>
                <w:sz w:val="16"/>
                <w:szCs w:val="16"/>
                <w:lang w:eastAsia="ru-RU"/>
              </w:rPr>
            </w:pPr>
            <w:r w:rsidRPr="00737DA0">
              <w:rPr>
                <w:b/>
                <w:bCs/>
                <w:caps/>
                <w:kern w:val="28"/>
                <w:sz w:val="16"/>
                <w:szCs w:val="16"/>
              </w:rPr>
              <w:t>Комментарии</w:t>
            </w:r>
          </w:p>
        </w:tc>
      </w:tr>
      <w:tr w:rsidR="00737DA0" w:rsidRPr="00737DA0" w:rsidTr="006154DB">
        <w:trPr>
          <w:trHeight w:val="20"/>
        </w:trPr>
        <w:tc>
          <w:tcPr>
            <w:tcW w:w="632" w:type="dxa"/>
            <w:tcBorders>
              <w:top w:val="nil"/>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rPr>
                <w:b/>
                <w:sz w:val="16"/>
                <w:szCs w:val="16"/>
                <w:lang w:eastAsia="ru-RU"/>
              </w:rPr>
            </w:pPr>
            <w:r w:rsidRPr="00737DA0">
              <w:rPr>
                <w:b/>
                <w:sz w:val="16"/>
                <w:szCs w:val="16"/>
                <w:lang w:eastAsia="ru-RU"/>
              </w:rPr>
              <w:t>1.</w:t>
            </w:r>
          </w:p>
        </w:tc>
        <w:tc>
          <w:tcPr>
            <w:tcW w:w="3229" w:type="dxa"/>
            <w:tcBorders>
              <w:top w:val="nil"/>
              <w:left w:val="nil"/>
              <w:bottom w:val="single" w:sz="4" w:space="0" w:color="auto"/>
              <w:right w:val="single" w:sz="4" w:space="0" w:color="auto"/>
            </w:tcBorders>
            <w:shd w:val="clear" w:color="auto" w:fill="auto"/>
            <w:hideMark/>
          </w:tcPr>
          <w:p w:rsidR="00737DA0" w:rsidRPr="00737DA0" w:rsidRDefault="00737DA0" w:rsidP="00737DA0">
            <w:pPr>
              <w:suppressAutoHyphens/>
              <w:rPr>
                <w:sz w:val="16"/>
                <w:szCs w:val="16"/>
                <w:lang w:eastAsia="ru-RU"/>
              </w:rPr>
            </w:pPr>
            <w:r w:rsidRPr="00737DA0">
              <w:rPr>
                <w:sz w:val="16"/>
                <w:szCs w:val="16"/>
                <w:lang w:eastAsia="ru-RU"/>
              </w:rPr>
              <w:t>Валюта счета</w:t>
            </w:r>
          </w:p>
        </w:tc>
        <w:tc>
          <w:tcPr>
            <w:tcW w:w="791" w:type="dxa"/>
            <w:tcBorders>
              <w:top w:val="nil"/>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Рубли РФ</w:t>
            </w:r>
          </w:p>
        </w:tc>
        <w:tc>
          <w:tcPr>
            <w:tcW w:w="1199" w:type="dxa"/>
            <w:tcBorders>
              <w:top w:val="nil"/>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Доллары США (USD)</w:t>
            </w:r>
          </w:p>
        </w:tc>
        <w:tc>
          <w:tcPr>
            <w:tcW w:w="806" w:type="dxa"/>
            <w:tcBorders>
              <w:top w:val="nil"/>
              <w:left w:val="nil"/>
              <w:bottom w:val="single" w:sz="4" w:space="0" w:color="auto"/>
              <w:right w:val="single" w:sz="4" w:space="0" w:color="auto"/>
            </w:tcBorders>
            <w:shd w:val="clear" w:color="auto" w:fill="auto"/>
          </w:tcPr>
          <w:p w:rsidR="00737DA0" w:rsidRPr="00737DA0" w:rsidRDefault="00737DA0" w:rsidP="00737DA0">
            <w:pPr>
              <w:suppressAutoHyphens/>
              <w:jc w:val="center"/>
              <w:rPr>
                <w:sz w:val="16"/>
                <w:szCs w:val="16"/>
                <w:lang w:eastAsia="ru-RU"/>
              </w:rPr>
            </w:pPr>
            <w:r w:rsidRPr="00737DA0">
              <w:rPr>
                <w:sz w:val="16"/>
                <w:szCs w:val="16"/>
                <w:lang w:eastAsia="ru-RU"/>
              </w:rPr>
              <w:t>Евро (EUR)</w:t>
            </w:r>
          </w:p>
        </w:tc>
        <w:tc>
          <w:tcPr>
            <w:tcW w:w="3538" w:type="dxa"/>
            <w:tcBorders>
              <w:top w:val="nil"/>
              <w:left w:val="nil"/>
              <w:bottom w:val="single" w:sz="4" w:space="0" w:color="auto"/>
              <w:right w:val="single" w:sz="4" w:space="0" w:color="auto"/>
            </w:tcBorders>
          </w:tcPr>
          <w:p w:rsidR="00737DA0" w:rsidRPr="00737DA0" w:rsidRDefault="00737DA0" w:rsidP="00737DA0">
            <w:pPr>
              <w:suppressAutoHyphens/>
              <w:jc w:val="center"/>
              <w:rPr>
                <w:sz w:val="16"/>
                <w:szCs w:val="16"/>
                <w:lang w:eastAsia="ru-RU"/>
              </w:rPr>
            </w:pPr>
          </w:p>
        </w:tc>
      </w:tr>
      <w:tr w:rsidR="00737DA0" w:rsidRPr="00737DA0" w:rsidTr="006154DB">
        <w:trPr>
          <w:trHeight w:val="20"/>
        </w:trPr>
        <w:tc>
          <w:tcPr>
            <w:tcW w:w="632" w:type="dxa"/>
            <w:tcBorders>
              <w:top w:val="nil"/>
              <w:left w:val="single" w:sz="4" w:space="0" w:color="auto"/>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rPr>
                <w:b/>
                <w:sz w:val="16"/>
                <w:szCs w:val="16"/>
                <w:lang w:eastAsia="ru-RU"/>
              </w:rPr>
            </w:pPr>
            <w:r w:rsidRPr="00737DA0">
              <w:rPr>
                <w:b/>
                <w:sz w:val="16"/>
                <w:szCs w:val="16"/>
                <w:lang w:eastAsia="ru-RU"/>
              </w:rPr>
              <w:t>2.</w:t>
            </w:r>
          </w:p>
        </w:tc>
        <w:tc>
          <w:tcPr>
            <w:tcW w:w="9563" w:type="dxa"/>
            <w:gridSpan w:val="5"/>
            <w:tcBorders>
              <w:top w:val="single" w:sz="4" w:space="0" w:color="auto"/>
              <w:left w:val="nil"/>
              <w:bottom w:val="single" w:sz="4" w:space="0" w:color="auto"/>
              <w:right w:val="single" w:sz="4" w:space="0" w:color="000000"/>
            </w:tcBorders>
            <w:shd w:val="clear" w:color="auto" w:fill="D9D9D9" w:themeFill="background1" w:themeFillShade="D9"/>
            <w:hideMark/>
          </w:tcPr>
          <w:p w:rsidR="00737DA0" w:rsidRPr="00737DA0" w:rsidRDefault="00737DA0" w:rsidP="00737DA0">
            <w:pPr>
              <w:suppressAutoHyphens/>
              <w:rPr>
                <w:b/>
                <w:sz w:val="16"/>
                <w:szCs w:val="16"/>
                <w:lang w:eastAsia="ru-RU"/>
              </w:rPr>
            </w:pPr>
            <w:r w:rsidRPr="00737DA0">
              <w:rPr>
                <w:b/>
                <w:sz w:val="16"/>
                <w:szCs w:val="16"/>
                <w:lang w:eastAsia="ru-RU"/>
              </w:rPr>
              <w:t>Обслуживание банковской карты</w:t>
            </w:r>
          </w:p>
        </w:tc>
      </w:tr>
      <w:tr w:rsidR="00737DA0" w:rsidRPr="00737DA0" w:rsidTr="006154DB">
        <w:trPr>
          <w:trHeight w:val="20"/>
        </w:trPr>
        <w:tc>
          <w:tcPr>
            <w:tcW w:w="632" w:type="dxa"/>
            <w:tcBorders>
              <w:top w:val="nil"/>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jc w:val="right"/>
              <w:rPr>
                <w:sz w:val="16"/>
                <w:szCs w:val="16"/>
                <w:lang w:eastAsia="ru-RU"/>
              </w:rPr>
            </w:pPr>
            <w:r w:rsidRPr="00737DA0">
              <w:rPr>
                <w:sz w:val="16"/>
                <w:szCs w:val="16"/>
                <w:lang w:eastAsia="ru-RU"/>
              </w:rPr>
              <w:t>2.1</w:t>
            </w:r>
          </w:p>
        </w:tc>
        <w:tc>
          <w:tcPr>
            <w:tcW w:w="3229" w:type="dxa"/>
            <w:tcBorders>
              <w:top w:val="nil"/>
              <w:left w:val="nil"/>
              <w:bottom w:val="single" w:sz="4" w:space="0" w:color="auto"/>
              <w:right w:val="single" w:sz="4" w:space="0" w:color="auto"/>
            </w:tcBorders>
            <w:shd w:val="clear" w:color="auto" w:fill="auto"/>
            <w:noWrap/>
            <w:hideMark/>
          </w:tcPr>
          <w:p w:rsidR="00737DA0" w:rsidRPr="00737DA0" w:rsidRDefault="00737DA0" w:rsidP="00737DA0">
            <w:pPr>
              <w:suppressLineNumbers/>
              <w:suppressAutoHyphens/>
              <w:rPr>
                <w:sz w:val="16"/>
                <w:szCs w:val="16"/>
                <w:lang w:eastAsia="ru-RU"/>
              </w:rPr>
            </w:pPr>
            <w:r w:rsidRPr="00737DA0">
              <w:rPr>
                <w:sz w:val="16"/>
                <w:szCs w:val="16"/>
                <w:lang w:eastAsia="ru-RU"/>
              </w:rPr>
              <w:t>Плата за обслуживание основной карты</w:t>
            </w:r>
          </w:p>
        </w:tc>
        <w:tc>
          <w:tcPr>
            <w:tcW w:w="2796" w:type="dxa"/>
            <w:gridSpan w:val="3"/>
            <w:tcBorders>
              <w:top w:val="nil"/>
              <w:left w:val="nil"/>
              <w:bottom w:val="single" w:sz="4" w:space="0" w:color="auto"/>
              <w:right w:val="single" w:sz="4" w:space="0" w:color="auto"/>
            </w:tcBorders>
            <w:shd w:val="clear" w:color="auto" w:fill="auto"/>
            <w:noWrap/>
          </w:tcPr>
          <w:p w:rsidR="00737DA0" w:rsidRPr="00737DA0" w:rsidRDefault="00737DA0" w:rsidP="00737DA0">
            <w:pPr>
              <w:suppressLineNumbers/>
              <w:suppressAutoHyphens/>
              <w:jc w:val="center"/>
              <w:rPr>
                <w:sz w:val="16"/>
                <w:szCs w:val="16"/>
                <w:lang w:eastAsia="ru-RU"/>
              </w:rPr>
            </w:pPr>
            <w:r w:rsidRPr="00737DA0">
              <w:rPr>
                <w:sz w:val="16"/>
                <w:szCs w:val="16"/>
                <w:lang w:eastAsia="ru-RU"/>
              </w:rPr>
              <w:t>Не взимается</w:t>
            </w:r>
          </w:p>
        </w:tc>
        <w:tc>
          <w:tcPr>
            <w:tcW w:w="3538" w:type="dxa"/>
            <w:tcBorders>
              <w:top w:val="nil"/>
              <w:left w:val="nil"/>
              <w:bottom w:val="single" w:sz="4" w:space="0" w:color="auto"/>
              <w:right w:val="single" w:sz="4" w:space="0" w:color="auto"/>
            </w:tcBorders>
          </w:tcPr>
          <w:p w:rsidR="00737DA0" w:rsidRPr="00737DA0" w:rsidRDefault="00737DA0" w:rsidP="00737DA0">
            <w:pPr>
              <w:suppressLineNumbers/>
              <w:suppressAutoHyphens/>
              <w:jc w:val="both"/>
              <w:rPr>
                <w:sz w:val="16"/>
                <w:szCs w:val="16"/>
                <w:lang w:eastAsia="ru-RU"/>
              </w:rPr>
            </w:pPr>
            <w:r w:rsidRPr="00737DA0">
              <w:rPr>
                <w:sz w:val="16"/>
                <w:szCs w:val="16"/>
              </w:rPr>
              <w:t>Карта может быть выпущена клиенту при открытии любого срочного вклада на сумму выше 1 000 000 рублей / 15 000 USD / 15 000 EUR</w:t>
            </w:r>
          </w:p>
        </w:tc>
      </w:tr>
      <w:tr w:rsidR="00737DA0" w:rsidRPr="00737DA0" w:rsidTr="006154DB">
        <w:trPr>
          <w:trHeight w:val="20"/>
        </w:trPr>
        <w:tc>
          <w:tcPr>
            <w:tcW w:w="632" w:type="dxa"/>
            <w:tcBorders>
              <w:top w:val="nil"/>
              <w:left w:val="single" w:sz="4" w:space="0" w:color="auto"/>
              <w:bottom w:val="single" w:sz="4" w:space="0" w:color="auto"/>
              <w:right w:val="single" w:sz="4" w:space="0" w:color="auto"/>
            </w:tcBorders>
            <w:shd w:val="clear" w:color="auto" w:fill="auto"/>
            <w:noWrap/>
          </w:tcPr>
          <w:p w:rsidR="00737DA0" w:rsidRPr="00737DA0" w:rsidRDefault="00737DA0" w:rsidP="00737DA0">
            <w:pPr>
              <w:suppressAutoHyphens/>
              <w:jc w:val="right"/>
              <w:rPr>
                <w:sz w:val="16"/>
                <w:szCs w:val="16"/>
                <w:lang w:eastAsia="ru-RU"/>
              </w:rPr>
            </w:pPr>
            <w:r w:rsidRPr="00737DA0">
              <w:rPr>
                <w:sz w:val="16"/>
                <w:szCs w:val="16"/>
                <w:lang w:eastAsia="ru-RU"/>
              </w:rPr>
              <w:t>2.2</w:t>
            </w:r>
          </w:p>
        </w:tc>
        <w:tc>
          <w:tcPr>
            <w:tcW w:w="3229" w:type="dxa"/>
            <w:tcBorders>
              <w:top w:val="nil"/>
              <w:left w:val="nil"/>
              <w:bottom w:val="single" w:sz="4" w:space="0" w:color="auto"/>
              <w:right w:val="single" w:sz="4" w:space="0" w:color="auto"/>
            </w:tcBorders>
            <w:shd w:val="clear" w:color="auto" w:fill="auto"/>
            <w:noWrap/>
          </w:tcPr>
          <w:p w:rsidR="00737DA0" w:rsidRPr="00737DA0" w:rsidRDefault="00737DA0" w:rsidP="00737DA0">
            <w:pPr>
              <w:suppressLineNumbers/>
              <w:suppressAutoHyphens/>
              <w:rPr>
                <w:sz w:val="16"/>
                <w:szCs w:val="16"/>
                <w:lang w:eastAsia="ru-RU"/>
              </w:rPr>
            </w:pPr>
            <w:r w:rsidRPr="00737DA0">
              <w:rPr>
                <w:sz w:val="16"/>
                <w:szCs w:val="16"/>
                <w:lang w:eastAsia="ru-RU"/>
              </w:rPr>
              <w:t>Плата за обслуживание дополнительной карты</w:t>
            </w:r>
          </w:p>
        </w:tc>
        <w:tc>
          <w:tcPr>
            <w:tcW w:w="791" w:type="dxa"/>
            <w:tcBorders>
              <w:top w:val="nil"/>
              <w:left w:val="nil"/>
              <w:bottom w:val="single" w:sz="4" w:space="0" w:color="auto"/>
              <w:right w:val="single" w:sz="4" w:space="0" w:color="auto"/>
            </w:tcBorders>
            <w:shd w:val="clear" w:color="auto" w:fill="auto"/>
            <w:noWrap/>
          </w:tcPr>
          <w:p w:rsidR="00737DA0" w:rsidRPr="00737DA0" w:rsidRDefault="00737DA0" w:rsidP="00737DA0">
            <w:pPr>
              <w:suppressLineNumbers/>
              <w:suppressAutoHyphens/>
              <w:jc w:val="center"/>
              <w:rPr>
                <w:sz w:val="16"/>
                <w:szCs w:val="16"/>
                <w:lang w:eastAsia="ru-RU"/>
              </w:rPr>
            </w:pPr>
            <w:r w:rsidRPr="00737DA0">
              <w:rPr>
                <w:sz w:val="16"/>
                <w:szCs w:val="16"/>
                <w:lang w:eastAsia="ru-RU"/>
              </w:rPr>
              <w:t>300</w:t>
            </w:r>
          </w:p>
        </w:tc>
        <w:tc>
          <w:tcPr>
            <w:tcW w:w="1199" w:type="dxa"/>
            <w:tcBorders>
              <w:top w:val="nil"/>
              <w:left w:val="nil"/>
              <w:bottom w:val="single" w:sz="4" w:space="0" w:color="auto"/>
              <w:right w:val="single" w:sz="4" w:space="0" w:color="auto"/>
            </w:tcBorders>
            <w:shd w:val="clear" w:color="auto" w:fill="auto"/>
          </w:tcPr>
          <w:p w:rsidR="00737DA0" w:rsidRPr="00737DA0" w:rsidRDefault="00737DA0" w:rsidP="00737DA0">
            <w:pPr>
              <w:suppressLineNumbers/>
              <w:suppressAutoHyphens/>
              <w:jc w:val="center"/>
              <w:rPr>
                <w:sz w:val="16"/>
                <w:szCs w:val="16"/>
                <w:lang w:eastAsia="ru-RU"/>
              </w:rPr>
            </w:pPr>
            <w:r w:rsidRPr="00737DA0">
              <w:rPr>
                <w:sz w:val="16"/>
                <w:szCs w:val="16"/>
                <w:lang w:eastAsia="ru-RU"/>
              </w:rPr>
              <w:t>5</w:t>
            </w:r>
          </w:p>
        </w:tc>
        <w:tc>
          <w:tcPr>
            <w:tcW w:w="806" w:type="dxa"/>
            <w:tcBorders>
              <w:top w:val="nil"/>
              <w:left w:val="nil"/>
              <w:bottom w:val="single" w:sz="4" w:space="0" w:color="auto"/>
              <w:right w:val="single" w:sz="4" w:space="0" w:color="auto"/>
            </w:tcBorders>
            <w:shd w:val="clear" w:color="auto" w:fill="auto"/>
          </w:tcPr>
          <w:p w:rsidR="00737DA0" w:rsidRPr="00737DA0" w:rsidRDefault="00737DA0" w:rsidP="00737DA0">
            <w:pPr>
              <w:suppressLineNumbers/>
              <w:suppressAutoHyphens/>
              <w:jc w:val="center"/>
              <w:rPr>
                <w:sz w:val="16"/>
                <w:szCs w:val="16"/>
                <w:lang w:eastAsia="ru-RU"/>
              </w:rPr>
            </w:pPr>
            <w:r w:rsidRPr="00737DA0">
              <w:rPr>
                <w:sz w:val="16"/>
                <w:szCs w:val="16"/>
                <w:lang w:eastAsia="ru-RU"/>
              </w:rPr>
              <w:t>5</w:t>
            </w:r>
          </w:p>
        </w:tc>
        <w:tc>
          <w:tcPr>
            <w:tcW w:w="3538" w:type="dxa"/>
            <w:tcBorders>
              <w:top w:val="nil"/>
              <w:left w:val="nil"/>
              <w:bottom w:val="single" w:sz="4" w:space="0" w:color="auto"/>
              <w:right w:val="single" w:sz="4" w:space="0" w:color="auto"/>
            </w:tcBorders>
          </w:tcPr>
          <w:p w:rsidR="00737DA0" w:rsidRPr="00737DA0" w:rsidRDefault="00737DA0" w:rsidP="00737DA0">
            <w:pPr>
              <w:suppressLineNumbers/>
              <w:suppressAutoHyphens/>
              <w:jc w:val="both"/>
              <w:rPr>
                <w:sz w:val="16"/>
                <w:szCs w:val="16"/>
              </w:rPr>
            </w:pPr>
          </w:p>
        </w:tc>
      </w:tr>
      <w:tr w:rsidR="00737DA0" w:rsidRPr="00737DA0" w:rsidTr="006154DB">
        <w:trPr>
          <w:trHeight w:val="20"/>
        </w:trPr>
        <w:tc>
          <w:tcPr>
            <w:tcW w:w="632" w:type="dxa"/>
            <w:tcBorders>
              <w:top w:val="nil"/>
              <w:left w:val="single" w:sz="4" w:space="0" w:color="auto"/>
              <w:bottom w:val="single" w:sz="4" w:space="0" w:color="auto"/>
              <w:right w:val="single" w:sz="4" w:space="0" w:color="auto"/>
            </w:tcBorders>
            <w:shd w:val="clear" w:color="auto" w:fill="auto"/>
            <w:noWrap/>
          </w:tcPr>
          <w:p w:rsidR="00737DA0" w:rsidRPr="00737DA0" w:rsidRDefault="00737DA0" w:rsidP="00737DA0">
            <w:pPr>
              <w:suppressAutoHyphens/>
              <w:jc w:val="right"/>
              <w:rPr>
                <w:sz w:val="16"/>
                <w:szCs w:val="16"/>
                <w:lang w:eastAsia="ru-RU"/>
              </w:rPr>
            </w:pPr>
            <w:r w:rsidRPr="00737DA0">
              <w:rPr>
                <w:sz w:val="16"/>
                <w:szCs w:val="16"/>
                <w:lang w:eastAsia="ru-RU"/>
              </w:rPr>
              <w:t>2.2</w:t>
            </w:r>
          </w:p>
        </w:tc>
        <w:tc>
          <w:tcPr>
            <w:tcW w:w="3229" w:type="dxa"/>
            <w:tcBorders>
              <w:top w:val="nil"/>
              <w:left w:val="nil"/>
              <w:bottom w:val="single" w:sz="4" w:space="0" w:color="auto"/>
              <w:right w:val="single" w:sz="4" w:space="0" w:color="auto"/>
            </w:tcBorders>
            <w:shd w:val="clear" w:color="auto" w:fill="auto"/>
            <w:noWrap/>
          </w:tcPr>
          <w:p w:rsidR="00737DA0" w:rsidRPr="00737DA0" w:rsidRDefault="00737DA0" w:rsidP="00737DA0">
            <w:pPr>
              <w:suppressLineNumbers/>
              <w:suppressAutoHyphens/>
              <w:rPr>
                <w:sz w:val="16"/>
                <w:szCs w:val="16"/>
                <w:lang w:eastAsia="ru-RU"/>
              </w:rPr>
            </w:pPr>
            <w:r w:rsidRPr="00737DA0">
              <w:rPr>
                <w:sz w:val="16"/>
                <w:szCs w:val="16"/>
                <w:lang w:eastAsia="ru-RU"/>
              </w:rPr>
              <w:t>При отсутствии финансовых операций по карте, инициированных клиентом, в течение 365 дней</w:t>
            </w:r>
          </w:p>
        </w:tc>
        <w:tc>
          <w:tcPr>
            <w:tcW w:w="791" w:type="dxa"/>
            <w:tcBorders>
              <w:top w:val="nil"/>
              <w:left w:val="nil"/>
              <w:bottom w:val="single" w:sz="4" w:space="0" w:color="auto"/>
              <w:right w:val="single" w:sz="4" w:space="0" w:color="auto"/>
            </w:tcBorders>
            <w:shd w:val="clear" w:color="auto" w:fill="auto"/>
            <w:noWrap/>
          </w:tcPr>
          <w:p w:rsidR="00737DA0" w:rsidRPr="00737DA0" w:rsidRDefault="00737DA0" w:rsidP="00737DA0">
            <w:pPr>
              <w:suppressLineNumbers/>
              <w:suppressAutoHyphens/>
              <w:jc w:val="center"/>
              <w:rPr>
                <w:sz w:val="16"/>
                <w:szCs w:val="16"/>
                <w:lang w:eastAsia="ru-RU"/>
              </w:rPr>
            </w:pPr>
            <w:r w:rsidRPr="00737DA0">
              <w:rPr>
                <w:sz w:val="16"/>
                <w:szCs w:val="16"/>
                <w:lang w:eastAsia="ru-RU"/>
              </w:rPr>
              <w:t>1200</w:t>
            </w:r>
          </w:p>
        </w:tc>
        <w:tc>
          <w:tcPr>
            <w:tcW w:w="1199" w:type="dxa"/>
            <w:tcBorders>
              <w:top w:val="nil"/>
              <w:left w:val="nil"/>
              <w:bottom w:val="single" w:sz="4" w:space="0" w:color="auto"/>
              <w:right w:val="single" w:sz="4" w:space="0" w:color="auto"/>
            </w:tcBorders>
            <w:shd w:val="clear" w:color="auto" w:fill="auto"/>
          </w:tcPr>
          <w:p w:rsidR="00737DA0" w:rsidRPr="00737DA0" w:rsidRDefault="00737DA0" w:rsidP="00737DA0">
            <w:pPr>
              <w:suppressLineNumbers/>
              <w:suppressAutoHyphens/>
              <w:jc w:val="center"/>
              <w:rPr>
                <w:sz w:val="16"/>
                <w:szCs w:val="16"/>
                <w:lang w:eastAsia="ru-RU"/>
              </w:rPr>
            </w:pPr>
            <w:r w:rsidRPr="00737DA0">
              <w:rPr>
                <w:sz w:val="16"/>
                <w:szCs w:val="16"/>
                <w:lang w:eastAsia="ru-RU"/>
              </w:rPr>
              <w:t>25</w:t>
            </w:r>
          </w:p>
        </w:tc>
        <w:tc>
          <w:tcPr>
            <w:tcW w:w="806" w:type="dxa"/>
            <w:tcBorders>
              <w:top w:val="nil"/>
              <w:left w:val="nil"/>
              <w:bottom w:val="single" w:sz="4" w:space="0" w:color="auto"/>
              <w:right w:val="single" w:sz="4" w:space="0" w:color="auto"/>
            </w:tcBorders>
            <w:shd w:val="clear" w:color="auto" w:fill="auto"/>
            <w:noWrap/>
          </w:tcPr>
          <w:p w:rsidR="00737DA0" w:rsidRPr="00737DA0" w:rsidRDefault="00737DA0" w:rsidP="00737DA0">
            <w:pPr>
              <w:suppressLineNumbers/>
              <w:suppressAutoHyphens/>
              <w:jc w:val="center"/>
              <w:rPr>
                <w:sz w:val="16"/>
                <w:szCs w:val="16"/>
                <w:lang w:eastAsia="ru-RU"/>
              </w:rPr>
            </w:pPr>
            <w:r w:rsidRPr="00737DA0">
              <w:rPr>
                <w:sz w:val="16"/>
                <w:szCs w:val="16"/>
                <w:lang w:eastAsia="ru-RU"/>
              </w:rPr>
              <w:t>25</w:t>
            </w:r>
          </w:p>
        </w:tc>
        <w:tc>
          <w:tcPr>
            <w:tcW w:w="3538" w:type="dxa"/>
            <w:tcBorders>
              <w:top w:val="nil"/>
              <w:left w:val="nil"/>
              <w:bottom w:val="single" w:sz="4" w:space="0" w:color="auto"/>
              <w:right w:val="single" w:sz="4" w:space="0" w:color="auto"/>
            </w:tcBorders>
          </w:tcPr>
          <w:p w:rsidR="00737DA0" w:rsidRPr="00737DA0" w:rsidRDefault="00737DA0" w:rsidP="00737DA0">
            <w:pPr>
              <w:suppressLineNumbers/>
              <w:suppressAutoHyphens/>
              <w:rPr>
                <w:sz w:val="16"/>
                <w:szCs w:val="16"/>
              </w:rPr>
            </w:pPr>
            <w:r w:rsidRPr="00737DA0">
              <w:rPr>
                <w:sz w:val="16"/>
                <w:szCs w:val="16"/>
              </w:rPr>
              <w:t>Взимается в размере остатка на Счете, но не более Тарифа, взимается дополнительно</w:t>
            </w:r>
          </w:p>
        </w:tc>
      </w:tr>
      <w:tr w:rsidR="00737DA0" w:rsidRPr="00737DA0" w:rsidTr="006154DB">
        <w:trPr>
          <w:trHeight w:val="20"/>
        </w:trPr>
        <w:tc>
          <w:tcPr>
            <w:tcW w:w="632" w:type="dxa"/>
            <w:tcBorders>
              <w:top w:val="nil"/>
              <w:left w:val="single" w:sz="4" w:space="0" w:color="auto"/>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rPr>
                <w:b/>
                <w:sz w:val="16"/>
                <w:szCs w:val="16"/>
                <w:lang w:eastAsia="ru-RU"/>
              </w:rPr>
            </w:pPr>
            <w:r w:rsidRPr="00737DA0">
              <w:rPr>
                <w:b/>
                <w:sz w:val="16"/>
                <w:szCs w:val="16"/>
                <w:lang w:eastAsia="ru-RU"/>
              </w:rPr>
              <w:t>3.</w:t>
            </w:r>
          </w:p>
        </w:tc>
        <w:tc>
          <w:tcPr>
            <w:tcW w:w="6025" w:type="dxa"/>
            <w:gridSpan w:val="4"/>
            <w:tcBorders>
              <w:top w:val="single" w:sz="4" w:space="0" w:color="auto"/>
              <w:left w:val="nil"/>
              <w:bottom w:val="single" w:sz="4" w:space="0" w:color="auto"/>
              <w:right w:val="single" w:sz="4" w:space="0" w:color="auto"/>
            </w:tcBorders>
            <w:shd w:val="clear" w:color="auto" w:fill="D9D9D9" w:themeFill="background1" w:themeFillShade="D9"/>
            <w:hideMark/>
          </w:tcPr>
          <w:p w:rsidR="00737DA0" w:rsidRPr="00737DA0" w:rsidRDefault="00737DA0" w:rsidP="00737DA0">
            <w:pPr>
              <w:suppressLineNumbers/>
              <w:suppressAutoHyphens/>
              <w:rPr>
                <w:b/>
                <w:sz w:val="16"/>
                <w:szCs w:val="16"/>
                <w:lang w:eastAsia="ru-RU"/>
              </w:rPr>
            </w:pPr>
            <w:r w:rsidRPr="00737DA0">
              <w:rPr>
                <w:b/>
                <w:sz w:val="16"/>
                <w:szCs w:val="16"/>
                <w:lang w:eastAsia="ru-RU"/>
              </w:rPr>
              <w:t>Комиссия за перевыпуск карт не применимо</w:t>
            </w:r>
          </w:p>
        </w:tc>
        <w:tc>
          <w:tcPr>
            <w:tcW w:w="3538" w:type="dxa"/>
            <w:tcBorders>
              <w:top w:val="single" w:sz="4" w:space="0" w:color="auto"/>
              <w:left w:val="nil"/>
              <w:bottom w:val="single" w:sz="4" w:space="0" w:color="auto"/>
              <w:right w:val="single" w:sz="4" w:space="0" w:color="auto"/>
            </w:tcBorders>
            <w:shd w:val="clear" w:color="auto" w:fill="D9D9D9" w:themeFill="background1" w:themeFillShade="D9"/>
          </w:tcPr>
          <w:p w:rsidR="00737DA0" w:rsidRPr="00737DA0" w:rsidRDefault="00737DA0" w:rsidP="00737DA0">
            <w:pPr>
              <w:suppressLineNumbers/>
              <w:suppressAutoHyphens/>
              <w:rPr>
                <w:sz w:val="16"/>
                <w:szCs w:val="16"/>
                <w:lang w:eastAsia="ru-RU"/>
              </w:rPr>
            </w:pPr>
          </w:p>
        </w:tc>
      </w:tr>
      <w:tr w:rsidR="00737DA0" w:rsidRPr="00737DA0" w:rsidTr="006154DB">
        <w:trPr>
          <w:trHeight w:val="20"/>
        </w:trPr>
        <w:tc>
          <w:tcPr>
            <w:tcW w:w="632" w:type="dxa"/>
            <w:tcBorders>
              <w:top w:val="nil"/>
              <w:left w:val="single" w:sz="4" w:space="0" w:color="auto"/>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rPr>
                <w:b/>
                <w:sz w:val="16"/>
                <w:szCs w:val="16"/>
                <w:lang w:eastAsia="ru-RU"/>
              </w:rPr>
            </w:pPr>
            <w:r w:rsidRPr="00737DA0">
              <w:rPr>
                <w:b/>
                <w:sz w:val="16"/>
                <w:szCs w:val="16"/>
                <w:lang w:eastAsia="ru-RU"/>
              </w:rPr>
              <w:t>4.</w:t>
            </w:r>
          </w:p>
        </w:tc>
        <w:tc>
          <w:tcPr>
            <w:tcW w:w="9563" w:type="dxa"/>
            <w:gridSpan w:val="5"/>
            <w:tcBorders>
              <w:top w:val="nil"/>
              <w:left w:val="nil"/>
              <w:bottom w:val="single" w:sz="4" w:space="0" w:color="auto"/>
              <w:right w:val="single" w:sz="4" w:space="0" w:color="auto"/>
            </w:tcBorders>
            <w:shd w:val="clear" w:color="auto" w:fill="D9D9D9" w:themeFill="background1" w:themeFillShade="D9"/>
            <w:hideMark/>
          </w:tcPr>
          <w:p w:rsidR="00737DA0" w:rsidRPr="00737DA0" w:rsidRDefault="00737DA0" w:rsidP="00737DA0">
            <w:pPr>
              <w:suppressLineNumbers/>
              <w:suppressAutoHyphens/>
              <w:rPr>
                <w:b/>
                <w:sz w:val="16"/>
                <w:szCs w:val="16"/>
                <w:lang w:eastAsia="ru-RU"/>
              </w:rPr>
            </w:pPr>
            <w:r w:rsidRPr="00737DA0">
              <w:rPr>
                <w:b/>
                <w:sz w:val="16"/>
                <w:szCs w:val="16"/>
              </w:rPr>
              <w:t>Плата за пополнение</w:t>
            </w:r>
          </w:p>
        </w:tc>
      </w:tr>
      <w:tr w:rsidR="00737DA0" w:rsidRPr="00737DA0" w:rsidTr="006154DB">
        <w:trPr>
          <w:trHeight w:val="2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37DA0" w:rsidRPr="00737DA0" w:rsidRDefault="00737DA0" w:rsidP="00737DA0">
            <w:pPr>
              <w:suppressAutoHyphens/>
              <w:jc w:val="right"/>
              <w:rPr>
                <w:sz w:val="16"/>
                <w:szCs w:val="16"/>
                <w:lang w:eastAsia="ru-RU"/>
              </w:rPr>
            </w:pPr>
            <w:r w:rsidRPr="00737DA0">
              <w:rPr>
                <w:sz w:val="16"/>
                <w:szCs w:val="16"/>
                <w:lang w:eastAsia="ru-RU"/>
              </w:rPr>
              <w:t>4.1</w:t>
            </w:r>
          </w:p>
        </w:tc>
        <w:tc>
          <w:tcPr>
            <w:tcW w:w="3229"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suppressLineNumbers/>
              <w:suppressAutoHyphens/>
              <w:jc w:val="both"/>
              <w:rPr>
                <w:sz w:val="16"/>
                <w:szCs w:val="16"/>
              </w:rPr>
            </w:pPr>
            <w:r w:rsidRPr="00737DA0">
              <w:rPr>
                <w:sz w:val="16"/>
                <w:szCs w:val="16"/>
              </w:rPr>
              <w:t>Зачисление денежных средств на счет карты, поступивших в валюте счета</w:t>
            </w:r>
          </w:p>
        </w:tc>
        <w:tc>
          <w:tcPr>
            <w:tcW w:w="2796" w:type="dxa"/>
            <w:gridSpan w:val="3"/>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suppressLineNumbers/>
              <w:suppressAutoHyphens/>
              <w:jc w:val="center"/>
              <w:rPr>
                <w:sz w:val="16"/>
                <w:szCs w:val="16"/>
                <w:lang w:eastAsia="ru-RU"/>
              </w:rPr>
            </w:pPr>
            <w:r w:rsidRPr="00737DA0">
              <w:rPr>
                <w:sz w:val="16"/>
                <w:szCs w:val="16"/>
                <w:lang w:eastAsia="ru-RU"/>
              </w:rPr>
              <w:t>Не взимается</w:t>
            </w:r>
          </w:p>
        </w:tc>
        <w:tc>
          <w:tcPr>
            <w:tcW w:w="3538" w:type="dxa"/>
            <w:tcBorders>
              <w:top w:val="single" w:sz="4" w:space="0" w:color="auto"/>
              <w:left w:val="nil"/>
              <w:bottom w:val="single" w:sz="4" w:space="0" w:color="auto"/>
              <w:right w:val="single" w:sz="4" w:space="0" w:color="auto"/>
            </w:tcBorders>
          </w:tcPr>
          <w:p w:rsidR="00737DA0" w:rsidRPr="00737DA0" w:rsidRDefault="00737DA0" w:rsidP="00737DA0">
            <w:pPr>
              <w:suppressLineNumbers/>
              <w:suppressAutoHyphens/>
              <w:rPr>
                <w:sz w:val="16"/>
                <w:szCs w:val="16"/>
                <w:lang w:eastAsia="ru-RU"/>
              </w:rPr>
            </w:pPr>
          </w:p>
        </w:tc>
      </w:tr>
      <w:tr w:rsidR="00737DA0" w:rsidRPr="00737DA0" w:rsidTr="006154DB">
        <w:trPr>
          <w:trHeight w:val="20"/>
        </w:trPr>
        <w:tc>
          <w:tcPr>
            <w:tcW w:w="632" w:type="dxa"/>
            <w:tcBorders>
              <w:top w:val="single" w:sz="4" w:space="0" w:color="auto"/>
              <w:left w:val="single" w:sz="4" w:space="0" w:color="auto"/>
              <w:bottom w:val="single" w:sz="4" w:space="0" w:color="auto"/>
              <w:right w:val="single" w:sz="4" w:space="0" w:color="auto"/>
            </w:tcBorders>
            <w:shd w:val="clear" w:color="auto" w:fill="auto"/>
          </w:tcPr>
          <w:p w:rsidR="00737DA0" w:rsidRPr="00737DA0" w:rsidRDefault="00737DA0" w:rsidP="00737DA0">
            <w:pPr>
              <w:suppressAutoHyphens/>
              <w:jc w:val="right"/>
              <w:rPr>
                <w:sz w:val="16"/>
                <w:szCs w:val="16"/>
                <w:lang w:eastAsia="ru-RU"/>
              </w:rPr>
            </w:pPr>
            <w:r w:rsidRPr="00737DA0">
              <w:rPr>
                <w:sz w:val="16"/>
                <w:szCs w:val="16"/>
                <w:lang w:eastAsia="ru-RU"/>
              </w:rPr>
              <w:t>4.2.</w:t>
            </w:r>
          </w:p>
        </w:tc>
        <w:tc>
          <w:tcPr>
            <w:tcW w:w="3229"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suppressLineNumbers/>
              <w:suppressAutoHyphens/>
              <w:jc w:val="both"/>
              <w:rPr>
                <w:sz w:val="16"/>
                <w:szCs w:val="16"/>
              </w:rPr>
            </w:pPr>
            <w:r w:rsidRPr="00737DA0">
              <w:rPr>
                <w:sz w:val="16"/>
                <w:szCs w:val="16"/>
              </w:rPr>
              <w:t xml:space="preserve">Зачисление кредитных денежных средств, предоставленных Банком Клиенту </w:t>
            </w:r>
          </w:p>
        </w:tc>
        <w:tc>
          <w:tcPr>
            <w:tcW w:w="2796" w:type="dxa"/>
            <w:gridSpan w:val="3"/>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suppressLineNumbers/>
              <w:suppressAutoHyphens/>
              <w:jc w:val="center"/>
              <w:rPr>
                <w:sz w:val="16"/>
                <w:szCs w:val="16"/>
              </w:rPr>
            </w:pPr>
            <w:r w:rsidRPr="00737DA0">
              <w:rPr>
                <w:sz w:val="16"/>
                <w:szCs w:val="16"/>
              </w:rPr>
              <w:t>Не взимается</w:t>
            </w:r>
          </w:p>
        </w:tc>
        <w:tc>
          <w:tcPr>
            <w:tcW w:w="3538" w:type="dxa"/>
            <w:tcBorders>
              <w:top w:val="single" w:sz="4" w:space="0" w:color="auto"/>
              <w:left w:val="nil"/>
              <w:bottom w:val="single" w:sz="4" w:space="0" w:color="auto"/>
              <w:right w:val="single" w:sz="4" w:space="0" w:color="auto"/>
            </w:tcBorders>
          </w:tcPr>
          <w:p w:rsidR="00737DA0" w:rsidRPr="00737DA0" w:rsidRDefault="00737DA0" w:rsidP="00737DA0">
            <w:pPr>
              <w:suppressLineNumbers/>
              <w:suppressAutoHyphens/>
              <w:jc w:val="center"/>
              <w:rPr>
                <w:sz w:val="16"/>
                <w:szCs w:val="16"/>
              </w:rPr>
            </w:pPr>
          </w:p>
        </w:tc>
      </w:tr>
      <w:tr w:rsidR="00737DA0" w:rsidRPr="00737DA0" w:rsidTr="006154DB">
        <w:trPr>
          <w:trHeight w:val="20"/>
        </w:trPr>
        <w:tc>
          <w:tcPr>
            <w:tcW w:w="632" w:type="dxa"/>
            <w:tcBorders>
              <w:top w:val="nil"/>
              <w:left w:val="single" w:sz="4" w:space="0" w:color="auto"/>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rPr>
                <w:b/>
                <w:sz w:val="16"/>
                <w:szCs w:val="16"/>
                <w:lang w:eastAsia="ru-RU"/>
              </w:rPr>
            </w:pPr>
            <w:r w:rsidRPr="00737DA0">
              <w:rPr>
                <w:b/>
                <w:sz w:val="16"/>
                <w:szCs w:val="16"/>
                <w:lang w:eastAsia="ru-RU"/>
              </w:rPr>
              <w:t>5.</w:t>
            </w:r>
          </w:p>
        </w:tc>
        <w:tc>
          <w:tcPr>
            <w:tcW w:w="6025" w:type="dxa"/>
            <w:gridSpan w:val="4"/>
            <w:tcBorders>
              <w:top w:val="single" w:sz="4" w:space="0" w:color="auto"/>
              <w:left w:val="nil"/>
              <w:bottom w:val="single" w:sz="4" w:space="0" w:color="auto"/>
              <w:right w:val="single" w:sz="4" w:space="0" w:color="auto"/>
            </w:tcBorders>
            <w:shd w:val="clear" w:color="auto" w:fill="D9D9D9" w:themeFill="background1" w:themeFillShade="D9"/>
            <w:hideMark/>
          </w:tcPr>
          <w:p w:rsidR="00737DA0" w:rsidRPr="00737DA0" w:rsidRDefault="00737DA0" w:rsidP="00737DA0">
            <w:pPr>
              <w:suppressLineNumbers/>
              <w:suppressAutoHyphens/>
              <w:rPr>
                <w:b/>
                <w:sz w:val="16"/>
                <w:szCs w:val="16"/>
                <w:lang w:val="en-US" w:eastAsia="ru-RU"/>
              </w:rPr>
            </w:pPr>
            <w:r w:rsidRPr="00737DA0">
              <w:rPr>
                <w:b/>
                <w:sz w:val="16"/>
                <w:szCs w:val="16"/>
                <w:lang w:eastAsia="ru-RU"/>
              </w:rPr>
              <w:t>Операции с использованием карты</w:t>
            </w:r>
            <w:r w:rsidRPr="00737DA0">
              <w:rPr>
                <w:b/>
                <w:sz w:val="16"/>
                <w:szCs w:val="16"/>
                <w:lang w:val="en-US" w:eastAsia="ru-RU"/>
              </w:rPr>
              <w:t>**</w:t>
            </w:r>
          </w:p>
        </w:tc>
        <w:tc>
          <w:tcPr>
            <w:tcW w:w="3538" w:type="dxa"/>
            <w:tcBorders>
              <w:top w:val="single" w:sz="4" w:space="0" w:color="auto"/>
              <w:left w:val="nil"/>
              <w:bottom w:val="single" w:sz="4" w:space="0" w:color="auto"/>
              <w:right w:val="single" w:sz="4" w:space="0" w:color="auto"/>
            </w:tcBorders>
            <w:shd w:val="clear" w:color="auto" w:fill="D9D9D9" w:themeFill="background1" w:themeFillShade="D9"/>
          </w:tcPr>
          <w:p w:rsidR="00737DA0" w:rsidRPr="00737DA0" w:rsidRDefault="00737DA0" w:rsidP="00737DA0">
            <w:pPr>
              <w:suppressLineNumbers/>
              <w:suppressAutoHyphens/>
              <w:rPr>
                <w:sz w:val="16"/>
                <w:szCs w:val="16"/>
                <w:lang w:eastAsia="ru-RU"/>
              </w:rPr>
            </w:pPr>
          </w:p>
        </w:tc>
      </w:tr>
      <w:tr w:rsidR="00737DA0" w:rsidRPr="00737DA0" w:rsidTr="006154DB">
        <w:trPr>
          <w:trHeight w:val="20"/>
        </w:trPr>
        <w:tc>
          <w:tcPr>
            <w:tcW w:w="632"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sz w:val="16"/>
                <w:szCs w:val="16"/>
                <w:lang w:eastAsia="ru-RU"/>
              </w:rPr>
            </w:pPr>
            <w:r w:rsidRPr="00737DA0">
              <w:rPr>
                <w:sz w:val="16"/>
                <w:szCs w:val="16"/>
                <w:lang w:eastAsia="ru-RU"/>
              </w:rPr>
              <w:t>5.1.</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LineNumbers/>
              <w:suppressAutoHyphens/>
              <w:rPr>
                <w:sz w:val="16"/>
                <w:szCs w:val="16"/>
                <w:lang w:eastAsia="ru-RU"/>
              </w:rPr>
            </w:pPr>
            <w:r w:rsidRPr="00737DA0">
              <w:rPr>
                <w:sz w:val="16"/>
                <w:szCs w:val="16"/>
                <w:lang w:eastAsia="ru-RU"/>
              </w:rPr>
              <w:t>Запрос баланса в АТМ и ПВН Банка</w:t>
            </w:r>
          </w:p>
        </w:tc>
        <w:tc>
          <w:tcPr>
            <w:tcW w:w="2796" w:type="dxa"/>
            <w:gridSpan w:val="3"/>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LineNumbers/>
              <w:suppressAutoHyphens/>
              <w:jc w:val="center"/>
              <w:rPr>
                <w:sz w:val="16"/>
                <w:szCs w:val="16"/>
                <w:lang w:eastAsia="ru-RU"/>
              </w:rPr>
            </w:pPr>
            <w:r w:rsidRPr="00737DA0">
              <w:rPr>
                <w:sz w:val="16"/>
                <w:szCs w:val="16"/>
              </w:rPr>
              <w:t>Не взимается</w:t>
            </w:r>
          </w:p>
        </w:tc>
        <w:tc>
          <w:tcPr>
            <w:tcW w:w="3538" w:type="dxa"/>
            <w:tcBorders>
              <w:top w:val="single" w:sz="4" w:space="0" w:color="auto"/>
              <w:left w:val="single" w:sz="4" w:space="0" w:color="auto"/>
              <w:bottom w:val="single" w:sz="4" w:space="0" w:color="auto"/>
              <w:right w:val="single" w:sz="4" w:space="0" w:color="auto"/>
            </w:tcBorders>
          </w:tcPr>
          <w:p w:rsidR="00737DA0" w:rsidRPr="00737DA0" w:rsidRDefault="00737DA0" w:rsidP="00737DA0">
            <w:pPr>
              <w:suppressLineNumbers/>
              <w:suppressAutoHyphens/>
              <w:jc w:val="center"/>
              <w:rPr>
                <w:sz w:val="16"/>
                <w:szCs w:val="16"/>
                <w:lang w:eastAsia="ru-RU"/>
              </w:rPr>
            </w:pPr>
          </w:p>
        </w:tc>
      </w:tr>
      <w:tr w:rsidR="00737DA0" w:rsidRPr="00737DA0" w:rsidTr="006154DB">
        <w:trPr>
          <w:trHeight w:val="20"/>
        </w:trPr>
        <w:tc>
          <w:tcPr>
            <w:tcW w:w="632"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sz w:val="16"/>
                <w:szCs w:val="16"/>
                <w:lang w:eastAsia="ru-RU"/>
              </w:rPr>
            </w:pPr>
            <w:r w:rsidRPr="00737DA0">
              <w:rPr>
                <w:sz w:val="16"/>
                <w:szCs w:val="16"/>
                <w:lang w:eastAsia="ru-RU"/>
              </w:rPr>
              <w:t>5.2.</w:t>
            </w:r>
          </w:p>
        </w:tc>
        <w:tc>
          <w:tcPr>
            <w:tcW w:w="3229" w:type="dxa"/>
            <w:tcBorders>
              <w:top w:val="single" w:sz="4" w:space="0" w:color="auto"/>
              <w:left w:val="nil"/>
              <w:bottom w:val="single" w:sz="4" w:space="0" w:color="auto"/>
              <w:right w:val="single" w:sz="4" w:space="0" w:color="auto"/>
            </w:tcBorders>
            <w:shd w:val="clear" w:color="auto" w:fill="auto"/>
            <w:hideMark/>
          </w:tcPr>
          <w:p w:rsidR="00737DA0" w:rsidRPr="00737DA0" w:rsidRDefault="00737DA0" w:rsidP="00737DA0">
            <w:pPr>
              <w:suppressLineNumbers/>
              <w:suppressAutoHyphens/>
              <w:rPr>
                <w:sz w:val="16"/>
                <w:szCs w:val="16"/>
                <w:lang w:eastAsia="ru-RU"/>
              </w:rPr>
            </w:pPr>
            <w:r w:rsidRPr="00737DA0">
              <w:rPr>
                <w:sz w:val="16"/>
                <w:szCs w:val="16"/>
                <w:lang w:eastAsia="ru-RU"/>
              </w:rPr>
              <w:t>Запрос баланса в сторонних АТМ</w:t>
            </w:r>
          </w:p>
        </w:tc>
        <w:tc>
          <w:tcPr>
            <w:tcW w:w="791"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suppressLineNumbers/>
              <w:suppressAutoHyphens/>
              <w:jc w:val="center"/>
              <w:rPr>
                <w:sz w:val="16"/>
                <w:szCs w:val="16"/>
                <w:lang w:eastAsia="ru-RU"/>
              </w:rPr>
            </w:pPr>
            <w:r w:rsidRPr="00737DA0">
              <w:rPr>
                <w:sz w:val="16"/>
                <w:szCs w:val="16"/>
                <w:lang w:eastAsia="ru-RU"/>
              </w:rPr>
              <w:t>20</w:t>
            </w:r>
          </w:p>
        </w:tc>
        <w:tc>
          <w:tcPr>
            <w:tcW w:w="1199"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suppressLineNumbers/>
              <w:suppressAutoHyphens/>
              <w:jc w:val="center"/>
              <w:rPr>
                <w:sz w:val="16"/>
                <w:szCs w:val="16"/>
                <w:lang w:eastAsia="ru-RU"/>
              </w:rPr>
            </w:pPr>
            <w:r w:rsidRPr="00737DA0">
              <w:rPr>
                <w:sz w:val="16"/>
                <w:szCs w:val="16"/>
                <w:lang w:eastAsia="ru-RU"/>
              </w:rPr>
              <w:t>0,7</w:t>
            </w:r>
          </w:p>
        </w:tc>
        <w:tc>
          <w:tcPr>
            <w:tcW w:w="806"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suppressLineNumbers/>
              <w:suppressAutoHyphens/>
              <w:jc w:val="center"/>
              <w:rPr>
                <w:sz w:val="16"/>
                <w:szCs w:val="16"/>
                <w:lang w:eastAsia="ru-RU"/>
              </w:rPr>
            </w:pPr>
            <w:r w:rsidRPr="00737DA0">
              <w:rPr>
                <w:sz w:val="16"/>
                <w:szCs w:val="16"/>
                <w:lang w:eastAsia="ru-RU"/>
              </w:rPr>
              <w:t>0,7</w:t>
            </w:r>
          </w:p>
        </w:tc>
        <w:tc>
          <w:tcPr>
            <w:tcW w:w="3538" w:type="dxa"/>
            <w:tcBorders>
              <w:top w:val="single" w:sz="4" w:space="0" w:color="auto"/>
              <w:left w:val="nil"/>
              <w:bottom w:val="single" w:sz="4" w:space="0" w:color="auto"/>
              <w:right w:val="single" w:sz="4" w:space="0" w:color="auto"/>
            </w:tcBorders>
          </w:tcPr>
          <w:p w:rsidR="00737DA0" w:rsidRPr="00737DA0" w:rsidRDefault="00737DA0" w:rsidP="00737DA0">
            <w:pPr>
              <w:suppressLineNumbers/>
              <w:suppressAutoHyphens/>
              <w:jc w:val="center"/>
              <w:rPr>
                <w:sz w:val="16"/>
                <w:szCs w:val="16"/>
                <w:lang w:eastAsia="ru-RU"/>
              </w:rPr>
            </w:pPr>
          </w:p>
        </w:tc>
      </w:tr>
      <w:tr w:rsidR="00737DA0" w:rsidRPr="00737DA0" w:rsidTr="006154DB">
        <w:trPr>
          <w:trHeight w:val="20"/>
        </w:trPr>
        <w:tc>
          <w:tcPr>
            <w:tcW w:w="632"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sz w:val="16"/>
                <w:szCs w:val="16"/>
                <w:lang w:eastAsia="ru-RU"/>
              </w:rPr>
            </w:pPr>
            <w:r w:rsidRPr="00737DA0">
              <w:rPr>
                <w:sz w:val="16"/>
                <w:szCs w:val="16"/>
                <w:lang w:eastAsia="ru-RU"/>
              </w:rPr>
              <w:t>5.3.</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LineNumbers/>
              <w:suppressAutoHyphens/>
              <w:rPr>
                <w:sz w:val="16"/>
                <w:szCs w:val="16"/>
                <w:lang w:eastAsia="ru-RU"/>
              </w:rPr>
            </w:pPr>
            <w:r w:rsidRPr="00737DA0">
              <w:rPr>
                <w:sz w:val="16"/>
                <w:szCs w:val="16"/>
                <w:lang w:eastAsia="ru-RU"/>
              </w:rPr>
              <w:t>Запрос мини-выписки в АТМ Банка</w:t>
            </w:r>
          </w:p>
        </w:tc>
        <w:tc>
          <w:tcPr>
            <w:tcW w:w="2796" w:type="dxa"/>
            <w:gridSpan w:val="3"/>
            <w:tcBorders>
              <w:top w:val="single" w:sz="4" w:space="0" w:color="auto"/>
              <w:left w:val="single" w:sz="4" w:space="0" w:color="auto"/>
              <w:bottom w:val="single" w:sz="4" w:space="0" w:color="auto"/>
              <w:right w:val="single" w:sz="4" w:space="0" w:color="auto"/>
            </w:tcBorders>
            <w:shd w:val="clear" w:color="auto" w:fill="auto"/>
          </w:tcPr>
          <w:p w:rsidR="00737DA0" w:rsidRPr="00737DA0" w:rsidRDefault="00737DA0" w:rsidP="00737DA0">
            <w:pPr>
              <w:suppressLineNumbers/>
              <w:suppressAutoHyphens/>
              <w:jc w:val="center"/>
              <w:rPr>
                <w:sz w:val="16"/>
                <w:szCs w:val="16"/>
                <w:lang w:eastAsia="ru-RU"/>
              </w:rPr>
            </w:pPr>
            <w:r w:rsidRPr="00737DA0">
              <w:rPr>
                <w:sz w:val="16"/>
                <w:szCs w:val="16"/>
              </w:rPr>
              <w:t>Не взимается</w:t>
            </w:r>
          </w:p>
        </w:tc>
        <w:tc>
          <w:tcPr>
            <w:tcW w:w="3538" w:type="dxa"/>
            <w:tcBorders>
              <w:top w:val="single" w:sz="4" w:space="0" w:color="auto"/>
              <w:left w:val="single" w:sz="4" w:space="0" w:color="auto"/>
              <w:bottom w:val="single" w:sz="4" w:space="0" w:color="auto"/>
              <w:right w:val="single" w:sz="4" w:space="0" w:color="auto"/>
            </w:tcBorders>
          </w:tcPr>
          <w:p w:rsidR="00737DA0" w:rsidRPr="00737DA0" w:rsidRDefault="00737DA0" w:rsidP="00737DA0">
            <w:pPr>
              <w:suppressLineNumbers/>
              <w:suppressAutoHyphens/>
              <w:jc w:val="center"/>
              <w:rPr>
                <w:sz w:val="16"/>
                <w:szCs w:val="16"/>
                <w:lang w:eastAsia="ru-RU"/>
              </w:rPr>
            </w:pPr>
          </w:p>
        </w:tc>
      </w:tr>
      <w:tr w:rsidR="00737DA0" w:rsidRPr="00737DA0" w:rsidTr="006154DB">
        <w:trPr>
          <w:trHeight w:val="20"/>
        </w:trPr>
        <w:tc>
          <w:tcPr>
            <w:tcW w:w="632"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sz w:val="16"/>
                <w:szCs w:val="16"/>
                <w:lang w:eastAsia="ru-RU"/>
              </w:rPr>
            </w:pPr>
            <w:r w:rsidRPr="00737DA0">
              <w:rPr>
                <w:sz w:val="16"/>
                <w:szCs w:val="16"/>
                <w:lang w:eastAsia="ru-RU"/>
              </w:rPr>
              <w:t>5.4.</w:t>
            </w:r>
          </w:p>
        </w:tc>
        <w:tc>
          <w:tcPr>
            <w:tcW w:w="3229" w:type="dxa"/>
            <w:tcBorders>
              <w:top w:val="single" w:sz="4" w:space="0" w:color="auto"/>
              <w:left w:val="nil"/>
              <w:bottom w:val="single" w:sz="4" w:space="0" w:color="auto"/>
              <w:right w:val="single" w:sz="4" w:space="0" w:color="auto"/>
            </w:tcBorders>
            <w:shd w:val="clear" w:color="auto" w:fill="auto"/>
            <w:hideMark/>
          </w:tcPr>
          <w:p w:rsidR="00737DA0" w:rsidRPr="00737DA0" w:rsidRDefault="00737DA0" w:rsidP="00737DA0">
            <w:pPr>
              <w:suppressLineNumbers/>
              <w:suppressAutoHyphens/>
              <w:rPr>
                <w:sz w:val="16"/>
                <w:szCs w:val="16"/>
                <w:lang w:eastAsia="ru-RU"/>
              </w:rPr>
            </w:pPr>
            <w:r w:rsidRPr="00737DA0">
              <w:rPr>
                <w:sz w:val="16"/>
                <w:szCs w:val="16"/>
                <w:lang w:eastAsia="ru-RU"/>
              </w:rPr>
              <w:t>Запрос мини-выписки в сторонних АТМ</w:t>
            </w:r>
          </w:p>
        </w:tc>
        <w:tc>
          <w:tcPr>
            <w:tcW w:w="791"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suppressLineNumbers/>
              <w:suppressAutoHyphens/>
              <w:jc w:val="center"/>
              <w:rPr>
                <w:sz w:val="16"/>
                <w:szCs w:val="16"/>
                <w:lang w:eastAsia="ru-RU"/>
              </w:rPr>
            </w:pPr>
            <w:r w:rsidRPr="00737DA0">
              <w:rPr>
                <w:sz w:val="16"/>
                <w:szCs w:val="16"/>
                <w:lang w:eastAsia="ru-RU"/>
              </w:rPr>
              <w:t>20</w:t>
            </w:r>
          </w:p>
        </w:tc>
        <w:tc>
          <w:tcPr>
            <w:tcW w:w="1199"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suppressLineNumbers/>
              <w:suppressAutoHyphens/>
              <w:jc w:val="center"/>
              <w:rPr>
                <w:sz w:val="16"/>
                <w:szCs w:val="16"/>
                <w:lang w:eastAsia="ru-RU"/>
              </w:rPr>
            </w:pPr>
            <w:r w:rsidRPr="00737DA0">
              <w:rPr>
                <w:sz w:val="16"/>
                <w:szCs w:val="16"/>
                <w:lang w:eastAsia="ru-RU"/>
              </w:rPr>
              <w:t>0,7</w:t>
            </w:r>
          </w:p>
        </w:tc>
        <w:tc>
          <w:tcPr>
            <w:tcW w:w="806"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suppressLineNumbers/>
              <w:suppressAutoHyphens/>
              <w:jc w:val="center"/>
              <w:rPr>
                <w:sz w:val="16"/>
                <w:szCs w:val="16"/>
                <w:lang w:eastAsia="ru-RU"/>
              </w:rPr>
            </w:pPr>
            <w:r w:rsidRPr="00737DA0">
              <w:rPr>
                <w:sz w:val="16"/>
                <w:szCs w:val="16"/>
                <w:lang w:eastAsia="ru-RU"/>
              </w:rPr>
              <w:t>0,7</w:t>
            </w:r>
          </w:p>
        </w:tc>
        <w:tc>
          <w:tcPr>
            <w:tcW w:w="3538" w:type="dxa"/>
            <w:tcBorders>
              <w:top w:val="single" w:sz="4" w:space="0" w:color="auto"/>
              <w:left w:val="nil"/>
              <w:bottom w:val="single" w:sz="4" w:space="0" w:color="auto"/>
              <w:right w:val="single" w:sz="4" w:space="0" w:color="auto"/>
            </w:tcBorders>
          </w:tcPr>
          <w:p w:rsidR="00737DA0" w:rsidRPr="00737DA0" w:rsidRDefault="00737DA0" w:rsidP="00737DA0">
            <w:pPr>
              <w:suppressLineNumbers/>
              <w:suppressAutoHyphens/>
              <w:jc w:val="center"/>
              <w:rPr>
                <w:sz w:val="16"/>
                <w:szCs w:val="16"/>
                <w:lang w:eastAsia="ru-RU"/>
              </w:rPr>
            </w:pPr>
          </w:p>
        </w:tc>
      </w:tr>
      <w:tr w:rsidR="00737DA0" w:rsidRPr="00737DA0" w:rsidTr="006154DB">
        <w:trPr>
          <w:trHeight w:val="20"/>
        </w:trPr>
        <w:tc>
          <w:tcPr>
            <w:tcW w:w="632"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sz w:val="16"/>
                <w:szCs w:val="16"/>
                <w:lang w:eastAsia="ru-RU"/>
              </w:rPr>
            </w:pPr>
            <w:r w:rsidRPr="00737DA0">
              <w:rPr>
                <w:sz w:val="16"/>
                <w:szCs w:val="16"/>
                <w:lang w:eastAsia="ru-RU"/>
              </w:rPr>
              <w:t>5.5.</w:t>
            </w:r>
          </w:p>
        </w:tc>
        <w:tc>
          <w:tcPr>
            <w:tcW w:w="3229" w:type="dxa"/>
            <w:tcBorders>
              <w:top w:val="single" w:sz="4" w:space="0" w:color="auto"/>
              <w:left w:val="single" w:sz="4" w:space="0" w:color="auto"/>
              <w:bottom w:val="single" w:sz="4" w:space="0" w:color="auto"/>
              <w:right w:val="single" w:sz="4" w:space="0" w:color="auto"/>
            </w:tcBorders>
            <w:hideMark/>
          </w:tcPr>
          <w:p w:rsidR="00737DA0" w:rsidRPr="00737DA0" w:rsidRDefault="00737DA0" w:rsidP="00737DA0">
            <w:pPr>
              <w:suppressLineNumbers/>
              <w:suppressAutoHyphens/>
              <w:rPr>
                <w:sz w:val="16"/>
                <w:szCs w:val="16"/>
                <w:lang w:eastAsia="ru-RU"/>
              </w:rPr>
            </w:pPr>
            <w:r w:rsidRPr="00737DA0">
              <w:rPr>
                <w:sz w:val="16"/>
                <w:szCs w:val="16"/>
                <w:lang w:eastAsia="ru-RU"/>
              </w:rPr>
              <w:t>Выдача наличных денежных средств в валюте счета через АТМ, ПВН Банка за счет собственных денежных средств</w:t>
            </w:r>
          </w:p>
        </w:tc>
        <w:tc>
          <w:tcPr>
            <w:tcW w:w="279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LineNumbers/>
              <w:suppressAutoHyphens/>
              <w:jc w:val="center"/>
              <w:rPr>
                <w:sz w:val="16"/>
                <w:szCs w:val="16"/>
                <w:lang w:eastAsia="ru-RU"/>
              </w:rPr>
            </w:pPr>
            <w:r w:rsidRPr="00737DA0">
              <w:rPr>
                <w:sz w:val="16"/>
                <w:szCs w:val="16"/>
                <w:lang w:eastAsia="ru-RU"/>
              </w:rPr>
              <w:t>Не взимается</w:t>
            </w:r>
          </w:p>
        </w:tc>
        <w:tc>
          <w:tcPr>
            <w:tcW w:w="3538" w:type="dxa"/>
            <w:tcBorders>
              <w:top w:val="single" w:sz="4" w:space="0" w:color="auto"/>
              <w:left w:val="single" w:sz="4" w:space="0" w:color="auto"/>
              <w:bottom w:val="single" w:sz="4" w:space="0" w:color="auto"/>
              <w:right w:val="single" w:sz="4" w:space="0" w:color="auto"/>
            </w:tcBorders>
          </w:tcPr>
          <w:p w:rsidR="00737DA0" w:rsidRPr="00737DA0" w:rsidRDefault="00737DA0" w:rsidP="00737DA0">
            <w:pPr>
              <w:suppressLineNumbers/>
              <w:suppressAutoHyphens/>
              <w:jc w:val="center"/>
              <w:rPr>
                <w:sz w:val="16"/>
                <w:szCs w:val="16"/>
                <w:lang w:eastAsia="ru-RU"/>
              </w:rPr>
            </w:pPr>
          </w:p>
        </w:tc>
      </w:tr>
      <w:tr w:rsidR="00737DA0" w:rsidRPr="00737DA0" w:rsidTr="006154DB">
        <w:trPr>
          <w:trHeight w:val="20"/>
        </w:trPr>
        <w:tc>
          <w:tcPr>
            <w:tcW w:w="632"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sz w:val="16"/>
                <w:szCs w:val="16"/>
                <w:lang w:eastAsia="ru-RU"/>
              </w:rPr>
            </w:pPr>
            <w:r w:rsidRPr="00737DA0">
              <w:rPr>
                <w:sz w:val="16"/>
                <w:szCs w:val="16"/>
                <w:lang w:eastAsia="ru-RU"/>
              </w:rPr>
              <w:t>5.6.</w:t>
            </w:r>
          </w:p>
        </w:tc>
        <w:tc>
          <w:tcPr>
            <w:tcW w:w="3229" w:type="dxa"/>
            <w:tcBorders>
              <w:top w:val="single" w:sz="4" w:space="0" w:color="auto"/>
              <w:left w:val="nil"/>
              <w:bottom w:val="single" w:sz="4" w:space="0" w:color="auto"/>
              <w:right w:val="single" w:sz="4" w:space="0" w:color="auto"/>
            </w:tcBorders>
            <w:hideMark/>
          </w:tcPr>
          <w:p w:rsidR="00737DA0" w:rsidRPr="00737DA0" w:rsidRDefault="00737DA0" w:rsidP="00737DA0">
            <w:pPr>
              <w:suppressLineNumbers/>
              <w:suppressAutoHyphens/>
              <w:rPr>
                <w:sz w:val="16"/>
                <w:szCs w:val="16"/>
                <w:lang w:eastAsia="ru-RU"/>
              </w:rPr>
            </w:pPr>
            <w:r w:rsidRPr="00737DA0">
              <w:rPr>
                <w:sz w:val="16"/>
                <w:szCs w:val="16"/>
                <w:lang w:eastAsia="ru-RU"/>
              </w:rPr>
              <w:t>Выдача наличных денежных средств в сторонних АТМ и ПВН за счет собственных денежных средств</w:t>
            </w:r>
          </w:p>
        </w:tc>
        <w:tc>
          <w:tcPr>
            <w:tcW w:w="2796" w:type="dxa"/>
            <w:gridSpan w:val="3"/>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suppressLineNumbers/>
              <w:suppressAutoHyphens/>
              <w:jc w:val="center"/>
              <w:rPr>
                <w:sz w:val="16"/>
                <w:szCs w:val="16"/>
                <w:lang w:eastAsia="ru-RU"/>
              </w:rPr>
            </w:pPr>
            <w:r w:rsidRPr="00737DA0">
              <w:rPr>
                <w:sz w:val="16"/>
                <w:szCs w:val="16"/>
                <w:lang w:eastAsia="ru-RU"/>
              </w:rPr>
              <w:t>Не взимается</w:t>
            </w:r>
          </w:p>
        </w:tc>
        <w:tc>
          <w:tcPr>
            <w:tcW w:w="3538" w:type="dxa"/>
            <w:tcBorders>
              <w:top w:val="single" w:sz="4" w:space="0" w:color="auto"/>
              <w:left w:val="nil"/>
              <w:bottom w:val="single" w:sz="4" w:space="0" w:color="auto"/>
              <w:right w:val="single" w:sz="4" w:space="0" w:color="auto"/>
            </w:tcBorders>
          </w:tcPr>
          <w:p w:rsidR="00737DA0" w:rsidRPr="00737DA0" w:rsidRDefault="00737DA0" w:rsidP="00737DA0">
            <w:pPr>
              <w:suppressLineNumbers/>
              <w:suppressAutoHyphens/>
              <w:jc w:val="center"/>
              <w:rPr>
                <w:sz w:val="16"/>
                <w:szCs w:val="16"/>
                <w:lang w:eastAsia="ru-RU"/>
              </w:rPr>
            </w:pPr>
          </w:p>
        </w:tc>
      </w:tr>
      <w:tr w:rsidR="00737DA0" w:rsidRPr="00737DA0" w:rsidTr="006154DB">
        <w:trPr>
          <w:trHeight w:val="20"/>
        </w:trPr>
        <w:tc>
          <w:tcPr>
            <w:tcW w:w="632" w:type="dxa"/>
            <w:tcBorders>
              <w:top w:val="nil"/>
              <w:left w:val="single" w:sz="4" w:space="0" w:color="auto"/>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rPr>
                <w:b/>
                <w:sz w:val="16"/>
                <w:szCs w:val="16"/>
                <w:lang w:eastAsia="ru-RU"/>
              </w:rPr>
            </w:pPr>
          </w:p>
        </w:tc>
        <w:tc>
          <w:tcPr>
            <w:tcW w:w="6025" w:type="dxa"/>
            <w:gridSpan w:val="4"/>
            <w:tcBorders>
              <w:top w:val="single" w:sz="4" w:space="0" w:color="auto"/>
              <w:left w:val="nil"/>
              <w:bottom w:val="single" w:sz="4" w:space="0" w:color="auto"/>
              <w:right w:val="single" w:sz="4" w:space="0" w:color="000000"/>
            </w:tcBorders>
            <w:shd w:val="clear" w:color="auto" w:fill="D9D9D9" w:themeFill="background1" w:themeFillShade="D9"/>
            <w:hideMark/>
          </w:tcPr>
          <w:p w:rsidR="00737DA0" w:rsidRPr="00737DA0" w:rsidRDefault="00737DA0" w:rsidP="00737DA0">
            <w:pPr>
              <w:suppressLineNumbers/>
              <w:suppressAutoHyphens/>
              <w:rPr>
                <w:b/>
                <w:bCs/>
                <w:sz w:val="16"/>
                <w:szCs w:val="16"/>
                <w:lang w:eastAsia="ru-RU"/>
              </w:rPr>
            </w:pPr>
            <w:r w:rsidRPr="00737DA0">
              <w:rPr>
                <w:b/>
                <w:bCs/>
                <w:sz w:val="16"/>
                <w:szCs w:val="16"/>
                <w:lang w:eastAsia="ru-RU"/>
              </w:rPr>
              <w:t>Комиссии:</w:t>
            </w:r>
          </w:p>
        </w:tc>
        <w:tc>
          <w:tcPr>
            <w:tcW w:w="3538" w:type="dxa"/>
            <w:tcBorders>
              <w:top w:val="single" w:sz="4" w:space="0" w:color="auto"/>
              <w:left w:val="nil"/>
              <w:bottom w:val="single" w:sz="4" w:space="0" w:color="auto"/>
              <w:right w:val="single" w:sz="4" w:space="0" w:color="000000"/>
            </w:tcBorders>
            <w:shd w:val="clear" w:color="auto" w:fill="D9D9D9" w:themeFill="background1" w:themeFillShade="D9"/>
          </w:tcPr>
          <w:p w:rsidR="00737DA0" w:rsidRPr="00737DA0" w:rsidRDefault="00737DA0" w:rsidP="00737DA0">
            <w:pPr>
              <w:suppressLineNumbers/>
              <w:suppressAutoHyphens/>
              <w:rPr>
                <w:b/>
                <w:bCs/>
                <w:sz w:val="16"/>
                <w:szCs w:val="16"/>
                <w:lang w:eastAsia="ru-RU"/>
              </w:rPr>
            </w:pPr>
          </w:p>
        </w:tc>
      </w:tr>
      <w:tr w:rsidR="00737DA0" w:rsidRPr="00737DA0" w:rsidTr="006154DB">
        <w:trPr>
          <w:trHeight w:val="20"/>
        </w:trPr>
        <w:tc>
          <w:tcPr>
            <w:tcW w:w="632" w:type="dxa"/>
            <w:tcBorders>
              <w:top w:val="nil"/>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rPr>
                <w:b/>
                <w:sz w:val="16"/>
                <w:szCs w:val="16"/>
                <w:lang w:eastAsia="ru-RU"/>
              </w:rPr>
            </w:pPr>
            <w:r w:rsidRPr="00737DA0">
              <w:rPr>
                <w:b/>
                <w:sz w:val="16"/>
                <w:szCs w:val="16"/>
                <w:lang w:eastAsia="ru-RU"/>
              </w:rPr>
              <w:t>6.</w:t>
            </w:r>
          </w:p>
        </w:tc>
        <w:tc>
          <w:tcPr>
            <w:tcW w:w="3229" w:type="dxa"/>
            <w:tcBorders>
              <w:top w:val="nil"/>
              <w:left w:val="nil"/>
              <w:bottom w:val="single" w:sz="4" w:space="0" w:color="auto"/>
              <w:right w:val="single" w:sz="4" w:space="0" w:color="auto"/>
            </w:tcBorders>
            <w:shd w:val="clear" w:color="auto" w:fill="auto"/>
            <w:hideMark/>
          </w:tcPr>
          <w:p w:rsidR="00737DA0" w:rsidRPr="00737DA0" w:rsidRDefault="00737DA0" w:rsidP="00737DA0">
            <w:pPr>
              <w:suppressLineNumbers/>
              <w:suppressAutoHyphens/>
              <w:rPr>
                <w:sz w:val="16"/>
                <w:szCs w:val="16"/>
                <w:lang w:eastAsia="ru-RU"/>
              </w:rPr>
            </w:pPr>
            <w:r w:rsidRPr="00737DA0">
              <w:rPr>
                <w:sz w:val="16"/>
                <w:szCs w:val="16"/>
                <w:lang w:eastAsia="ru-RU"/>
              </w:rPr>
              <w:t>Разблокировка карт в случае неправильного ввода ПИН-кода</w:t>
            </w:r>
          </w:p>
        </w:tc>
        <w:tc>
          <w:tcPr>
            <w:tcW w:w="2796" w:type="dxa"/>
            <w:gridSpan w:val="3"/>
            <w:tcBorders>
              <w:top w:val="single" w:sz="4" w:space="0" w:color="auto"/>
              <w:left w:val="nil"/>
              <w:bottom w:val="single" w:sz="4" w:space="0" w:color="auto"/>
              <w:right w:val="single" w:sz="4" w:space="0" w:color="000000"/>
            </w:tcBorders>
            <w:shd w:val="clear" w:color="auto" w:fill="auto"/>
            <w:noWrap/>
            <w:hideMark/>
          </w:tcPr>
          <w:p w:rsidR="00737DA0" w:rsidRPr="00737DA0" w:rsidRDefault="00737DA0" w:rsidP="00737DA0">
            <w:pPr>
              <w:suppressLineNumbers/>
              <w:suppressAutoHyphens/>
              <w:jc w:val="center"/>
              <w:rPr>
                <w:sz w:val="16"/>
                <w:szCs w:val="16"/>
                <w:lang w:eastAsia="ru-RU"/>
              </w:rPr>
            </w:pPr>
            <w:r w:rsidRPr="00737DA0">
              <w:rPr>
                <w:sz w:val="16"/>
                <w:szCs w:val="16"/>
                <w:lang w:eastAsia="ru-RU"/>
              </w:rPr>
              <w:t>Не взимается</w:t>
            </w:r>
          </w:p>
        </w:tc>
        <w:tc>
          <w:tcPr>
            <w:tcW w:w="3538" w:type="dxa"/>
            <w:tcBorders>
              <w:top w:val="single" w:sz="4" w:space="0" w:color="auto"/>
              <w:left w:val="nil"/>
              <w:bottom w:val="single" w:sz="4" w:space="0" w:color="auto"/>
              <w:right w:val="single" w:sz="4" w:space="0" w:color="000000"/>
            </w:tcBorders>
          </w:tcPr>
          <w:p w:rsidR="00737DA0" w:rsidRPr="00737DA0" w:rsidRDefault="00737DA0" w:rsidP="00737DA0">
            <w:pPr>
              <w:suppressLineNumbers/>
              <w:suppressAutoHyphens/>
              <w:jc w:val="center"/>
              <w:rPr>
                <w:sz w:val="16"/>
                <w:szCs w:val="16"/>
                <w:lang w:eastAsia="ru-RU"/>
              </w:rPr>
            </w:pPr>
          </w:p>
        </w:tc>
      </w:tr>
      <w:tr w:rsidR="00737DA0" w:rsidRPr="00737DA0" w:rsidTr="006154DB">
        <w:trPr>
          <w:trHeight w:val="20"/>
        </w:trPr>
        <w:tc>
          <w:tcPr>
            <w:tcW w:w="632" w:type="dxa"/>
            <w:tcBorders>
              <w:top w:val="nil"/>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rPr>
                <w:b/>
                <w:sz w:val="16"/>
                <w:szCs w:val="16"/>
                <w:lang w:eastAsia="ru-RU"/>
              </w:rPr>
            </w:pPr>
            <w:r w:rsidRPr="00737DA0">
              <w:rPr>
                <w:b/>
                <w:sz w:val="16"/>
                <w:szCs w:val="16"/>
                <w:lang w:eastAsia="ru-RU"/>
              </w:rPr>
              <w:t>7.</w:t>
            </w:r>
          </w:p>
        </w:tc>
        <w:tc>
          <w:tcPr>
            <w:tcW w:w="3229" w:type="dxa"/>
            <w:tcBorders>
              <w:top w:val="nil"/>
              <w:left w:val="nil"/>
              <w:bottom w:val="single" w:sz="4" w:space="0" w:color="auto"/>
              <w:right w:val="single" w:sz="4" w:space="0" w:color="auto"/>
            </w:tcBorders>
            <w:shd w:val="clear" w:color="auto" w:fill="auto"/>
            <w:noWrap/>
            <w:hideMark/>
          </w:tcPr>
          <w:p w:rsidR="00737DA0" w:rsidRPr="00737DA0" w:rsidRDefault="00737DA0" w:rsidP="00737DA0">
            <w:pPr>
              <w:suppressLineNumbers/>
              <w:suppressAutoHyphens/>
              <w:rPr>
                <w:sz w:val="16"/>
                <w:szCs w:val="16"/>
                <w:lang w:eastAsia="ru-RU"/>
              </w:rPr>
            </w:pPr>
            <w:r w:rsidRPr="00737DA0">
              <w:rPr>
                <w:sz w:val="16"/>
                <w:szCs w:val="16"/>
                <w:lang w:eastAsia="ru-RU"/>
              </w:rPr>
              <w:t>Смена ПИН-кода</w:t>
            </w:r>
          </w:p>
        </w:tc>
        <w:tc>
          <w:tcPr>
            <w:tcW w:w="791" w:type="dxa"/>
            <w:tcBorders>
              <w:top w:val="nil"/>
              <w:left w:val="nil"/>
              <w:bottom w:val="single" w:sz="4" w:space="0" w:color="auto"/>
              <w:right w:val="single" w:sz="4" w:space="0" w:color="auto"/>
            </w:tcBorders>
            <w:shd w:val="clear" w:color="auto" w:fill="auto"/>
          </w:tcPr>
          <w:p w:rsidR="00737DA0" w:rsidRPr="00737DA0" w:rsidRDefault="00737DA0" w:rsidP="00737DA0">
            <w:pPr>
              <w:suppressLineNumbers/>
              <w:suppressAutoHyphens/>
              <w:jc w:val="center"/>
              <w:rPr>
                <w:sz w:val="16"/>
                <w:szCs w:val="16"/>
                <w:lang w:eastAsia="ru-RU"/>
              </w:rPr>
            </w:pPr>
            <w:r w:rsidRPr="00737DA0">
              <w:rPr>
                <w:sz w:val="16"/>
                <w:szCs w:val="16"/>
                <w:lang w:eastAsia="ru-RU"/>
              </w:rPr>
              <w:t>50</w:t>
            </w:r>
          </w:p>
        </w:tc>
        <w:tc>
          <w:tcPr>
            <w:tcW w:w="1199" w:type="dxa"/>
            <w:tcBorders>
              <w:top w:val="nil"/>
              <w:left w:val="nil"/>
              <w:bottom w:val="single" w:sz="4" w:space="0" w:color="auto"/>
              <w:right w:val="single" w:sz="4" w:space="0" w:color="auto"/>
            </w:tcBorders>
            <w:shd w:val="clear" w:color="auto" w:fill="auto"/>
          </w:tcPr>
          <w:p w:rsidR="00737DA0" w:rsidRPr="00737DA0" w:rsidRDefault="00737DA0" w:rsidP="00737DA0">
            <w:pPr>
              <w:suppressLineNumbers/>
              <w:suppressAutoHyphens/>
              <w:jc w:val="center"/>
              <w:rPr>
                <w:sz w:val="16"/>
                <w:szCs w:val="16"/>
                <w:lang w:eastAsia="ru-RU"/>
              </w:rPr>
            </w:pPr>
            <w:r w:rsidRPr="00737DA0">
              <w:rPr>
                <w:sz w:val="16"/>
                <w:szCs w:val="16"/>
                <w:lang w:eastAsia="ru-RU"/>
              </w:rPr>
              <w:t>1</w:t>
            </w:r>
          </w:p>
        </w:tc>
        <w:tc>
          <w:tcPr>
            <w:tcW w:w="806" w:type="dxa"/>
            <w:tcBorders>
              <w:top w:val="nil"/>
              <w:left w:val="nil"/>
              <w:bottom w:val="single" w:sz="4" w:space="0" w:color="auto"/>
              <w:right w:val="single" w:sz="4" w:space="0" w:color="auto"/>
            </w:tcBorders>
            <w:shd w:val="clear" w:color="auto" w:fill="auto"/>
          </w:tcPr>
          <w:p w:rsidR="00737DA0" w:rsidRPr="00737DA0" w:rsidRDefault="00737DA0" w:rsidP="00737DA0">
            <w:pPr>
              <w:suppressLineNumbers/>
              <w:suppressAutoHyphens/>
              <w:jc w:val="center"/>
              <w:rPr>
                <w:sz w:val="16"/>
                <w:szCs w:val="16"/>
                <w:lang w:eastAsia="ru-RU"/>
              </w:rPr>
            </w:pPr>
            <w:r w:rsidRPr="00737DA0">
              <w:rPr>
                <w:sz w:val="16"/>
                <w:szCs w:val="16"/>
                <w:lang w:eastAsia="ru-RU"/>
              </w:rPr>
              <w:t>1</w:t>
            </w:r>
          </w:p>
        </w:tc>
        <w:tc>
          <w:tcPr>
            <w:tcW w:w="3538" w:type="dxa"/>
            <w:tcBorders>
              <w:top w:val="nil"/>
              <w:left w:val="nil"/>
              <w:bottom w:val="single" w:sz="4" w:space="0" w:color="auto"/>
              <w:right w:val="single" w:sz="4" w:space="0" w:color="auto"/>
            </w:tcBorders>
          </w:tcPr>
          <w:p w:rsidR="00737DA0" w:rsidRPr="00737DA0" w:rsidRDefault="00737DA0" w:rsidP="00737DA0">
            <w:pPr>
              <w:suppressLineNumbers/>
              <w:suppressAutoHyphens/>
              <w:jc w:val="center"/>
              <w:rPr>
                <w:sz w:val="16"/>
                <w:szCs w:val="16"/>
                <w:lang w:eastAsia="ru-RU"/>
              </w:rPr>
            </w:pPr>
          </w:p>
        </w:tc>
      </w:tr>
      <w:tr w:rsidR="00737DA0" w:rsidRPr="00737DA0" w:rsidTr="006154DB">
        <w:trPr>
          <w:trHeight w:val="20"/>
        </w:trPr>
        <w:tc>
          <w:tcPr>
            <w:tcW w:w="632" w:type="dxa"/>
            <w:tcBorders>
              <w:top w:val="single" w:sz="4" w:space="0" w:color="auto"/>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rPr>
                <w:b/>
                <w:sz w:val="16"/>
                <w:szCs w:val="16"/>
                <w:lang w:eastAsia="ru-RU"/>
              </w:rPr>
            </w:pPr>
            <w:r w:rsidRPr="00737DA0">
              <w:rPr>
                <w:b/>
                <w:sz w:val="16"/>
                <w:szCs w:val="16"/>
                <w:lang w:eastAsia="ru-RU"/>
              </w:rPr>
              <w:t>8.</w:t>
            </w:r>
          </w:p>
        </w:tc>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LineNumbers/>
              <w:suppressAutoHyphens/>
              <w:rPr>
                <w:sz w:val="16"/>
                <w:szCs w:val="16"/>
                <w:lang w:eastAsia="ru-RU"/>
              </w:rPr>
            </w:pPr>
            <w:r w:rsidRPr="00737DA0">
              <w:rPr>
                <w:sz w:val="16"/>
                <w:szCs w:val="16"/>
                <w:lang w:eastAsia="ru-RU"/>
              </w:rPr>
              <w:t xml:space="preserve">Неустойка от суммы превышения расходного лимита, в день </w:t>
            </w:r>
          </w:p>
        </w:tc>
        <w:tc>
          <w:tcPr>
            <w:tcW w:w="279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37DA0" w:rsidRPr="00737DA0" w:rsidRDefault="00737DA0" w:rsidP="00737DA0">
            <w:pPr>
              <w:suppressLineNumbers/>
              <w:suppressAutoHyphens/>
              <w:jc w:val="center"/>
              <w:rPr>
                <w:sz w:val="16"/>
                <w:szCs w:val="16"/>
                <w:lang w:eastAsia="ru-RU"/>
              </w:rPr>
            </w:pPr>
            <w:r w:rsidRPr="00737DA0">
              <w:rPr>
                <w:sz w:val="16"/>
                <w:szCs w:val="16"/>
                <w:lang w:eastAsia="ru-RU"/>
              </w:rPr>
              <w:t>0,1%</w:t>
            </w:r>
          </w:p>
        </w:tc>
        <w:tc>
          <w:tcPr>
            <w:tcW w:w="3538" w:type="dxa"/>
            <w:tcBorders>
              <w:top w:val="single" w:sz="4" w:space="0" w:color="auto"/>
              <w:left w:val="nil"/>
              <w:bottom w:val="single" w:sz="4" w:space="0" w:color="auto"/>
              <w:right w:val="single" w:sz="4" w:space="0" w:color="000000"/>
            </w:tcBorders>
          </w:tcPr>
          <w:p w:rsidR="00737DA0" w:rsidRPr="00737DA0" w:rsidRDefault="00737DA0" w:rsidP="00737DA0">
            <w:pPr>
              <w:suppressLineNumbers/>
              <w:suppressAutoHyphens/>
              <w:spacing w:line="200" w:lineRule="exact"/>
              <w:jc w:val="both"/>
              <w:rPr>
                <w:sz w:val="16"/>
                <w:szCs w:val="16"/>
              </w:rPr>
            </w:pPr>
            <w:r w:rsidRPr="00737DA0">
              <w:rPr>
                <w:sz w:val="16"/>
                <w:szCs w:val="16"/>
                <w:lang w:eastAsia="ru-RU"/>
              </w:rPr>
              <w:t>Оплата взимается в день поступления денежных средств на счет карты</w:t>
            </w:r>
          </w:p>
        </w:tc>
      </w:tr>
      <w:tr w:rsidR="00737DA0" w:rsidRPr="00737DA0" w:rsidTr="006154DB">
        <w:trPr>
          <w:trHeight w:val="20"/>
        </w:trPr>
        <w:tc>
          <w:tcPr>
            <w:tcW w:w="632"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rPr>
                <w:b/>
                <w:sz w:val="16"/>
                <w:szCs w:val="16"/>
                <w:lang w:eastAsia="ru-RU"/>
              </w:rPr>
            </w:pPr>
            <w:r w:rsidRPr="00737DA0">
              <w:rPr>
                <w:b/>
                <w:sz w:val="16"/>
                <w:szCs w:val="16"/>
                <w:lang w:eastAsia="ru-RU"/>
              </w:rPr>
              <w:t>11.</w:t>
            </w:r>
          </w:p>
        </w:tc>
        <w:tc>
          <w:tcPr>
            <w:tcW w:w="3229" w:type="dxa"/>
            <w:tcBorders>
              <w:top w:val="single" w:sz="4" w:space="0" w:color="auto"/>
              <w:left w:val="nil"/>
              <w:bottom w:val="single" w:sz="4" w:space="0" w:color="auto"/>
              <w:right w:val="single" w:sz="4" w:space="0" w:color="auto"/>
            </w:tcBorders>
            <w:shd w:val="clear" w:color="auto" w:fill="auto"/>
            <w:hideMark/>
          </w:tcPr>
          <w:p w:rsidR="00737DA0" w:rsidRPr="00737DA0" w:rsidRDefault="00737DA0" w:rsidP="00737DA0">
            <w:pPr>
              <w:suppressLineNumbers/>
              <w:suppressAutoHyphens/>
              <w:rPr>
                <w:sz w:val="16"/>
                <w:szCs w:val="16"/>
                <w:lang w:eastAsia="ru-RU"/>
              </w:rPr>
            </w:pPr>
            <w:r w:rsidRPr="00737DA0">
              <w:rPr>
                <w:sz w:val="16"/>
                <w:szCs w:val="16"/>
                <w:lang w:eastAsia="ru-RU"/>
              </w:rPr>
              <w:t>Конвертация средств при совершении операций с использованием карты в валюте, отличной от валюты счета</w:t>
            </w:r>
          </w:p>
        </w:tc>
        <w:tc>
          <w:tcPr>
            <w:tcW w:w="2796" w:type="dxa"/>
            <w:gridSpan w:val="3"/>
            <w:tcBorders>
              <w:top w:val="single" w:sz="4" w:space="0" w:color="auto"/>
              <w:left w:val="nil"/>
              <w:bottom w:val="single" w:sz="4" w:space="0" w:color="auto"/>
              <w:right w:val="single" w:sz="4" w:space="0" w:color="000000"/>
            </w:tcBorders>
            <w:shd w:val="clear" w:color="auto" w:fill="auto"/>
            <w:hideMark/>
          </w:tcPr>
          <w:p w:rsidR="00737DA0" w:rsidRPr="00737DA0" w:rsidRDefault="00737DA0" w:rsidP="00737DA0">
            <w:pPr>
              <w:suppressLineNumbers/>
              <w:suppressAutoHyphens/>
              <w:jc w:val="center"/>
              <w:rPr>
                <w:sz w:val="16"/>
                <w:szCs w:val="16"/>
                <w:lang w:eastAsia="ru-RU"/>
              </w:rPr>
            </w:pPr>
            <w:r w:rsidRPr="00737DA0">
              <w:rPr>
                <w:sz w:val="16"/>
                <w:szCs w:val="16"/>
                <w:lang w:eastAsia="ru-RU"/>
              </w:rPr>
              <w:t>По курсу ЦБ</w:t>
            </w:r>
            <w:r w:rsidRPr="00737DA0">
              <w:rPr>
                <w:sz w:val="16"/>
                <w:szCs w:val="16"/>
                <w:lang w:eastAsia="ru-RU"/>
              </w:rPr>
              <w:br/>
              <w:t>+</w:t>
            </w:r>
            <w:r w:rsidRPr="00737DA0">
              <w:rPr>
                <w:sz w:val="16"/>
                <w:szCs w:val="16"/>
                <w:lang w:eastAsia="ru-RU"/>
              </w:rPr>
              <w:br/>
              <w:t>1% от суммы операции</w:t>
            </w:r>
          </w:p>
        </w:tc>
        <w:tc>
          <w:tcPr>
            <w:tcW w:w="3538" w:type="dxa"/>
            <w:tcBorders>
              <w:top w:val="single" w:sz="4" w:space="0" w:color="auto"/>
              <w:left w:val="nil"/>
              <w:bottom w:val="single" w:sz="4" w:space="0" w:color="auto"/>
              <w:right w:val="single" w:sz="4" w:space="0" w:color="000000"/>
            </w:tcBorders>
          </w:tcPr>
          <w:p w:rsidR="00737DA0" w:rsidRPr="00737DA0" w:rsidRDefault="00737DA0" w:rsidP="00737DA0">
            <w:pPr>
              <w:suppressLineNumbers/>
              <w:suppressAutoHyphens/>
              <w:jc w:val="center"/>
              <w:rPr>
                <w:sz w:val="16"/>
                <w:szCs w:val="16"/>
                <w:lang w:eastAsia="ru-RU"/>
              </w:rPr>
            </w:pPr>
            <w:r w:rsidRPr="00737DA0">
              <w:rPr>
                <w:sz w:val="16"/>
                <w:szCs w:val="16"/>
                <w:lang w:eastAsia="ru-RU"/>
              </w:rPr>
              <w:t>Если применимо</w:t>
            </w:r>
          </w:p>
        </w:tc>
      </w:tr>
      <w:tr w:rsidR="00737DA0" w:rsidRPr="00737DA0" w:rsidTr="006154DB">
        <w:trPr>
          <w:trHeight w:val="20"/>
        </w:trPr>
        <w:tc>
          <w:tcPr>
            <w:tcW w:w="632"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rPr>
                <w:b/>
                <w:sz w:val="16"/>
                <w:szCs w:val="16"/>
                <w:lang w:eastAsia="ru-RU"/>
              </w:rPr>
            </w:pPr>
            <w:r w:rsidRPr="00737DA0">
              <w:rPr>
                <w:b/>
                <w:sz w:val="16"/>
                <w:szCs w:val="16"/>
                <w:lang w:eastAsia="ru-RU"/>
              </w:rPr>
              <w:t>12.</w:t>
            </w:r>
          </w:p>
        </w:tc>
        <w:tc>
          <w:tcPr>
            <w:tcW w:w="3229" w:type="dxa"/>
            <w:tcBorders>
              <w:top w:val="single" w:sz="4" w:space="0" w:color="auto"/>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LineNumbers/>
              <w:suppressAutoHyphens/>
              <w:rPr>
                <w:sz w:val="16"/>
                <w:szCs w:val="16"/>
                <w:lang w:eastAsia="ru-RU"/>
              </w:rPr>
            </w:pPr>
            <w:r w:rsidRPr="00737DA0">
              <w:rPr>
                <w:sz w:val="16"/>
                <w:szCs w:val="16"/>
                <w:lang w:eastAsia="ru-RU"/>
              </w:rPr>
              <w:t>Начисление процентов на остаток собственных денежных средств, % годовых</w:t>
            </w:r>
          </w:p>
        </w:tc>
        <w:tc>
          <w:tcPr>
            <w:tcW w:w="2796" w:type="dxa"/>
            <w:gridSpan w:val="3"/>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LineNumbers/>
              <w:suppressAutoHyphens/>
              <w:jc w:val="center"/>
              <w:rPr>
                <w:sz w:val="16"/>
                <w:szCs w:val="16"/>
                <w:lang w:eastAsia="ru-RU"/>
              </w:rPr>
            </w:pPr>
            <w:r w:rsidRPr="00737DA0">
              <w:rPr>
                <w:sz w:val="16"/>
                <w:szCs w:val="16"/>
                <w:lang w:eastAsia="ru-RU"/>
              </w:rPr>
              <w:t xml:space="preserve">0% </w:t>
            </w:r>
          </w:p>
        </w:tc>
        <w:tc>
          <w:tcPr>
            <w:tcW w:w="3538" w:type="dxa"/>
            <w:tcBorders>
              <w:top w:val="single" w:sz="4" w:space="0" w:color="auto"/>
              <w:left w:val="single" w:sz="4" w:space="0" w:color="auto"/>
              <w:bottom w:val="single" w:sz="4" w:space="0" w:color="auto"/>
              <w:right w:val="single" w:sz="4" w:space="0" w:color="000000"/>
            </w:tcBorders>
          </w:tcPr>
          <w:p w:rsidR="00737DA0" w:rsidRPr="00737DA0" w:rsidRDefault="00737DA0" w:rsidP="00737DA0">
            <w:pPr>
              <w:suppressLineNumbers/>
              <w:suppressAutoHyphens/>
              <w:jc w:val="both"/>
              <w:rPr>
                <w:sz w:val="16"/>
                <w:szCs w:val="16"/>
                <w:lang w:eastAsia="ru-RU"/>
              </w:rPr>
            </w:pPr>
          </w:p>
        </w:tc>
      </w:tr>
    </w:tbl>
    <w:p w:rsidR="00737DA0" w:rsidRPr="00737DA0" w:rsidRDefault="00737DA0" w:rsidP="00737DA0">
      <w:pPr>
        <w:keepNext/>
        <w:suppressAutoHyphens/>
        <w:ind w:right="-99"/>
        <w:jc w:val="center"/>
        <w:outlineLvl w:val="0"/>
        <w:rPr>
          <w:b/>
          <w:bCs/>
          <w:kern w:val="32"/>
          <w:sz w:val="32"/>
          <w:szCs w:val="32"/>
        </w:rPr>
      </w:pPr>
      <w:bookmarkStart w:id="25" w:name="_Toc35349532"/>
      <w:r w:rsidRPr="00737DA0">
        <w:rPr>
          <w:rFonts w:ascii="Cambria" w:hAnsi="Cambria"/>
          <w:b/>
          <w:bCs/>
          <w:kern w:val="32"/>
          <w:sz w:val="32"/>
          <w:szCs w:val="32"/>
          <w:lang w:val="x-none"/>
        </w:rPr>
        <w:br w:type="page"/>
      </w:r>
      <w:r w:rsidRPr="00737DA0">
        <w:rPr>
          <w:b/>
          <w:bCs/>
          <w:kern w:val="32"/>
          <w:sz w:val="32"/>
          <w:szCs w:val="32"/>
        </w:rPr>
        <w:lastRenderedPageBreak/>
        <w:t>6. Тарифный план «Пенсионная карта», валюта счета рубли РФ, карта МИР Классическая</w:t>
      </w:r>
    </w:p>
    <w:p w:rsidR="00737DA0" w:rsidRPr="00737DA0" w:rsidRDefault="00737DA0" w:rsidP="00737DA0"/>
    <w:tbl>
      <w:tblPr>
        <w:tblW w:w="10485" w:type="dxa"/>
        <w:jc w:val="center"/>
        <w:tblLayout w:type="fixed"/>
        <w:tblLook w:val="04A0" w:firstRow="1" w:lastRow="0" w:firstColumn="1" w:lastColumn="0" w:noHBand="0" w:noVBand="1"/>
      </w:tblPr>
      <w:tblGrid>
        <w:gridCol w:w="704"/>
        <w:gridCol w:w="4253"/>
        <w:gridCol w:w="1417"/>
        <w:gridCol w:w="4111"/>
      </w:tblGrid>
      <w:tr w:rsidR="00737DA0" w:rsidRPr="00737DA0" w:rsidTr="006154DB">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7DA0" w:rsidRPr="00737DA0" w:rsidRDefault="00737DA0" w:rsidP="00737DA0">
            <w:pPr>
              <w:ind w:right="-87"/>
              <w:jc w:val="right"/>
              <w:rPr>
                <w:b/>
                <w:bCs/>
                <w:caps/>
                <w:kern w:val="28"/>
              </w:rPr>
            </w:pPr>
            <w:r w:rsidRPr="00737DA0">
              <w:rPr>
                <w:b/>
                <w:bCs/>
                <w:caps/>
                <w:kern w:val="28"/>
              </w:rPr>
              <w:t>N/N</w:t>
            </w:r>
          </w:p>
        </w:tc>
        <w:tc>
          <w:tcPr>
            <w:tcW w:w="4253" w:type="dxa"/>
            <w:tcBorders>
              <w:top w:val="single" w:sz="4" w:space="0" w:color="auto"/>
              <w:left w:val="nil"/>
              <w:bottom w:val="single" w:sz="4" w:space="0" w:color="auto"/>
              <w:right w:val="single" w:sz="4" w:space="0" w:color="auto"/>
            </w:tcBorders>
            <w:shd w:val="clear" w:color="auto" w:fill="C6D9F1" w:themeFill="text2" w:themeFillTint="33"/>
            <w:hideMark/>
          </w:tcPr>
          <w:p w:rsidR="00737DA0" w:rsidRPr="00737DA0" w:rsidRDefault="00737DA0" w:rsidP="00737DA0">
            <w:pPr>
              <w:jc w:val="center"/>
              <w:rPr>
                <w:b/>
                <w:bCs/>
                <w:caps/>
                <w:kern w:val="28"/>
              </w:rPr>
            </w:pPr>
            <w:r w:rsidRPr="00737DA0">
              <w:rPr>
                <w:b/>
                <w:bCs/>
                <w:caps/>
                <w:kern w:val="28"/>
              </w:rPr>
              <w:t>Наименование статьи</w:t>
            </w:r>
          </w:p>
        </w:tc>
        <w:tc>
          <w:tcPr>
            <w:tcW w:w="1417" w:type="dxa"/>
            <w:tcBorders>
              <w:top w:val="single" w:sz="4" w:space="0" w:color="auto"/>
              <w:left w:val="nil"/>
              <w:bottom w:val="single" w:sz="4" w:space="0" w:color="auto"/>
              <w:right w:val="single" w:sz="4" w:space="0" w:color="auto"/>
            </w:tcBorders>
            <w:shd w:val="clear" w:color="auto" w:fill="C6D9F1" w:themeFill="text2" w:themeFillTint="33"/>
          </w:tcPr>
          <w:p w:rsidR="00737DA0" w:rsidRPr="00737DA0" w:rsidRDefault="00737DA0" w:rsidP="00737DA0">
            <w:pPr>
              <w:jc w:val="center"/>
              <w:rPr>
                <w:b/>
                <w:bCs/>
                <w:caps/>
                <w:kern w:val="28"/>
              </w:rPr>
            </w:pPr>
            <w:r w:rsidRPr="00737DA0">
              <w:rPr>
                <w:b/>
                <w:bCs/>
                <w:caps/>
                <w:kern w:val="28"/>
              </w:rPr>
              <w:t>тариф, руб</w:t>
            </w:r>
          </w:p>
        </w:tc>
        <w:tc>
          <w:tcPr>
            <w:tcW w:w="4111" w:type="dxa"/>
            <w:tcBorders>
              <w:top w:val="single" w:sz="4" w:space="0" w:color="auto"/>
              <w:left w:val="nil"/>
              <w:bottom w:val="single" w:sz="4" w:space="0" w:color="auto"/>
              <w:right w:val="single" w:sz="4" w:space="0" w:color="auto"/>
            </w:tcBorders>
            <w:shd w:val="clear" w:color="auto" w:fill="C6D9F1" w:themeFill="text2" w:themeFillTint="33"/>
          </w:tcPr>
          <w:p w:rsidR="00737DA0" w:rsidRPr="00737DA0" w:rsidRDefault="00737DA0" w:rsidP="00737DA0">
            <w:pPr>
              <w:jc w:val="center"/>
              <w:rPr>
                <w:b/>
                <w:sz w:val="16"/>
                <w:szCs w:val="16"/>
                <w:lang w:eastAsia="ru-RU"/>
              </w:rPr>
            </w:pPr>
            <w:r w:rsidRPr="00737DA0">
              <w:rPr>
                <w:b/>
                <w:bCs/>
                <w:caps/>
                <w:kern w:val="28"/>
                <w:sz w:val="16"/>
                <w:szCs w:val="16"/>
              </w:rPr>
              <w:t>Комментарии</w:t>
            </w:r>
          </w:p>
        </w:tc>
      </w:tr>
      <w:tr w:rsidR="00737DA0" w:rsidRPr="00737DA0" w:rsidTr="006154DB">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jc w:val="right"/>
              <w:rPr>
                <w:lang w:eastAsia="ru-RU"/>
              </w:rPr>
            </w:pPr>
            <w:r w:rsidRPr="00737DA0">
              <w:rPr>
                <w:lang w:eastAsia="ru-RU"/>
              </w:rPr>
              <w:t>1.</w:t>
            </w:r>
          </w:p>
        </w:tc>
        <w:tc>
          <w:tcPr>
            <w:tcW w:w="4253" w:type="dxa"/>
            <w:tcBorders>
              <w:top w:val="nil"/>
              <w:left w:val="nil"/>
              <w:bottom w:val="single" w:sz="4" w:space="0" w:color="auto"/>
              <w:right w:val="single" w:sz="4" w:space="0" w:color="auto"/>
            </w:tcBorders>
            <w:shd w:val="clear" w:color="auto" w:fill="auto"/>
            <w:noWrap/>
            <w:hideMark/>
          </w:tcPr>
          <w:p w:rsidR="00737DA0" w:rsidRPr="00737DA0" w:rsidRDefault="00737DA0" w:rsidP="00737DA0">
            <w:pPr>
              <w:suppressAutoHyphens/>
              <w:rPr>
                <w:lang w:eastAsia="ru-RU"/>
              </w:rPr>
            </w:pPr>
            <w:r w:rsidRPr="00737DA0">
              <w:rPr>
                <w:lang w:eastAsia="ru-RU"/>
              </w:rPr>
              <w:t>Плата за обслуживание основной/дополнительной карты</w:t>
            </w:r>
          </w:p>
        </w:tc>
        <w:tc>
          <w:tcPr>
            <w:tcW w:w="1417" w:type="dxa"/>
            <w:tcBorders>
              <w:top w:val="nil"/>
              <w:left w:val="nil"/>
              <w:bottom w:val="single" w:sz="4" w:space="0" w:color="auto"/>
              <w:right w:val="single" w:sz="4" w:space="0" w:color="auto"/>
            </w:tcBorders>
            <w:shd w:val="clear" w:color="auto" w:fill="auto"/>
            <w:noWrap/>
          </w:tcPr>
          <w:p w:rsidR="00737DA0" w:rsidRPr="00737DA0" w:rsidRDefault="00737DA0" w:rsidP="00737DA0">
            <w:pPr>
              <w:suppressAutoHyphens/>
              <w:jc w:val="center"/>
              <w:rPr>
                <w:lang w:eastAsia="ru-RU"/>
              </w:rPr>
            </w:pPr>
            <w:r w:rsidRPr="00737DA0">
              <w:rPr>
                <w:lang w:eastAsia="ru-RU"/>
              </w:rPr>
              <w:t>Не взимается</w:t>
            </w:r>
          </w:p>
        </w:tc>
        <w:tc>
          <w:tcPr>
            <w:tcW w:w="4111" w:type="dxa"/>
            <w:tcBorders>
              <w:top w:val="nil"/>
              <w:left w:val="nil"/>
              <w:bottom w:val="single" w:sz="4" w:space="0" w:color="auto"/>
              <w:right w:val="single" w:sz="4" w:space="0" w:color="auto"/>
            </w:tcBorders>
            <w:shd w:val="clear" w:color="auto" w:fill="auto"/>
          </w:tcPr>
          <w:p w:rsidR="00737DA0" w:rsidRPr="00737DA0" w:rsidRDefault="00737DA0" w:rsidP="00737DA0">
            <w:pPr>
              <w:suppressAutoHyphens/>
              <w:spacing w:line="200" w:lineRule="exact"/>
              <w:jc w:val="both"/>
              <w:rPr>
                <w:sz w:val="16"/>
                <w:szCs w:val="16"/>
                <w:lang w:eastAsia="ru-RU"/>
              </w:rPr>
            </w:pPr>
            <w:r w:rsidRPr="00737DA0">
              <w:rPr>
                <w:sz w:val="16"/>
                <w:szCs w:val="16"/>
              </w:rPr>
              <w:t xml:space="preserve"> </w:t>
            </w:r>
            <w:r w:rsidRPr="00737DA0">
              <w:rPr>
                <w:sz w:val="16"/>
                <w:szCs w:val="16"/>
                <w:lang w:eastAsia="ru-RU"/>
              </w:rPr>
              <w:t xml:space="preserve"> </w:t>
            </w:r>
          </w:p>
        </w:tc>
      </w:tr>
      <w:tr w:rsidR="00737DA0" w:rsidRPr="00737DA0" w:rsidTr="006154DB">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jc w:val="right"/>
              <w:rPr>
                <w:lang w:eastAsia="ru-RU"/>
              </w:rPr>
            </w:pPr>
            <w:r w:rsidRPr="00737DA0">
              <w:rPr>
                <w:lang w:eastAsia="ru-RU"/>
              </w:rPr>
              <w:t>2.</w:t>
            </w:r>
          </w:p>
        </w:tc>
        <w:tc>
          <w:tcPr>
            <w:tcW w:w="4253" w:type="dxa"/>
            <w:tcBorders>
              <w:top w:val="nil"/>
              <w:left w:val="nil"/>
              <w:bottom w:val="single" w:sz="4" w:space="0" w:color="auto"/>
              <w:right w:val="single" w:sz="4" w:space="0" w:color="auto"/>
            </w:tcBorders>
            <w:shd w:val="clear" w:color="auto" w:fill="auto"/>
            <w:noWrap/>
            <w:hideMark/>
          </w:tcPr>
          <w:p w:rsidR="00737DA0" w:rsidRPr="00737DA0" w:rsidRDefault="00737DA0" w:rsidP="00737DA0">
            <w:pPr>
              <w:suppressAutoHyphens/>
              <w:spacing w:line="200" w:lineRule="exact"/>
            </w:pPr>
            <w:r w:rsidRPr="00737DA0">
              <w:rPr>
                <w:lang w:eastAsia="ru-RU"/>
              </w:rPr>
              <w:t xml:space="preserve">Комиссия за перевыпуск карт основной/дополнительной карты </w:t>
            </w:r>
            <w:r w:rsidRPr="00737DA0">
              <w:t>при окончании срока действия / по усмотрению Банка: неисправность карты, компрометация карты и/или её реквизитов, изменение персональных данных клиента</w:t>
            </w:r>
          </w:p>
        </w:tc>
        <w:tc>
          <w:tcPr>
            <w:tcW w:w="1417" w:type="dxa"/>
            <w:tcBorders>
              <w:top w:val="nil"/>
              <w:left w:val="nil"/>
              <w:bottom w:val="single" w:sz="4" w:space="0" w:color="auto"/>
              <w:right w:val="single" w:sz="4" w:space="0" w:color="auto"/>
            </w:tcBorders>
            <w:shd w:val="clear" w:color="auto" w:fill="auto"/>
            <w:noWrap/>
          </w:tcPr>
          <w:p w:rsidR="00737DA0" w:rsidRPr="00737DA0" w:rsidRDefault="00737DA0" w:rsidP="00737DA0">
            <w:pPr>
              <w:suppressAutoHyphens/>
              <w:jc w:val="center"/>
              <w:rPr>
                <w:lang w:eastAsia="ru-RU"/>
              </w:rPr>
            </w:pPr>
            <w:r w:rsidRPr="00737DA0">
              <w:rPr>
                <w:lang w:eastAsia="ru-RU"/>
              </w:rPr>
              <w:t>Не взимается</w:t>
            </w:r>
          </w:p>
        </w:tc>
        <w:tc>
          <w:tcPr>
            <w:tcW w:w="4111" w:type="dxa"/>
            <w:tcBorders>
              <w:top w:val="nil"/>
              <w:left w:val="nil"/>
              <w:bottom w:val="single" w:sz="4" w:space="0" w:color="auto"/>
              <w:right w:val="single" w:sz="4" w:space="0" w:color="auto"/>
            </w:tcBorders>
          </w:tcPr>
          <w:p w:rsidR="00737DA0" w:rsidRPr="00737DA0" w:rsidRDefault="00737DA0" w:rsidP="00737DA0">
            <w:pPr>
              <w:suppressAutoHyphens/>
              <w:spacing w:line="200" w:lineRule="exact"/>
              <w:rPr>
                <w:sz w:val="16"/>
                <w:szCs w:val="16"/>
              </w:rPr>
            </w:pPr>
            <w:r w:rsidRPr="00737DA0">
              <w:rPr>
                <w:sz w:val="16"/>
                <w:szCs w:val="16"/>
              </w:rPr>
              <w:t xml:space="preserve"> </w:t>
            </w:r>
          </w:p>
          <w:p w:rsidR="00737DA0" w:rsidRPr="00737DA0" w:rsidRDefault="00737DA0" w:rsidP="00737DA0">
            <w:pPr>
              <w:suppressAutoHyphens/>
              <w:spacing w:line="200" w:lineRule="exact"/>
              <w:rPr>
                <w:sz w:val="16"/>
                <w:szCs w:val="16"/>
              </w:rPr>
            </w:pPr>
            <w:r w:rsidRPr="00737DA0">
              <w:rPr>
                <w:sz w:val="16"/>
                <w:szCs w:val="16"/>
              </w:rPr>
              <w:t xml:space="preserve">  </w:t>
            </w:r>
          </w:p>
        </w:tc>
      </w:tr>
      <w:tr w:rsidR="00737DA0" w:rsidRPr="00737DA0" w:rsidTr="006154DB">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jc w:val="right"/>
              <w:rPr>
                <w:lang w:eastAsia="ru-RU"/>
              </w:rPr>
            </w:pPr>
            <w:r w:rsidRPr="00737DA0">
              <w:rPr>
                <w:lang w:eastAsia="ru-RU"/>
              </w:rPr>
              <w:t>3.2.</w:t>
            </w:r>
          </w:p>
        </w:tc>
        <w:tc>
          <w:tcPr>
            <w:tcW w:w="4253" w:type="dxa"/>
            <w:tcBorders>
              <w:top w:val="nil"/>
              <w:left w:val="nil"/>
              <w:bottom w:val="single" w:sz="4" w:space="0" w:color="auto"/>
              <w:right w:val="single" w:sz="4" w:space="0" w:color="auto"/>
            </w:tcBorders>
            <w:shd w:val="clear" w:color="auto" w:fill="auto"/>
            <w:hideMark/>
          </w:tcPr>
          <w:p w:rsidR="00737DA0" w:rsidRPr="00737DA0" w:rsidRDefault="00737DA0" w:rsidP="00737DA0">
            <w:pPr>
              <w:suppressAutoHyphens/>
              <w:rPr>
                <w:lang w:eastAsia="ru-RU"/>
              </w:rPr>
            </w:pPr>
            <w:r w:rsidRPr="00737DA0">
              <w:rPr>
                <w:lang w:eastAsia="ru-RU"/>
              </w:rPr>
              <w:t>Комиссия за перевыпуск карт</w:t>
            </w:r>
            <w:r w:rsidRPr="00737DA0">
              <w:t xml:space="preserve"> основной/дополнительной карты при перевыпуске по инициативе Клиента</w:t>
            </w:r>
          </w:p>
        </w:tc>
        <w:tc>
          <w:tcPr>
            <w:tcW w:w="1417" w:type="dxa"/>
            <w:tcBorders>
              <w:top w:val="nil"/>
              <w:left w:val="nil"/>
              <w:bottom w:val="single" w:sz="4" w:space="0" w:color="auto"/>
              <w:right w:val="single" w:sz="4" w:space="0" w:color="auto"/>
            </w:tcBorders>
            <w:shd w:val="clear" w:color="auto" w:fill="auto"/>
            <w:noWrap/>
          </w:tcPr>
          <w:p w:rsidR="00737DA0" w:rsidRPr="00737DA0" w:rsidRDefault="00737DA0" w:rsidP="00737DA0">
            <w:pPr>
              <w:suppressAutoHyphens/>
              <w:jc w:val="center"/>
              <w:rPr>
                <w:lang w:eastAsia="ru-RU"/>
              </w:rPr>
            </w:pPr>
            <w:r w:rsidRPr="00737DA0">
              <w:rPr>
                <w:lang w:eastAsia="ru-RU"/>
              </w:rPr>
              <w:t>250</w:t>
            </w:r>
          </w:p>
        </w:tc>
        <w:tc>
          <w:tcPr>
            <w:tcW w:w="4111" w:type="dxa"/>
            <w:tcBorders>
              <w:top w:val="nil"/>
              <w:left w:val="nil"/>
              <w:bottom w:val="single" w:sz="4" w:space="0" w:color="auto"/>
              <w:right w:val="single" w:sz="4" w:space="0" w:color="auto"/>
            </w:tcBorders>
          </w:tcPr>
          <w:p w:rsidR="00737DA0" w:rsidRPr="00737DA0" w:rsidRDefault="00737DA0" w:rsidP="00737DA0">
            <w:pPr>
              <w:suppressAutoHyphens/>
              <w:spacing w:line="200" w:lineRule="exact"/>
              <w:rPr>
                <w:sz w:val="16"/>
                <w:szCs w:val="16"/>
              </w:rPr>
            </w:pPr>
            <w:r w:rsidRPr="00737DA0">
              <w:rPr>
                <w:sz w:val="16"/>
                <w:szCs w:val="16"/>
              </w:rPr>
              <w:t>Взимается единовременно в день приема Банком заявления на перевыпуск карты:</w:t>
            </w:r>
          </w:p>
          <w:p w:rsidR="00737DA0" w:rsidRPr="00737DA0" w:rsidRDefault="00737DA0" w:rsidP="00737DA0">
            <w:pPr>
              <w:suppressAutoHyphens/>
              <w:spacing w:line="200" w:lineRule="exact"/>
              <w:rPr>
                <w:sz w:val="16"/>
                <w:szCs w:val="16"/>
              </w:rPr>
            </w:pPr>
            <w:r w:rsidRPr="00737DA0">
              <w:rPr>
                <w:sz w:val="16"/>
                <w:szCs w:val="16"/>
              </w:rPr>
              <w:t xml:space="preserve">- утрата карты,  </w:t>
            </w:r>
          </w:p>
          <w:p w:rsidR="00737DA0" w:rsidRPr="00737DA0" w:rsidRDefault="00737DA0" w:rsidP="00737DA0">
            <w:pPr>
              <w:suppressAutoHyphens/>
              <w:spacing w:line="200" w:lineRule="exact"/>
              <w:rPr>
                <w:sz w:val="16"/>
                <w:szCs w:val="16"/>
              </w:rPr>
            </w:pPr>
            <w:r w:rsidRPr="00737DA0">
              <w:rPr>
                <w:sz w:val="16"/>
                <w:szCs w:val="16"/>
              </w:rPr>
              <w:t>- механическое повреждение</w:t>
            </w:r>
          </w:p>
        </w:tc>
      </w:tr>
      <w:tr w:rsidR="00737DA0" w:rsidRPr="00737DA0" w:rsidTr="006154DB">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jc w:val="right"/>
              <w:rPr>
                <w:b/>
                <w:lang w:eastAsia="ru-RU"/>
              </w:rPr>
            </w:pPr>
            <w:r w:rsidRPr="00737DA0">
              <w:rPr>
                <w:b/>
                <w:lang w:eastAsia="ru-RU"/>
              </w:rPr>
              <w:t>4.</w:t>
            </w:r>
          </w:p>
        </w:tc>
        <w:tc>
          <w:tcPr>
            <w:tcW w:w="5670"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rPr>
                <w:b/>
                <w:lang w:val="en-US" w:eastAsia="ru-RU"/>
              </w:rPr>
            </w:pPr>
            <w:r w:rsidRPr="00737DA0">
              <w:rPr>
                <w:b/>
                <w:lang w:eastAsia="ru-RU"/>
              </w:rPr>
              <w:t>Операции с использованием карты</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tcPr>
          <w:p w:rsidR="00737DA0" w:rsidRPr="00737DA0" w:rsidRDefault="00737DA0" w:rsidP="00737DA0">
            <w:pPr>
              <w:suppressAutoHyphens/>
              <w:rPr>
                <w:sz w:val="16"/>
                <w:szCs w:val="16"/>
                <w:lang w:eastAsia="ru-RU"/>
              </w:rPr>
            </w:pPr>
          </w:p>
        </w:tc>
      </w:tr>
      <w:tr w:rsidR="00737DA0" w:rsidRPr="00737DA0" w:rsidTr="006154DB">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lang w:eastAsia="ru-RU"/>
              </w:rPr>
            </w:pPr>
            <w:r w:rsidRPr="00737DA0">
              <w:rPr>
                <w:lang w:eastAsia="ru-RU"/>
              </w:rPr>
              <w:t>4.1.</w:t>
            </w:r>
          </w:p>
        </w:tc>
        <w:tc>
          <w:tcPr>
            <w:tcW w:w="4253" w:type="dxa"/>
            <w:tcBorders>
              <w:top w:val="single" w:sz="4" w:space="0" w:color="auto"/>
              <w:left w:val="single" w:sz="4" w:space="0" w:color="auto"/>
              <w:bottom w:val="single" w:sz="4" w:space="0" w:color="auto"/>
              <w:right w:val="single" w:sz="4" w:space="0" w:color="auto"/>
            </w:tcBorders>
            <w:hideMark/>
          </w:tcPr>
          <w:p w:rsidR="00737DA0" w:rsidRPr="00737DA0" w:rsidRDefault="00737DA0" w:rsidP="00737DA0">
            <w:pPr>
              <w:suppressAutoHyphens/>
              <w:rPr>
                <w:lang w:eastAsia="ru-RU"/>
              </w:rPr>
            </w:pPr>
            <w:r w:rsidRPr="00737DA0">
              <w:rPr>
                <w:lang w:eastAsia="ru-RU"/>
              </w:rPr>
              <w:t xml:space="preserve">Выдача наличных денежных средств в валюте счета через АТМ, ПВН Банка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jc w:val="center"/>
              <w:rPr>
                <w:lang w:eastAsia="ru-RU"/>
              </w:rPr>
            </w:pPr>
            <w:r w:rsidRPr="00737DA0">
              <w:rPr>
                <w:lang w:eastAsia="ru-RU"/>
              </w:rPr>
              <w:t>Не взимается</w:t>
            </w:r>
          </w:p>
        </w:tc>
        <w:tc>
          <w:tcPr>
            <w:tcW w:w="4111" w:type="dxa"/>
            <w:tcBorders>
              <w:top w:val="single" w:sz="4" w:space="0" w:color="auto"/>
              <w:left w:val="single" w:sz="4" w:space="0" w:color="auto"/>
              <w:bottom w:val="single" w:sz="4" w:space="0" w:color="auto"/>
              <w:right w:val="single" w:sz="4" w:space="0" w:color="auto"/>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737DA0" w:rsidRPr="00737DA0" w:rsidRDefault="00737DA0" w:rsidP="00737DA0">
            <w:pPr>
              <w:suppressAutoHyphens/>
              <w:jc w:val="right"/>
              <w:rPr>
                <w:lang w:eastAsia="ru-RU"/>
              </w:rPr>
            </w:pPr>
            <w:r w:rsidRPr="00737DA0">
              <w:rPr>
                <w:lang w:eastAsia="ru-RU"/>
              </w:rPr>
              <w:t>4.2</w:t>
            </w:r>
          </w:p>
        </w:tc>
        <w:tc>
          <w:tcPr>
            <w:tcW w:w="4253" w:type="dxa"/>
            <w:tcBorders>
              <w:top w:val="single" w:sz="4" w:space="0" w:color="auto"/>
              <w:left w:val="single" w:sz="4" w:space="0" w:color="auto"/>
              <w:bottom w:val="single" w:sz="4" w:space="0" w:color="auto"/>
              <w:right w:val="single" w:sz="4" w:space="0" w:color="auto"/>
            </w:tcBorders>
          </w:tcPr>
          <w:p w:rsidR="00737DA0" w:rsidRPr="00737DA0" w:rsidRDefault="00737DA0" w:rsidP="00737DA0">
            <w:pPr>
              <w:suppressAutoHyphens/>
              <w:rPr>
                <w:lang w:eastAsia="ru-RU"/>
              </w:rPr>
            </w:pPr>
            <w:r w:rsidRPr="00737DA0">
              <w:rPr>
                <w:lang w:eastAsia="ru-RU"/>
              </w:rPr>
              <w:t>Внесение наличных денежных средств в валюте счета через АТМ  Банка  и через АТМ сторонних банков</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737DA0" w:rsidRPr="00737DA0" w:rsidRDefault="00737DA0" w:rsidP="00737DA0">
            <w:pPr>
              <w:suppressAutoHyphens/>
              <w:jc w:val="center"/>
              <w:rPr>
                <w:lang w:eastAsia="ru-RU"/>
              </w:rPr>
            </w:pPr>
            <w:r w:rsidRPr="00737DA0">
              <w:rPr>
                <w:lang w:eastAsia="ru-RU"/>
              </w:rPr>
              <w:t>Не взимается</w:t>
            </w:r>
          </w:p>
        </w:tc>
        <w:tc>
          <w:tcPr>
            <w:tcW w:w="4111" w:type="dxa"/>
            <w:tcBorders>
              <w:top w:val="single" w:sz="4" w:space="0" w:color="auto"/>
              <w:left w:val="single" w:sz="4" w:space="0" w:color="auto"/>
              <w:bottom w:val="single" w:sz="4" w:space="0" w:color="auto"/>
              <w:right w:val="single" w:sz="4" w:space="0" w:color="auto"/>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hideMark/>
          </w:tcPr>
          <w:p w:rsidR="00737DA0" w:rsidRPr="00737DA0" w:rsidRDefault="00737DA0" w:rsidP="00737DA0">
            <w:pPr>
              <w:suppressAutoHyphens/>
              <w:jc w:val="right"/>
              <w:rPr>
                <w:lang w:eastAsia="ru-RU"/>
              </w:rPr>
            </w:pPr>
            <w:r w:rsidRPr="00737DA0">
              <w:rPr>
                <w:lang w:eastAsia="ru-RU"/>
              </w:rPr>
              <w:t>5.</w:t>
            </w:r>
          </w:p>
        </w:tc>
        <w:tc>
          <w:tcPr>
            <w:tcW w:w="5670" w:type="dxa"/>
            <w:gridSpan w:val="2"/>
            <w:tcBorders>
              <w:top w:val="single" w:sz="4" w:space="0" w:color="auto"/>
              <w:left w:val="nil"/>
              <w:bottom w:val="single" w:sz="4" w:space="0" w:color="auto"/>
              <w:right w:val="single" w:sz="4" w:space="0" w:color="000000"/>
            </w:tcBorders>
            <w:shd w:val="clear" w:color="auto" w:fill="D9D9D9" w:themeFill="background1" w:themeFillShade="D9"/>
            <w:hideMark/>
          </w:tcPr>
          <w:p w:rsidR="00737DA0" w:rsidRPr="00737DA0" w:rsidRDefault="00737DA0" w:rsidP="00737DA0">
            <w:pPr>
              <w:suppressAutoHyphens/>
              <w:rPr>
                <w:b/>
                <w:bCs/>
                <w:lang w:eastAsia="ru-RU"/>
              </w:rPr>
            </w:pPr>
            <w:r w:rsidRPr="00737DA0">
              <w:rPr>
                <w:b/>
                <w:bCs/>
                <w:lang w:eastAsia="ru-RU"/>
              </w:rPr>
              <w:t>Комиссии:</w:t>
            </w:r>
          </w:p>
        </w:tc>
        <w:tc>
          <w:tcPr>
            <w:tcW w:w="4111" w:type="dxa"/>
            <w:tcBorders>
              <w:top w:val="single" w:sz="4" w:space="0" w:color="auto"/>
              <w:left w:val="nil"/>
              <w:bottom w:val="single" w:sz="4" w:space="0" w:color="auto"/>
              <w:right w:val="single" w:sz="4" w:space="0" w:color="000000"/>
            </w:tcBorders>
            <w:shd w:val="clear" w:color="auto" w:fill="D9D9D9" w:themeFill="background1" w:themeFillShade="D9"/>
          </w:tcPr>
          <w:p w:rsidR="00737DA0" w:rsidRPr="00737DA0" w:rsidRDefault="00737DA0" w:rsidP="00737DA0">
            <w:pPr>
              <w:suppressAutoHyphens/>
              <w:rPr>
                <w:b/>
                <w:bCs/>
                <w:sz w:val="16"/>
                <w:szCs w:val="16"/>
                <w:lang w:eastAsia="ru-RU"/>
              </w:rPr>
            </w:pPr>
          </w:p>
        </w:tc>
      </w:tr>
      <w:tr w:rsidR="00737DA0" w:rsidRPr="00737DA0" w:rsidTr="006154DB">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jc w:val="right"/>
              <w:rPr>
                <w:b/>
                <w:lang w:eastAsia="ru-RU"/>
              </w:rPr>
            </w:pPr>
            <w:r w:rsidRPr="00737DA0">
              <w:rPr>
                <w:b/>
                <w:lang w:eastAsia="ru-RU"/>
              </w:rPr>
              <w:t xml:space="preserve"> 5.1</w:t>
            </w:r>
          </w:p>
        </w:tc>
        <w:tc>
          <w:tcPr>
            <w:tcW w:w="4253" w:type="dxa"/>
            <w:tcBorders>
              <w:top w:val="nil"/>
              <w:left w:val="nil"/>
              <w:bottom w:val="single" w:sz="4" w:space="0" w:color="auto"/>
              <w:right w:val="single" w:sz="4" w:space="0" w:color="auto"/>
            </w:tcBorders>
            <w:shd w:val="clear" w:color="auto" w:fill="auto"/>
            <w:hideMark/>
          </w:tcPr>
          <w:p w:rsidR="00737DA0" w:rsidRPr="00737DA0" w:rsidRDefault="00737DA0" w:rsidP="00737DA0">
            <w:pPr>
              <w:suppressAutoHyphens/>
              <w:spacing w:line="200" w:lineRule="exact"/>
              <w:rPr>
                <w:lang w:eastAsia="ru-RU"/>
              </w:rPr>
            </w:pPr>
            <w:r w:rsidRPr="00737DA0">
              <w:rPr>
                <w:lang w:eastAsia="ru-RU"/>
              </w:rPr>
              <w:t>Разблокировка карт в случае неправильного ввода ПИН-кода</w:t>
            </w:r>
          </w:p>
        </w:tc>
        <w:tc>
          <w:tcPr>
            <w:tcW w:w="1417" w:type="dxa"/>
            <w:tcBorders>
              <w:top w:val="single" w:sz="4" w:space="0" w:color="auto"/>
              <w:left w:val="nil"/>
              <w:bottom w:val="single" w:sz="4" w:space="0" w:color="auto"/>
              <w:right w:val="single" w:sz="4" w:space="0" w:color="000000"/>
            </w:tcBorders>
            <w:shd w:val="clear" w:color="auto" w:fill="auto"/>
            <w:noWrap/>
            <w:hideMark/>
          </w:tcPr>
          <w:p w:rsidR="00737DA0" w:rsidRPr="00737DA0" w:rsidRDefault="00737DA0" w:rsidP="00737DA0">
            <w:pPr>
              <w:suppressAutoHyphens/>
              <w:jc w:val="center"/>
              <w:rPr>
                <w:lang w:eastAsia="ru-RU"/>
              </w:rPr>
            </w:pPr>
            <w:r w:rsidRPr="00737DA0">
              <w:rPr>
                <w:lang w:eastAsia="ru-RU"/>
              </w:rPr>
              <w:t>Не взимается</w:t>
            </w:r>
          </w:p>
        </w:tc>
        <w:tc>
          <w:tcPr>
            <w:tcW w:w="4111" w:type="dxa"/>
            <w:tcBorders>
              <w:top w:val="single" w:sz="4" w:space="0" w:color="auto"/>
              <w:left w:val="nil"/>
              <w:bottom w:val="single" w:sz="4" w:space="0" w:color="auto"/>
              <w:right w:val="single" w:sz="4" w:space="0" w:color="000000"/>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737DA0" w:rsidRPr="00737DA0" w:rsidRDefault="00737DA0" w:rsidP="00737DA0">
            <w:pPr>
              <w:suppressAutoHyphens/>
              <w:jc w:val="right"/>
              <w:rPr>
                <w:b/>
                <w:lang w:eastAsia="ru-RU"/>
              </w:rPr>
            </w:pPr>
            <w:r w:rsidRPr="00737DA0">
              <w:rPr>
                <w:b/>
                <w:lang w:eastAsia="ru-RU"/>
              </w:rPr>
              <w:t>5.2</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spacing w:line="200" w:lineRule="exact"/>
              <w:rPr>
                <w:lang w:eastAsia="ru-RU"/>
              </w:rPr>
            </w:pPr>
            <w:r w:rsidRPr="00737DA0">
              <w:rPr>
                <w:lang w:eastAsia="ru-RU"/>
              </w:rPr>
              <w:t xml:space="preserve">Неустойка от суммы превышения расходного лимита, в день </w:t>
            </w:r>
          </w:p>
        </w:tc>
        <w:tc>
          <w:tcPr>
            <w:tcW w:w="1417" w:type="dxa"/>
            <w:tcBorders>
              <w:top w:val="single" w:sz="4" w:space="0" w:color="auto"/>
              <w:left w:val="single" w:sz="4" w:space="0" w:color="auto"/>
              <w:bottom w:val="single" w:sz="4" w:space="0" w:color="auto"/>
              <w:right w:val="single" w:sz="4" w:space="0" w:color="000000"/>
            </w:tcBorders>
            <w:shd w:val="clear" w:color="auto" w:fill="auto"/>
            <w:hideMark/>
          </w:tcPr>
          <w:p w:rsidR="00737DA0" w:rsidRPr="00737DA0" w:rsidRDefault="00737DA0" w:rsidP="00737DA0">
            <w:pPr>
              <w:suppressAutoHyphens/>
              <w:jc w:val="center"/>
              <w:rPr>
                <w:lang w:eastAsia="ru-RU"/>
              </w:rPr>
            </w:pPr>
            <w:r w:rsidRPr="00737DA0">
              <w:rPr>
                <w:lang w:eastAsia="ru-RU"/>
              </w:rPr>
              <w:t>0,1%</w:t>
            </w:r>
          </w:p>
        </w:tc>
        <w:tc>
          <w:tcPr>
            <w:tcW w:w="4111" w:type="dxa"/>
            <w:tcBorders>
              <w:top w:val="single" w:sz="4" w:space="0" w:color="auto"/>
              <w:left w:val="nil"/>
              <w:bottom w:val="single" w:sz="4" w:space="0" w:color="auto"/>
              <w:right w:val="single" w:sz="4" w:space="0" w:color="000000"/>
            </w:tcBorders>
          </w:tcPr>
          <w:p w:rsidR="00737DA0" w:rsidRPr="00737DA0" w:rsidRDefault="00737DA0" w:rsidP="00737DA0">
            <w:pPr>
              <w:suppressAutoHyphens/>
              <w:rPr>
                <w:sz w:val="16"/>
                <w:szCs w:val="16"/>
                <w:lang w:eastAsia="ru-RU"/>
              </w:rPr>
            </w:pPr>
            <w:r w:rsidRPr="00737DA0">
              <w:rPr>
                <w:sz w:val="16"/>
                <w:szCs w:val="16"/>
                <w:lang w:eastAsia="ru-RU"/>
              </w:rPr>
              <w:t>Оплата взимается в день поступления денежных средств на счет карты</w:t>
            </w:r>
          </w:p>
        </w:tc>
      </w:tr>
      <w:tr w:rsidR="00737DA0" w:rsidRPr="00737DA0" w:rsidTr="006154DB">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737DA0" w:rsidRPr="00737DA0" w:rsidRDefault="00737DA0" w:rsidP="00737DA0">
            <w:pPr>
              <w:suppressAutoHyphens/>
              <w:jc w:val="right"/>
              <w:rPr>
                <w:b/>
                <w:lang w:eastAsia="ru-RU"/>
              </w:rPr>
            </w:pPr>
            <w:r w:rsidRPr="00737DA0">
              <w:rPr>
                <w:b/>
                <w:lang w:eastAsia="ru-RU"/>
              </w:rPr>
              <w:t>6.</w:t>
            </w:r>
          </w:p>
        </w:tc>
        <w:tc>
          <w:tcPr>
            <w:tcW w:w="4253" w:type="dxa"/>
            <w:tcBorders>
              <w:top w:val="single" w:sz="4" w:space="0" w:color="auto"/>
              <w:left w:val="nil"/>
              <w:bottom w:val="single" w:sz="4" w:space="0" w:color="auto"/>
              <w:right w:val="single" w:sz="4" w:space="0" w:color="auto"/>
            </w:tcBorders>
            <w:shd w:val="clear" w:color="auto" w:fill="auto"/>
            <w:hideMark/>
          </w:tcPr>
          <w:p w:rsidR="00737DA0" w:rsidRPr="00737DA0" w:rsidRDefault="00737DA0" w:rsidP="00737DA0">
            <w:pPr>
              <w:suppressAutoHyphens/>
              <w:spacing w:line="200" w:lineRule="exact"/>
              <w:rPr>
                <w:lang w:eastAsia="ru-RU"/>
              </w:rPr>
            </w:pPr>
            <w:r w:rsidRPr="00737DA0">
              <w:rPr>
                <w:lang w:eastAsia="ru-RU"/>
              </w:rPr>
              <w:t>Конвертация средств при совершении операций с использованием карты в валюте, отличной от валюты счета</w:t>
            </w:r>
          </w:p>
        </w:tc>
        <w:tc>
          <w:tcPr>
            <w:tcW w:w="1417" w:type="dxa"/>
            <w:tcBorders>
              <w:top w:val="single" w:sz="4" w:space="0" w:color="auto"/>
              <w:left w:val="nil"/>
              <w:bottom w:val="single" w:sz="4" w:space="0" w:color="auto"/>
              <w:right w:val="single" w:sz="4" w:space="0" w:color="000000"/>
            </w:tcBorders>
            <w:shd w:val="clear" w:color="auto" w:fill="auto"/>
            <w:hideMark/>
          </w:tcPr>
          <w:p w:rsidR="00737DA0" w:rsidRPr="00737DA0" w:rsidRDefault="00737DA0" w:rsidP="00737DA0">
            <w:pPr>
              <w:suppressAutoHyphens/>
              <w:spacing w:line="180" w:lineRule="exact"/>
              <w:jc w:val="center"/>
              <w:rPr>
                <w:lang w:eastAsia="ru-RU"/>
              </w:rPr>
            </w:pPr>
            <w:r w:rsidRPr="00737DA0">
              <w:rPr>
                <w:lang w:eastAsia="ru-RU"/>
              </w:rPr>
              <w:t>По курсу ПС «Мир»</w:t>
            </w:r>
            <w:r w:rsidRPr="00737DA0">
              <w:rPr>
                <w:lang w:eastAsia="ru-RU"/>
              </w:rPr>
              <w:br/>
              <w:t>+</w:t>
            </w:r>
            <w:r w:rsidRPr="00737DA0">
              <w:rPr>
                <w:lang w:eastAsia="ru-RU"/>
              </w:rPr>
              <w:br/>
              <w:t>1% от суммы операции</w:t>
            </w:r>
          </w:p>
        </w:tc>
        <w:tc>
          <w:tcPr>
            <w:tcW w:w="4111" w:type="dxa"/>
            <w:tcBorders>
              <w:top w:val="single" w:sz="4" w:space="0" w:color="auto"/>
              <w:left w:val="nil"/>
              <w:bottom w:val="single" w:sz="4" w:space="0" w:color="auto"/>
              <w:right w:val="single" w:sz="4" w:space="0" w:color="000000"/>
            </w:tcBorders>
          </w:tcPr>
          <w:p w:rsidR="00737DA0" w:rsidRPr="00737DA0" w:rsidRDefault="00737DA0" w:rsidP="00737DA0">
            <w:pPr>
              <w:suppressAutoHyphens/>
              <w:jc w:val="center"/>
              <w:rPr>
                <w:sz w:val="16"/>
                <w:szCs w:val="16"/>
                <w:lang w:eastAsia="ru-RU"/>
              </w:rPr>
            </w:pPr>
          </w:p>
        </w:tc>
      </w:tr>
      <w:tr w:rsidR="00737DA0" w:rsidRPr="00737DA0" w:rsidTr="006154DB">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DA0" w:rsidRPr="00737DA0" w:rsidRDefault="00737DA0" w:rsidP="00737DA0">
            <w:pPr>
              <w:suppressAutoHyphens/>
              <w:jc w:val="right"/>
              <w:rPr>
                <w:b/>
                <w:lang w:eastAsia="ru-RU"/>
              </w:rPr>
            </w:pPr>
            <w:r w:rsidRPr="00737DA0">
              <w:rPr>
                <w:b/>
                <w:lang w:eastAsia="ru-RU"/>
              </w:rPr>
              <w:t>7.</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A0" w:rsidRPr="00737DA0" w:rsidRDefault="00737DA0" w:rsidP="00737DA0">
            <w:pPr>
              <w:suppressAutoHyphens/>
              <w:spacing w:line="200" w:lineRule="exact"/>
              <w:rPr>
                <w:lang w:eastAsia="ru-RU"/>
              </w:rPr>
            </w:pPr>
            <w:r w:rsidRPr="00737DA0">
              <w:rPr>
                <w:lang w:eastAsia="ru-RU"/>
              </w:rPr>
              <w:t>Начисление процентов на остаток собственных денежных средств, % годовых</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37DA0" w:rsidRPr="00737DA0" w:rsidRDefault="00737DA0" w:rsidP="00737DA0">
            <w:pPr>
              <w:suppressAutoHyphens/>
              <w:jc w:val="center"/>
              <w:rPr>
                <w:color w:val="000000" w:themeColor="text1"/>
                <w:lang w:eastAsia="ru-RU"/>
              </w:rPr>
            </w:pPr>
          </w:p>
          <w:p w:rsidR="00737DA0" w:rsidRPr="00737DA0" w:rsidRDefault="00737DA0" w:rsidP="00737DA0">
            <w:pPr>
              <w:suppressAutoHyphens/>
              <w:jc w:val="center"/>
              <w:rPr>
                <w:color w:val="000000" w:themeColor="text1"/>
                <w:lang w:eastAsia="ru-RU"/>
              </w:rPr>
            </w:pPr>
            <w:r w:rsidRPr="00737DA0">
              <w:rPr>
                <w:color w:val="000000" w:themeColor="text1"/>
                <w:lang w:eastAsia="ru-RU"/>
              </w:rPr>
              <w:t>4%</w:t>
            </w:r>
          </w:p>
        </w:tc>
        <w:tc>
          <w:tcPr>
            <w:tcW w:w="4111" w:type="dxa"/>
            <w:tcBorders>
              <w:top w:val="single" w:sz="4" w:space="0" w:color="auto"/>
              <w:left w:val="nil"/>
              <w:bottom w:val="single" w:sz="4" w:space="0" w:color="auto"/>
              <w:right w:val="single" w:sz="4" w:space="0" w:color="000000"/>
            </w:tcBorders>
          </w:tcPr>
          <w:p w:rsidR="00737DA0" w:rsidRPr="00737DA0" w:rsidRDefault="00737DA0" w:rsidP="00737DA0">
            <w:pPr>
              <w:suppressAutoHyphens/>
              <w:jc w:val="both"/>
              <w:rPr>
                <w:color w:val="000000" w:themeColor="text1"/>
                <w:sz w:val="16"/>
                <w:szCs w:val="16"/>
                <w:lang w:eastAsia="ru-RU"/>
              </w:rPr>
            </w:pPr>
            <w:r w:rsidRPr="00737DA0">
              <w:rPr>
                <w:color w:val="000000" w:themeColor="text1"/>
                <w:sz w:val="16"/>
                <w:szCs w:val="16"/>
                <w:lang w:eastAsia="ru-RU"/>
              </w:rPr>
              <w:t xml:space="preserve"> </w:t>
            </w:r>
          </w:p>
        </w:tc>
      </w:tr>
      <w:tr w:rsidR="00737DA0" w:rsidRPr="00737DA0" w:rsidTr="006154DB">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737DA0" w:rsidRPr="00737DA0" w:rsidRDefault="00737DA0" w:rsidP="00737DA0">
            <w:pPr>
              <w:suppressAutoHyphens/>
              <w:jc w:val="right"/>
              <w:rPr>
                <w:b/>
                <w:lang w:eastAsia="ru-RU"/>
              </w:rPr>
            </w:pPr>
            <w:r w:rsidRPr="00737DA0">
              <w:rPr>
                <w:b/>
                <w:lang w:eastAsia="ru-RU"/>
              </w:rPr>
              <w:t>8.</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rsidR="00737DA0" w:rsidRPr="00737DA0" w:rsidRDefault="00737DA0" w:rsidP="00737DA0">
            <w:pPr>
              <w:suppressAutoHyphens/>
              <w:spacing w:line="200" w:lineRule="exact"/>
              <w:rPr>
                <w:lang w:eastAsia="ru-RU"/>
              </w:rPr>
            </w:pPr>
            <w:r w:rsidRPr="00737DA0">
              <w:rPr>
                <w:lang w:eastAsia="ru-RU"/>
              </w:rPr>
              <w:t>Подключение к программе Лояльности «Привет, Мир»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7DA0" w:rsidRPr="00737DA0" w:rsidRDefault="00737DA0" w:rsidP="00737DA0">
            <w:pPr>
              <w:suppressAutoHyphens/>
              <w:jc w:val="center"/>
            </w:pPr>
            <w:r w:rsidRPr="00737DA0">
              <w:rPr>
                <w:bCs/>
              </w:rPr>
              <w:t>Бесплатно</w:t>
            </w:r>
          </w:p>
          <w:p w:rsidR="00737DA0" w:rsidRPr="00737DA0" w:rsidRDefault="00737DA0" w:rsidP="00737DA0">
            <w:pPr>
              <w:suppressAutoHyphens/>
              <w:jc w:val="center"/>
              <w:rPr>
                <w:lang w:eastAsia="ru-RU"/>
              </w:rPr>
            </w:pPr>
          </w:p>
        </w:tc>
        <w:tc>
          <w:tcPr>
            <w:tcW w:w="4111" w:type="dxa"/>
            <w:tcBorders>
              <w:top w:val="single" w:sz="4" w:space="0" w:color="auto"/>
              <w:left w:val="single" w:sz="4" w:space="0" w:color="auto"/>
              <w:bottom w:val="single" w:sz="4" w:space="0" w:color="auto"/>
              <w:right w:val="single" w:sz="4" w:space="0" w:color="000000"/>
            </w:tcBorders>
          </w:tcPr>
          <w:p w:rsidR="00737DA0" w:rsidRPr="00737DA0" w:rsidRDefault="00737DA0" w:rsidP="00737DA0">
            <w:pPr>
              <w:suppressAutoHyphens/>
              <w:spacing w:line="200" w:lineRule="exact"/>
              <w:jc w:val="both"/>
              <w:rPr>
                <w:sz w:val="16"/>
                <w:szCs w:val="16"/>
                <w:lang w:eastAsia="ru-RU"/>
              </w:rPr>
            </w:pPr>
            <w:r w:rsidRPr="00737DA0">
              <w:rPr>
                <w:sz w:val="16"/>
                <w:szCs w:val="16"/>
              </w:rPr>
              <w:t xml:space="preserve">   </w:t>
            </w:r>
          </w:p>
        </w:tc>
      </w:tr>
    </w:tbl>
    <w:p w:rsidR="00737DA0" w:rsidRPr="00737DA0" w:rsidRDefault="00737DA0" w:rsidP="00737DA0"/>
    <w:p w:rsidR="00737DA0" w:rsidRPr="00737DA0" w:rsidRDefault="00737DA0" w:rsidP="00737DA0">
      <w:pPr>
        <w:rPr>
          <w:b/>
          <w:bCs/>
          <w:kern w:val="32"/>
          <w:sz w:val="32"/>
          <w:szCs w:val="32"/>
        </w:rPr>
      </w:pPr>
    </w:p>
    <w:p w:rsidR="00737DA0" w:rsidRPr="00737DA0" w:rsidRDefault="00737DA0" w:rsidP="00737DA0">
      <w:pPr>
        <w:rPr>
          <w:b/>
          <w:bCs/>
          <w:kern w:val="32"/>
          <w:sz w:val="32"/>
          <w:szCs w:val="32"/>
        </w:rPr>
      </w:pPr>
    </w:p>
    <w:p w:rsidR="00737DA0" w:rsidRDefault="00737DA0" w:rsidP="00737DA0">
      <w:pPr>
        <w:rPr>
          <w:b/>
          <w:bCs/>
          <w:kern w:val="32"/>
          <w:sz w:val="32"/>
          <w:szCs w:val="32"/>
        </w:rPr>
      </w:pPr>
    </w:p>
    <w:p w:rsidR="006F01B8" w:rsidRDefault="006F01B8" w:rsidP="00737DA0">
      <w:pPr>
        <w:rPr>
          <w:b/>
          <w:bCs/>
          <w:kern w:val="32"/>
          <w:sz w:val="32"/>
          <w:szCs w:val="32"/>
        </w:rPr>
      </w:pPr>
    </w:p>
    <w:p w:rsidR="006F01B8" w:rsidRDefault="006F01B8" w:rsidP="00737DA0">
      <w:pPr>
        <w:rPr>
          <w:b/>
          <w:bCs/>
          <w:kern w:val="32"/>
          <w:sz w:val="32"/>
          <w:szCs w:val="32"/>
        </w:rPr>
      </w:pPr>
    </w:p>
    <w:p w:rsidR="006F01B8" w:rsidRDefault="006F01B8" w:rsidP="00737DA0">
      <w:pPr>
        <w:rPr>
          <w:b/>
          <w:bCs/>
          <w:kern w:val="32"/>
          <w:sz w:val="32"/>
          <w:szCs w:val="32"/>
        </w:rPr>
      </w:pPr>
    </w:p>
    <w:p w:rsidR="006F01B8" w:rsidRDefault="006F01B8" w:rsidP="00737DA0">
      <w:pPr>
        <w:rPr>
          <w:b/>
          <w:bCs/>
          <w:kern w:val="32"/>
          <w:sz w:val="32"/>
          <w:szCs w:val="32"/>
        </w:rPr>
      </w:pPr>
    </w:p>
    <w:p w:rsidR="006F01B8" w:rsidRDefault="006F01B8" w:rsidP="00737DA0">
      <w:pPr>
        <w:rPr>
          <w:b/>
          <w:bCs/>
          <w:kern w:val="32"/>
          <w:sz w:val="32"/>
          <w:szCs w:val="32"/>
        </w:rPr>
      </w:pPr>
    </w:p>
    <w:p w:rsidR="006F01B8" w:rsidRDefault="006F01B8" w:rsidP="00737DA0">
      <w:pPr>
        <w:rPr>
          <w:b/>
          <w:bCs/>
          <w:kern w:val="32"/>
          <w:sz w:val="32"/>
          <w:szCs w:val="32"/>
        </w:rPr>
      </w:pPr>
    </w:p>
    <w:p w:rsidR="006F01B8" w:rsidRDefault="006F01B8" w:rsidP="00737DA0">
      <w:pPr>
        <w:rPr>
          <w:b/>
          <w:bCs/>
          <w:kern w:val="32"/>
          <w:sz w:val="32"/>
          <w:szCs w:val="32"/>
        </w:rPr>
      </w:pPr>
    </w:p>
    <w:p w:rsidR="006F01B8" w:rsidRDefault="006F01B8" w:rsidP="00737DA0">
      <w:pPr>
        <w:rPr>
          <w:b/>
          <w:bCs/>
          <w:kern w:val="32"/>
          <w:sz w:val="32"/>
          <w:szCs w:val="32"/>
        </w:rPr>
      </w:pPr>
    </w:p>
    <w:p w:rsidR="006F01B8" w:rsidRPr="00737DA0" w:rsidRDefault="006F01B8" w:rsidP="00737DA0">
      <w:pPr>
        <w:rPr>
          <w:b/>
          <w:bCs/>
          <w:kern w:val="32"/>
          <w:sz w:val="32"/>
          <w:szCs w:val="32"/>
        </w:rPr>
      </w:pPr>
    </w:p>
    <w:p w:rsidR="00737DA0" w:rsidRPr="00737DA0" w:rsidRDefault="00737DA0" w:rsidP="00737DA0">
      <w:pPr>
        <w:rPr>
          <w:b/>
          <w:bCs/>
          <w:kern w:val="32"/>
          <w:sz w:val="32"/>
          <w:szCs w:val="32"/>
        </w:rPr>
      </w:pPr>
    </w:p>
    <w:p w:rsidR="005C1E83" w:rsidRDefault="006F01B8" w:rsidP="006F01B8">
      <w:pPr>
        <w:keepNext/>
        <w:suppressAutoHyphens/>
        <w:ind w:right="-99"/>
        <w:jc w:val="center"/>
        <w:outlineLvl w:val="0"/>
        <w:rPr>
          <w:b/>
          <w:bCs/>
          <w:kern w:val="32"/>
          <w:sz w:val="32"/>
          <w:szCs w:val="32"/>
        </w:rPr>
      </w:pPr>
      <w:r>
        <w:rPr>
          <w:b/>
          <w:bCs/>
          <w:kern w:val="32"/>
          <w:sz w:val="32"/>
          <w:szCs w:val="32"/>
        </w:rPr>
        <w:t>7</w:t>
      </w:r>
      <w:r w:rsidRPr="00737DA0">
        <w:rPr>
          <w:b/>
          <w:bCs/>
          <w:kern w:val="32"/>
          <w:sz w:val="32"/>
          <w:szCs w:val="32"/>
        </w:rPr>
        <w:t>. Тарифный план «</w:t>
      </w:r>
      <w:r>
        <w:rPr>
          <w:b/>
          <w:bCs/>
          <w:kern w:val="32"/>
          <w:sz w:val="32"/>
          <w:szCs w:val="32"/>
        </w:rPr>
        <w:t>Цифровая карта</w:t>
      </w:r>
      <w:r w:rsidRPr="00737DA0">
        <w:rPr>
          <w:b/>
          <w:bCs/>
          <w:kern w:val="32"/>
          <w:sz w:val="32"/>
          <w:szCs w:val="32"/>
        </w:rPr>
        <w:t xml:space="preserve">», валюта счета рубли РФ, </w:t>
      </w:r>
    </w:p>
    <w:p w:rsidR="006F01B8" w:rsidRDefault="006F01B8" w:rsidP="006F01B8">
      <w:pPr>
        <w:keepNext/>
        <w:suppressAutoHyphens/>
        <w:ind w:right="-99"/>
        <w:jc w:val="center"/>
        <w:outlineLvl w:val="0"/>
        <w:rPr>
          <w:b/>
          <w:bCs/>
          <w:kern w:val="32"/>
          <w:sz w:val="32"/>
          <w:szCs w:val="32"/>
        </w:rPr>
      </w:pPr>
      <w:r w:rsidRPr="00737DA0">
        <w:rPr>
          <w:b/>
          <w:bCs/>
          <w:kern w:val="32"/>
          <w:sz w:val="32"/>
          <w:szCs w:val="32"/>
        </w:rPr>
        <w:t>карта МИР Классическая</w:t>
      </w:r>
    </w:p>
    <w:p w:rsidR="006F01B8" w:rsidRDefault="006F01B8" w:rsidP="006F01B8">
      <w:pPr>
        <w:keepNext/>
        <w:suppressAutoHyphens/>
        <w:ind w:right="-99"/>
        <w:jc w:val="center"/>
        <w:outlineLvl w:val="0"/>
        <w:rPr>
          <w:b/>
          <w:bCs/>
          <w:kern w:val="32"/>
          <w:sz w:val="32"/>
          <w:szCs w:val="32"/>
        </w:rPr>
      </w:pPr>
    </w:p>
    <w:p w:rsidR="006F01B8" w:rsidRPr="00737DA0" w:rsidRDefault="006F01B8" w:rsidP="006F01B8">
      <w:pPr>
        <w:keepNext/>
        <w:suppressAutoHyphens/>
        <w:ind w:right="-99"/>
        <w:jc w:val="center"/>
        <w:outlineLvl w:val="0"/>
        <w:rPr>
          <w:b/>
          <w:bCs/>
          <w:kern w:val="32"/>
          <w:sz w:val="32"/>
          <w:szCs w:val="32"/>
        </w:rPr>
      </w:pPr>
    </w:p>
    <w:p w:rsidR="006F01B8" w:rsidRPr="00737DA0" w:rsidRDefault="006F01B8" w:rsidP="006F01B8"/>
    <w:tbl>
      <w:tblPr>
        <w:tblW w:w="10485" w:type="dxa"/>
        <w:jc w:val="center"/>
        <w:tblLayout w:type="fixed"/>
        <w:tblLook w:val="04A0" w:firstRow="1" w:lastRow="0" w:firstColumn="1" w:lastColumn="0" w:noHBand="0" w:noVBand="1"/>
      </w:tblPr>
      <w:tblGrid>
        <w:gridCol w:w="704"/>
        <w:gridCol w:w="4253"/>
        <w:gridCol w:w="1417"/>
        <w:gridCol w:w="4111"/>
      </w:tblGrid>
      <w:tr w:rsidR="006F01B8" w:rsidRPr="00737DA0" w:rsidTr="003E7D1F">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F01B8" w:rsidRPr="00737DA0" w:rsidRDefault="006F01B8" w:rsidP="003E7D1F">
            <w:pPr>
              <w:ind w:right="-87"/>
              <w:jc w:val="right"/>
              <w:rPr>
                <w:b/>
                <w:bCs/>
                <w:caps/>
                <w:kern w:val="28"/>
              </w:rPr>
            </w:pPr>
            <w:r w:rsidRPr="00737DA0">
              <w:rPr>
                <w:b/>
                <w:bCs/>
                <w:caps/>
                <w:kern w:val="28"/>
              </w:rPr>
              <w:t>N/N</w:t>
            </w:r>
          </w:p>
        </w:tc>
        <w:tc>
          <w:tcPr>
            <w:tcW w:w="4253" w:type="dxa"/>
            <w:tcBorders>
              <w:top w:val="single" w:sz="4" w:space="0" w:color="auto"/>
              <w:left w:val="nil"/>
              <w:bottom w:val="single" w:sz="4" w:space="0" w:color="auto"/>
              <w:right w:val="single" w:sz="4" w:space="0" w:color="auto"/>
            </w:tcBorders>
            <w:shd w:val="clear" w:color="auto" w:fill="C6D9F1" w:themeFill="text2" w:themeFillTint="33"/>
            <w:hideMark/>
          </w:tcPr>
          <w:p w:rsidR="006F01B8" w:rsidRPr="00737DA0" w:rsidRDefault="006F01B8" w:rsidP="003E7D1F">
            <w:pPr>
              <w:jc w:val="center"/>
              <w:rPr>
                <w:b/>
                <w:bCs/>
                <w:caps/>
                <w:kern w:val="28"/>
              </w:rPr>
            </w:pPr>
            <w:r w:rsidRPr="00737DA0">
              <w:rPr>
                <w:b/>
                <w:bCs/>
                <w:caps/>
                <w:kern w:val="28"/>
              </w:rPr>
              <w:t>Наименование статьи</w:t>
            </w:r>
          </w:p>
        </w:tc>
        <w:tc>
          <w:tcPr>
            <w:tcW w:w="1417" w:type="dxa"/>
            <w:tcBorders>
              <w:top w:val="single" w:sz="4" w:space="0" w:color="auto"/>
              <w:left w:val="nil"/>
              <w:bottom w:val="single" w:sz="4" w:space="0" w:color="auto"/>
              <w:right w:val="single" w:sz="4" w:space="0" w:color="auto"/>
            </w:tcBorders>
            <w:shd w:val="clear" w:color="auto" w:fill="C6D9F1" w:themeFill="text2" w:themeFillTint="33"/>
          </w:tcPr>
          <w:p w:rsidR="006F01B8" w:rsidRPr="00737DA0" w:rsidRDefault="006F01B8" w:rsidP="003E7D1F">
            <w:pPr>
              <w:jc w:val="center"/>
              <w:rPr>
                <w:b/>
                <w:bCs/>
                <w:caps/>
                <w:kern w:val="28"/>
              </w:rPr>
            </w:pPr>
            <w:r w:rsidRPr="00737DA0">
              <w:rPr>
                <w:b/>
                <w:bCs/>
                <w:caps/>
                <w:kern w:val="28"/>
              </w:rPr>
              <w:t>тариф, руб</w:t>
            </w:r>
          </w:p>
        </w:tc>
        <w:tc>
          <w:tcPr>
            <w:tcW w:w="4111" w:type="dxa"/>
            <w:tcBorders>
              <w:top w:val="single" w:sz="4" w:space="0" w:color="auto"/>
              <w:left w:val="nil"/>
              <w:bottom w:val="single" w:sz="4" w:space="0" w:color="auto"/>
              <w:right w:val="single" w:sz="4" w:space="0" w:color="auto"/>
            </w:tcBorders>
            <w:shd w:val="clear" w:color="auto" w:fill="C6D9F1" w:themeFill="text2" w:themeFillTint="33"/>
          </w:tcPr>
          <w:p w:rsidR="006F01B8" w:rsidRPr="00737DA0" w:rsidRDefault="006F01B8" w:rsidP="003E7D1F">
            <w:pPr>
              <w:jc w:val="center"/>
              <w:rPr>
                <w:b/>
                <w:sz w:val="16"/>
                <w:szCs w:val="16"/>
                <w:lang w:eastAsia="ru-RU"/>
              </w:rPr>
            </w:pPr>
            <w:r w:rsidRPr="00737DA0">
              <w:rPr>
                <w:b/>
                <w:bCs/>
                <w:caps/>
                <w:kern w:val="28"/>
                <w:sz w:val="16"/>
                <w:szCs w:val="16"/>
              </w:rPr>
              <w:t>Комментарии</w:t>
            </w:r>
          </w:p>
        </w:tc>
      </w:tr>
      <w:tr w:rsidR="006F01B8" w:rsidRPr="00737DA0" w:rsidTr="003E7D1F">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6F01B8" w:rsidRPr="00737DA0" w:rsidRDefault="006F01B8" w:rsidP="003E7D1F">
            <w:pPr>
              <w:suppressAutoHyphens/>
              <w:jc w:val="right"/>
              <w:rPr>
                <w:lang w:eastAsia="ru-RU"/>
              </w:rPr>
            </w:pPr>
            <w:r w:rsidRPr="00737DA0">
              <w:rPr>
                <w:lang w:eastAsia="ru-RU"/>
              </w:rPr>
              <w:lastRenderedPageBreak/>
              <w:t>1.</w:t>
            </w:r>
          </w:p>
        </w:tc>
        <w:tc>
          <w:tcPr>
            <w:tcW w:w="4253" w:type="dxa"/>
            <w:tcBorders>
              <w:top w:val="nil"/>
              <w:left w:val="nil"/>
              <w:bottom w:val="single" w:sz="4" w:space="0" w:color="auto"/>
              <w:right w:val="single" w:sz="4" w:space="0" w:color="auto"/>
            </w:tcBorders>
            <w:shd w:val="clear" w:color="auto" w:fill="auto"/>
            <w:noWrap/>
            <w:hideMark/>
          </w:tcPr>
          <w:p w:rsidR="006F01B8" w:rsidRPr="00737DA0" w:rsidRDefault="006F01B8" w:rsidP="003E7D1F">
            <w:pPr>
              <w:suppressAutoHyphens/>
              <w:rPr>
                <w:lang w:eastAsia="ru-RU"/>
              </w:rPr>
            </w:pPr>
            <w:r w:rsidRPr="00737DA0">
              <w:rPr>
                <w:lang w:eastAsia="ru-RU"/>
              </w:rPr>
              <w:t xml:space="preserve">Плата за обслуживание </w:t>
            </w:r>
            <w:r>
              <w:rPr>
                <w:lang w:eastAsia="ru-RU"/>
              </w:rPr>
              <w:t>карты</w:t>
            </w:r>
          </w:p>
        </w:tc>
        <w:tc>
          <w:tcPr>
            <w:tcW w:w="1417" w:type="dxa"/>
            <w:tcBorders>
              <w:top w:val="nil"/>
              <w:left w:val="nil"/>
              <w:bottom w:val="single" w:sz="4" w:space="0" w:color="auto"/>
              <w:right w:val="single" w:sz="4" w:space="0" w:color="auto"/>
            </w:tcBorders>
            <w:shd w:val="clear" w:color="auto" w:fill="auto"/>
            <w:noWrap/>
          </w:tcPr>
          <w:p w:rsidR="006F01B8" w:rsidRPr="00737DA0" w:rsidRDefault="006F01B8" w:rsidP="003E7D1F">
            <w:pPr>
              <w:suppressAutoHyphens/>
              <w:jc w:val="center"/>
              <w:rPr>
                <w:lang w:eastAsia="ru-RU"/>
              </w:rPr>
            </w:pPr>
            <w:r w:rsidRPr="00737DA0">
              <w:rPr>
                <w:lang w:eastAsia="ru-RU"/>
              </w:rPr>
              <w:t>Не взимается</w:t>
            </w:r>
          </w:p>
        </w:tc>
        <w:tc>
          <w:tcPr>
            <w:tcW w:w="4111" w:type="dxa"/>
            <w:tcBorders>
              <w:top w:val="nil"/>
              <w:left w:val="nil"/>
              <w:bottom w:val="single" w:sz="4" w:space="0" w:color="auto"/>
              <w:right w:val="single" w:sz="4" w:space="0" w:color="auto"/>
            </w:tcBorders>
            <w:shd w:val="clear" w:color="auto" w:fill="auto"/>
          </w:tcPr>
          <w:p w:rsidR="006F01B8" w:rsidRPr="00737DA0" w:rsidRDefault="006F01B8" w:rsidP="003E7D1F">
            <w:pPr>
              <w:suppressAutoHyphens/>
              <w:spacing w:line="200" w:lineRule="exact"/>
              <w:jc w:val="both"/>
              <w:rPr>
                <w:sz w:val="16"/>
                <w:szCs w:val="16"/>
                <w:lang w:eastAsia="ru-RU"/>
              </w:rPr>
            </w:pPr>
            <w:r w:rsidRPr="00737DA0">
              <w:rPr>
                <w:sz w:val="16"/>
                <w:szCs w:val="16"/>
              </w:rPr>
              <w:t xml:space="preserve"> </w:t>
            </w:r>
            <w:r w:rsidRPr="00737DA0">
              <w:rPr>
                <w:sz w:val="16"/>
                <w:szCs w:val="16"/>
                <w:lang w:eastAsia="ru-RU"/>
              </w:rPr>
              <w:t xml:space="preserve"> </w:t>
            </w:r>
            <w:r>
              <w:rPr>
                <w:sz w:val="16"/>
                <w:szCs w:val="16"/>
                <w:lang w:eastAsia="ru-RU"/>
              </w:rPr>
              <w:t>Карта не имеет физического носителя, открывается в ДБО для физических лиц. Реквизиты счета и карты доступны сразу.</w:t>
            </w:r>
          </w:p>
        </w:tc>
      </w:tr>
      <w:tr w:rsidR="006F01B8" w:rsidRPr="00737DA0" w:rsidTr="003E7D1F">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tcPr>
          <w:p w:rsidR="006F01B8" w:rsidRPr="00737DA0" w:rsidRDefault="006F01B8" w:rsidP="003E7D1F">
            <w:pPr>
              <w:suppressAutoHyphens/>
              <w:jc w:val="right"/>
              <w:rPr>
                <w:lang w:eastAsia="ru-RU"/>
              </w:rPr>
            </w:pPr>
            <w:r>
              <w:rPr>
                <w:lang w:eastAsia="ru-RU"/>
              </w:rPr>
              <w:t>1.1</w:t>
            </w:r>
          </w:p>
        </w:tc>
        <w:tc>
          <w:tcPr>
            <w:tcW w:w="4253" w:type="dxa"/>
            <w:tcBorders>
              <w:top w:val="nil"/>
              <w:left w:val="nil"/>
              <w:bottom w:val="single" w:sz="4" w:space="0" w:color="auto"/>
              <w:right w:val="single" w:sz="4" w:space="0" w:color="auto"/>
            </w:tcBorders>
            <w:shd w:val="clear" w:color="auto" w:fill="auto"/>
            <w:noWrap/>
          </w:tcPr>
          <w:p w:rsidR="006F01B8" w:rsidRPr="00737DA0" w:rsidRDefault="006F01B8" w:rsidP="003E7D1F">
            <w:pPr>
              <w:suppressAutoHyphens/>
              <w:rPr>
                <w:lang w:eastAsia="ru-RU"/>
              </w:rPr>
            </w:pPr>
            <w:r>
              <w:rPr>
                <w:lang w:eastAsia="ru-RU"/>
              </w:rPr>
              <w:t>Плата за выпуск и обслуживание дополнительной карты на физическом носителе</w:t>
            </w:r>
          </w:p>
        </w:tc>
        <w:tc>
          <w:tcPr>
            <w:tcW w:w="1417" w:type="dxa"/>
            <w:tcBorders>
              <w:top w:val="nil"/>
              <w:left w:val="nil"/>
              <w:bottom w:val="single" w:sz="4" w:space="0" w:color="auto"/>
              <w:right w:val="single" w:sz="4" w:space="0" w:color="auto"/>
            </w:tcBorders>
            <w:shd w:val="clear" w:color="auto" w:fill="auto"/>
            <w:noWrap/>
          </w:tcPr>
          <w:p w:rsidR="006F01B8" w:rsidRPr="00737DA0" w:rsidRDefault="006F01B8" w:rsidP="003E7D1F">
            <w:pPr>
              <w:suppressAutoHyphens/>
              <w:jc w:val="center"/>
              <w:rPr>
                <w:lang w:eastAsia="ru-RU"/>
              </w:rPr>
            </w:pPr>
            <w:r>
              <w:rPr>
                <w:lang w:eastAsia="ru-RU"/>
              </w:rPr>
              <w:t>Взимается</w:t>
            </w:r>
          </w:p>
        </w:tc>
        <w:tc>
          <w:tcPr>
            <w:tcW w:w="4111" w:type="dxa"/>
            <w:tcBorders>
              <w:top w:val="nil"/>
              <w:left w:val="nil"/>
              <w:bottom w:val="single" w:sz="4" w:space="0" w:color="auto"/>
              <w:right w:val="single" w:sz="4" w:space="0" w:color="auto"/>
            </w:tcBorders>
            <w:shd w:val="clear" w:color="auto" w:fill="auto"/>
          </w:tcPr>
          <w:p w:rsidR="006F01B8" w:rsidRPr="00737DA0" w:rsidRDefault="006F01B8" w:rsidP="003E7D1F">
            <w:pPr>
              <w:suppressAutoHyphens/>
              <w:spacing w:line="200" w:lineRule="exact"/>
              <w:jc w:val="both"/>
              <w:rPr>
                <w:sz w:val="16"/>
                <w:szCs w:val="16"/>
              </w:rPr>
            </w:pPr>
            <w:r>
              <w:rPr>
                <w:sz w:val="16"/>
                <w:szCs w:val="16"/>
              </w:rPr>
              <w:t>При выпуске дополнительной карты на физическом носителе к цифровой карте клиент должен выбрать тарифный план для обслуживания карты на физическом носителе. Плата взимается в соответствии с выбранным Тарифом.</w:t>
            </w:r>
          </w:p>
        </w:tc>
      </w:tr>
      <w:tr w:rsidR="006F01B8" w:rsidRPr="00737DA0" w:rsidTr="003E7D1F">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hideMark/>
          </w:tcPr>
          <w:p w:rsidR="006F01B8" w:rsidRPr="00737DA0" w:rsidRDefault="006F01B8" w:rsidP="003E7D1F">
            <w:pPr>
              <w:suppressAutoHyphens/>
              <w:jc w:val="right"/>
              <w:rPr>
                <w:b/>
                <w:lang w:eastAsia="ru-RU"/>
              </w:rPr>
            </w:pPr>
            <w:r>
              <w:rPr>
                <w:b/>
                <w:lang w:eastAsia="ru-RU"/>
              </w:rPr>
              <w:t>2</w:t>
            </w:r>
            <w:r w:rsidRPr="00737DA0">
              <w:rPr>
                <w:b/>
                <w:lang w:eastAsia="ru-RU"/>
              </w:rPr>
              <w:t>.</w:t>
            </w:r>
          </w:p>
        </w:tc>
        <w:tc>
          <w:tcPr>
            <w:tcW w:w="5670"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6F01B8" w:rsidRPr="00D931D1" w:rsidRDefault="006F01B8" w:rsidP="003E7D1F">
            <w:pPr>
              <w:suppressAutoHyphens/>
              <w:rPr>
                <w:b/>
                <w:lang w:eastAsia="ru-RU"/>
              </w:rPr>
            </w:pPr>
            <w:r w:rsidRPr="00737DA0">
              <w:rPr>
                <w:b/>
                <w:lang w:eastAsia="ru-RU"/>
              </w:rPr>
              <w:t>Операции с использованием карты</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tcPr>
          <w:p w:rsidR="006F01B8" w:rsidRPr="00737DA0" w:rsidRDefault="006F01B8" w:rsidP="003E7D1F">
            <w:pPr>
              <w:suppressAutoHyphens/>
              <w:rPr>
                <w:sz w:val="16"/>
                <w:szCs w:val="16"/>
                <w:lang w:eastAsia="ru-RU"/>
              </w:rPr>
            </w:pPr>
          </w:p>
        </w:tc>
      </w:tr>
      <w:tr w:rsidR="006F01B8" w:rsidRPr="00737DA0" w:rsidTr="003E7D1F">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6F01B8" w:rsidRPr="00737DA0" w:rsidRDefault="006F01B8" w:rsidP="003E7D1F">
            <w:pPr>
              <w:suppressAutoHyphens/>
              <w:jc w:val="right"/>
              <w:rPr>
                <w:lang w:eastAsia="ru-RU"/>
              </w:rPr>
            </w:pPr>
            <w:r>
              <w:rPr>
                <w:lang w:eastAsia="ru-RU"/>
              </w:rPr>
              <w:t>2</w:t>
            </w:r>
            <w:r w:rsidRPr="00737DA0">
              <w:rPr>
                <w:lang w:eastAsia="ru-RU"/>
              </w:rPr>
              <w:t>.1.</w:t>
            </w:r>
          </w:p>
        </w:tc>
        <w:tc>
          <w:tcPr>
            <w:tcW w:w="4253" w:type="dxa"/>
            <w:tcBorders>
              <w:top w:val="single" w:sz="4" w:space="0" w:color="auto"/>
              <w:left w:val="single" w:sz="4" w:space="0" w:color="auto"/>
              <w:bottom w:val="single" w:sz="4" w:space="0" w:color="auto"/>
              <w:right w:val="single" w:sz="4" w:space="0" w:color="auto"/>
            </w:tcBorders>
            <w:hideMark/>
          </w:tcPr>
          <w:p w:rsidR="006F01B8" w:rsidRPr="00737DA0" w:rsidRDefault="006F01B8" w:rsidP="003E7D1F">
            <w:pPr>
              <w:suppressAutoHyphens/>
              <w:rPr>
                <w:lang w:eastAsia="ru-RU"/>
              </w:rPr>
            </w:pPr>
            <w:r w:rsidRPr="00737DA0">
              <w:rPr>
                <w:lang w:eastAsia="ru-RU"/>
              </w:rPr>
              <w:t xml:space="preserve">Выдача наличных денежных средств в валюте счета через АТМ, ПВН </w:t>
            </w:r>
            <w:r>
              <w:rPr>
                <w:lang w:eastAsia="ru-RU"/>
              </w:rPr>
              <w:t xml:space="preserve">сторонних </w:t>
            </w:r>
            <w:r w:rsidRPr="00737DA0">
              <w:rPr>
                <w:lang w:eastAsia="ru-RU"/>
              </w:rPr>
              <w:t>Банк</w:t>
            </w:r>
            <w:r>
              <w:rPr>
                <w:lang w:eastAsia="ru-RU"/>
              </w:rPr>
              <w:t>ов</w:t>
            </w:r>
            <w:r w:rsidRPr="00737DA0">
              <w:rPr>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F01B8" w:rsidRPr="00737DA0" w:rsidRDefault="006F01B8" w:rsidP="003E7D1F">
            <w:pPr>
              <w:suppressAutoHyphens/>
              <w:jc w:val="center"/>
              <w:rPr>
                <w:lang w:eastAsia="ru-RU"/>
              </w:rPr>
            </w:pPr>
            <w:r>
              <w:rPr>
                <w:lang w:eastAsia="ru-RU"/>
              </w:rPr>
              <w:t>Не взимается</w:t>
            </w:r>
          </w:p>
        </w:tc>
        <w:tc>
          <w:tcPr>
            <w:tcW w:w="4111" w:type="dxa"/>
            <w:tcBorders>
              <w:top w:val="single" w:sz="4" w:space="0" w:color="auto"/>
              <w:left w:val="single" w:sz="4" w:space="0" w:color="auto"/>
              <w:bottom w:val="single" w:sz="4" w:space="0" w:color="auto"/>
              <w:right w:val="single" w:sz="4" w:space="0" w:color="auto"/>
            </w:tcBorders>
          </w:tcPr>
          <w:p w:rsidR="006F01B8" w:rsidRPr="000A2D02" w:rsidRDefault="006F01B8" w:rsidP="003E7D1F">
            <w:pPr>
              <w:suppressAutoHyphens/>
              <w:jc w:val="center"/>
              <w:rPr>
                <w:sz w:val="16"/>
                <w:szCs w:val="16"/>
                <w:lang w:eastAsia="ru-RU"/>
              </w:rPr>
            </w:pPr>
            <w:r>
              <w:rPr>
                <w:sz w:val="16"/>
                <w:szCs w:val="16"/>
                <w:lang w:eastAsia="ru-RU"/>
              </w:rPr>
              <w:t xml:space="preserve">Карта должна быть загружена в приложение </w:t>
            </w:r>
            <w:r>
              <w:rPr>
                <w:sz w:val="16"/>
                <w:szCs w:val="16"/>
                <w:lang w:val="en-US" w:eastAsia="ru-RU"/>
              </w:rPr>
              <w:t>Mir</w:t>
            </w:r>
            <w:r w:rsidRPr="000A2D02">
              <w:rPr>
                <w:sz w:val="16"/>
                <w:szCs w:val="16"/>
                <w:lang w:eastAsia="ru-RU"/>
              </w:rPr>
              <w:t xml:space="preserve"> </w:t>
            </w:r>
            <w:r>
              <w:rPr>
                <w:sz w:val="16"/>
                <w:szCs w:val="16"/>
                <w:lang w:val="en-US" w:eastAsia="ru-RU"/>
              </w:rPr>
              <w:t>Pay</w:t>
            </w:r>
            <w:r w:rsidRPr="000A2D02">
              <w:rPr>
                <w:sz w:val="16"/>
                <w:szCs w:val="16"/>
                <w:lang w:eastAsia="ru-RU"/>
              </w:rPr>
              <w:t xml:space="preserve">. </w:t>
            </w:r>
            <w:r>
              <w:rPr>
                <w:sz w:val="16"/>
                <w:szCs w:val="16"/>
                <w:lang w:eastAsia="ru-RU"/>
              </w:rPr>
              <w:t xml:space="preserve">АТМ должен быть оборудован бесконтактным устройством </w:t>
            </w:r>
          </w:p>
        </w:tc>
      </w:tr>
      <w:tr w:rsidR="006F01B8" w:rsidRPr="00737DA0" w:rsidTr="003E7D1F">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6F01B8" w:rsidRPr="00737DA0" w:rsidRDefault="006F01B8" w:rsidP="003E7D1F">
            <w:pPr>
              <w:suppressAutoHyphens/>
              <w:jc w:val="right"/>
              <w:rPr>
                <w:lang w:eastAsia="ru-RU"/>
              </w:rPr>
            </w:pPr>
            <w:r>
              <w:rPr>
                <w:lang w:eastAsia="ru-RU"/>
              </w:rPr>
              <w:t>2</w:t>
            </w:r>
            <w:r w:rsidRPr="00737DA0">
              <w:rPr>
                <w:lang w:eastAsia="ru-RU"/>
              </w:rPr>
              <w:t>.2</w:t>
            </w:r>
          </w:p>
        </w:tc>
        <w:tc>
          <w:tcPr>
            <w:tcW w:w="4253" w:type="dxa"/>
            <w:tcBorders>
              <w:top w:val="single" w:sz="4" w:space="0" w:color="auto"/>
              <w:left w:val="single" w:sz="4" w:space="0" w:color="auto"/>
              <w:bottom w:val="single" w:sz="4" w:space="0" w:color="auto"/>
              <w:right w:val="single" w:sz="4" w:space="0" w:color="auto"/>
            </w:tcBorders>
          </w:tcPr>
          <w:p w:rsidR="006F01B8" w:rsidRPr="00737DA0" w:rsidRDefault="006F01B8" w:rsidP="003E7D1F">
            <w:pPr>
              <w:suppressAutoHyphens/>
              <w:rPr>
                <w:lang w:eastAsia="ru-RU"/>
              </w:rPr>
            </w:pPr>
            <w:r w:rsidRPr="00737DA0">
              <w:rPr>
                <w:lang w:eastAsia="ru-RU"/>
              </w:rPr>
              <w:t>Внесение наличных денежных средств в валюте счета через АТМ сторонних банков</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6F01B8" w:rsidRPr="00737DA0" w:rsidRDefault="006F01B8" w:rsidP="003E7D1F">
            <w:pPr>
              <w:suppressAutoHyphens/>
              <w:jc w:val="center"/>
              <w:rPr>
                <w:lang w:eastAsia="ru-RU"/>
              </w:rPr>
            </w:pPr>
            <w:r w:rsidRPr="00737DA0">
              <w:rPr>
                <w:lang w:eastAsia="ru-RU"/>
              </w:rPr>
              <w:t>Не взимается</w:t>
            </w:r>
          </w:p>
        </w:tc>
        <w:tc>
          <w:tcPr>
            <w:tcW w:w="4111" w:type="dxa"/>
            <w:tcBorders>
              <w:top w:val="single" w:sz="4" w:space="0" w:color="auto"/>
              <w:left w:val="single" w:sz="4" w:space="0" w:color="auto"/>
              <w:bottom w:val="single" w:sz="4" w:space="0" w:color="auto"/>
              <w:right w:val="single" w:sz="4" w:space="0" w:color="auto"/>
            </w:tcBorders>
          </w:tcPr>
          <w:p w:rsidR="006F01B8" w:rsidRPr="00737DA0" w:rsidRDefault="006F01B8" w:rsidP="003E7D1F">
            <w:pPr>
              <w:suppressAutoHyphens/>
              <w:jc w:val="center"/>
              <w:rPr>
                <w:sz w:val="16"/>
                <w:szCs w:val="16"/>
                <w:lang w:eastAsia="ru-RU"/>
              </w:rPr>
            </w:pPr>
            <w:r>
              <w:rPr>
                <w:sz w:val="16"/>
                <w:szCs w:val="16"/>
                <w:lang w:eastAsia="ru-RU"/>
              </w:rPr>
              <w:t xml:space="preserve">Карта должна быть загружена в приложение </w:t>
            </w:r>
            <w:r>
              <w:rPr>
                <w:sz w:val="16"/>
                <w:szCs w:val="16"/>
                <w:lang w:val="en-US" w:eastAsia="ru-RU"/>
              </w:rPr>
              <w:t>Mir</w:t>
            </w:r>
            <w:r w:rsidRPr="000A2D02">
              <w:rPr>
                <w:sz w:val="16"/>
                <w:szCs w:val="16"/>
                <w:lang w:eastAsia="ru-RU"/>
              </w:rPr>
              <w:t xml:space="preserve"> </w:t>
            </w:r>
            <w:r>
              <w:rPr>
                <w:sz w:val="16"/>
                <w:szCs w:val="16"/>
                <w:lang w:val="en-US" w:eastAsia="ru-RU"/>
              </w:rPr>
              <w:t>Pay</w:t>
            </w:r>
            <w:r w:rsidRPr="000A2D02">
              <w:rPr>
                <w:sz w:val="16"/>
                <w:szCs w:val="16"/>
                <w:lang w:eastAsia="ru-RU"/>
              </w:rPr>
              <w:t xml:space="preserve">. </w:t>
            </w:r>
            <w:r>
              <w:rPr>
                <w:sz w:val="16"/>
                <w:szCs w:val="16"/>
                <w:lang w:eastAsia="ru-RU"/>
              </w:rPr>
              <w:t>АТМ должен быть оборудован бесконтактным устройством</w:t>
            </w:r>
          </w:p>
        </w:tc>
      </w:tr>
      <w:tr w:rsidR="006F01B8" w:rsidRPr="00737DA0" w:rsidTr="003E7D1F">
        <w:trPr>
          <w:trHeight w:val="20"/>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hideMark/>
          </w:tcPr>
          <w:p w:rsidR="006F01B8" w:rsidRPr="00737DA0" w:rsidRDefault="006F01B8" w:rsidP="003E7D1F">
            <w:pPr>
              <w:suppressAutoHyphens/>
              <w:jc w:val="right"/>
              <w:rPr>
                <w:lang w:eastAsia="ru-RU"/>
              </w:rPr>
            </w:pPr>
            <w:r>
              <w:rPr>
                <w:lang w:eastAsia="ru-RU"/>
              </w:rPr>
              <w:t>3</w:t>
            </w:r>
            <w:r w:rsidRPr="00737DA0">
              <w:rPr>
                <w:lang w:eastAsia="ru-RU"/>
              </w:rPr>
              <w:t>.</w:t>
            </w:r>
          </w:p>
        </w:tc>
        <w:tc>
          <w:tcPr>
            <w:tcW w:w="5670" w:type="dxa"/>
            <w:gridSpan w:val="2"/>
            <w:tcBorders>
              <w:top w:val="single" w:sz="4" w:space="0" w:color="auto"/>
              <w:left w:val="nil"/>
              <w:bottom w:val="single" w:sz="4" w:space="0" w:color="auto"/>
              <w:right w:val="single" w:sz="4" w:space="0" w:color="000000"/>
            </w:tcBorders>
            <w:shd w:val="clear" w:color="auto" w:fill="D9D9D9" w:themeFill="background1" w:themeFillShade="D9"/>
            <w:hideMark/>
          </w:tcPr>
          <w:p w:rsidR="006F01B8" w:rsidRPr="00737DA0" w:rsidRDefault="006F01B8" w:rsidP="003E7D1F">
            <w:pPr>
              <w:suppressAutoHyphens/>
              <w:rPr>
                <w:b/>
                <w:bCs/>
                <w:lang w:eastAsia="ru-RU"/>
              </w:rPr>
            </w:pPr>
            <w:r w:rsidRPr="00737DA0">
              <w:rPr>
                <w:b/>
                <w:bCs/>
                <w:lang w:eastAsia="ru-RU"/>
              </w:rPr>
              <w:t>Комиссии:</w:t>
            </w:r>
          </w:p>
        </w:tc>
        <w:tc>
          <w:tcPr>
            <w:tcW w:w="4111" w:type="dxa"/>
            <w:tcBorders>
              <w:top w:val="single" w:sz="4" w:space="0" w:color="auto"/>
              <w:left w:val="nil"/>
              <w:bottom w:val="single" w:sz="4" w:space="0" w:color="auto"/>
              <w:right w:val="single" w:sz="4" w:space="0" w:color="000000"/>
            </w:tcBorders>
            <w:shd w:val="clear" w:color="auto" w:fill="D9D9D9" w:themeFill="background1" w:themeFillShade="D9"/>
          </w:tcPr>
          <w:p w:rsidR="006F01B8" w:rsidRPr="00737DA0" w:rsidRDefault="006F01B8" w:rsidP="003E7D1F">
            <w:pPr>
              <w:suppressAutoHyphens/>
              <w:rPr>
                <w:b/>
                <w:bCs/>
                <w:sz w:val="16"/>
                <w:szCs w:val="16"/>
                <w:lang w:eastAsia="ru-RU"/>
              </w:rPr>
            </w:pPr>
          </w:p>
        </w:tc>
      </w:tr>
      <w:tr w:rsidR="006F01B8" w:rsidRPr="00737DA0" w:rsidTr="003E7D1F">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6F01B8" w:rsidRPr="00737DA0" w:rsidRDefault="006F01B8" w:rsidP="003E7D1F">
            <w:pPr>
              <w:suppressAutoHyphens/>
              <w:jc w:val="right"/>
              <w:rPr>
                <w:b/>
                <w:lang w:eastAsia="ru-RU"/>
              </w:rPr>
            </w:pPr>
            <w:r w:rsidRPr="00737DA0">
              <w:rPr>
                <w:b/>
                <w:lang w:eastAsia="ru-RU"/>
              </w:rPr>
              <w:t xml:space="preserve"> </w:t>
            </w:r>
            <w:r>
              <w:rPr>
                <w:b/>
                <w:lang w:eastAsia="ru-RU"/>
              </w:rPr>
              <w:t>3</w:t>
            </w:r>
            <w:r w:rsidRPr="00737DA0">
              <w:rPr>
                <w:b/>
                <w:lang w:eastAsia="ru-RU"/>
              </w:rPr>
              <w:t>.1</w:t>
            </w:r>
          </w:p>
        </w:tc>
        <w:tc>
          <w:tcPr>
            <w:tcW w:w="4253" w:type="dxa"/>
            <w:tcBorders>
              <w:top w:val="nil"/>
              <w:left w:val="nil"/>
              <w:bottom w:val="single" w:sz="4" w:space="0" w:color="auto"/>
              <w:right w:val="single" w:sz="4" w:space="0" w:color="auto"/>
            </w:tcBorders>
            <w:shd w:val="clear" w:color="auto" w:fill="auto"/>
            <w:hideMark/>
          </w:tcPr>
          <w:p w:rsidR="006F01B8" w:rsidRPr="00737DA0" w:rsidRDefault="006F01B8" w:rsidP="003E7D1F">
            <w:pPr>
              <w:suppressAutoHyphens/>
              <w:spacing w:line="200" w:lineRule="exact"/>
              <w:rPr>
                <w:lang w:eastAsia="ru-RU"/>
              </w:rPr>
            </w:pPr>
            <w:r w:rsidRPr="00737DA0">
              <w:rPr>
                <w:lang w:eastAsia="ru-RU"/>
              </w:rPr>
              <w:t>Разблокировка карт в случае неправильного ввода ПИН-кода</w:t>
            </w:r>
          </w:p>
        </w:tc>
        <w:tc>
          <w:tcPr>
            <w:tcW w:w="1417" w:type="dxa"/>
            <w:tcBorders>
              <w:top w:val="single" w:sz="4" w:space="0" w:color="auto"/>
              <w:left w:val="nil"/>
              <w:bottom w:val="single" w:sz="4" w:space="0" w:color="auto"/>
              <w:right w:val="single" w:sz="4" w:space="0" w:color="000000"/>
            </w:tcBorders>
            <w:shd w:val="clear" w:color="auto" w:fill="auto"/>
            <w:noWrap/>
            <w:hideMark/>
          </w:tcPr>
          <w:p w:rsidR="006F01B8" w:rsidRPr="00737DA0" w:rsidRDefault="006F01B8" w:rsidP="003E7D1F">
            <w:pPr>
              <w:suppressAutoHyphens/>
              <w:jc w:val="center"/>
              <w:rPr>
                <w:lang w:eastAsia="ru-RU"/>
              </w:rPr>
            </w:pPr>
            <w:r w:rsidRPr="00737DA0">
              <w:rPr>
                <w:lang w:eastAsia="ru-RU"/>
              </w:rPr>
              <w:t>Не взимается</w:t>
            </w:r>
          </w:p>
        </w:tc>
        <w:tc>
          <w:tcPr>
            <w:tcW w:w="4111" w:type="dxa"/>
            <w:tcBorders>
              <w:top w:val="single" w:sz="4" w:space="0" w:color="auto"/>
              <w:left w:val="nil"/>
              <w:bottom w:val="single" w:sz="4" w:space="0" w:color="auto"/>
              <w:right w:val="single" w:sz="4" w:space="0" w:color="000000"/>
            </w:tcBorders>
          </w:tcPr>
          <w:p w:rsidR="006F01B8" w:rsidRPr="00737DA0" w:rsidRDefault="006F01B8" w:rsidP="003E7D1F">
            <w:pPr>
              <w:suppressAutoHyphens/>
              <w:jc w:val="center"/>
              <w:rPr>
                <w:sz w:val="16"/>
                <w:szCs w:val="16"/>
                <w:lang w:eastAsia="ru-RU"/>
              </w:rPr>
            </w:pPr>
          </w:p>
        </w:tc>
      </w:tr>
      <w:tr w:rsidR="006F01B8" w:rsidRPr="00737DA0" w:rsidTr="003E7D1F">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6F01B8" w:rsidRPr="00737DA0" w:rsidRDefault="006F01B8" w:rsidP="003E7D1F">
            <w:pPr>
              <w:suppressAutoHyphens/>
              <w:jc w:val="right"/>
              <w:rPr>
                <w:b/>
                <w:lang w:eastAsia="ru-RU"/>
              </w:rPr>
            </w:pPr>
            <w:r>
              <w:rPr>
                <w:b/>
                <w:lang w:eastAsia="ru-RU"/>
              </w:rPr>
              <w:t>3</w:t>
            </w:r>
            <w:r w:rsidRPr="00737DA0">
              <w:rPr>
                <w:b/>
                <w:lang w:eastAsia="ru-RU"/>
              </w:rPr>
              <w:t>.2</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F01B8" w:rsidRPr="00737DA0" w:rsidRDefault="006F01B8" w:rsidP="003E7D1F">
            <w:pPr>
              <w:suppressAutoHyphens/>
              <w:spacing w:line="200" w:lineRule="exact"/>
              <w:rPr>
                <w:lang w:eastAsia="ru-RU"/>
              </w:rPr>
            </w:pPr>
            <w:r w:rsidRPr="00737DA0">
              <w:rPr>
                <w:lang w:eastAsia="ru-RU"/>
              </w:rPr>
              <w:t xml:space="preserve">Неустойка от суммы превышения расходного лимита, в день </w:t>
            </w:r>
          </w:p>
        </w:tc>
        <w:tc>
          <w:tcPr>
            <w:tcW w:w="1417" w:type="dxa"/>
            <w:tcBorders>
              <w:top w:val="single" w:sz="4" w:space="0" w:color="auto"/>
              <w:left w:val="single" w:sz="4" w:space="0" w:color="auto"/>
              <w:bottom w:val="single" w:sz="4" w:space="0" w:color="auto"/>
              <w:right w:val="single" w:sz="4" w:space="0" w:color="000000"/>
            </w:tcBorders>
            <w:shd w:val="clear" w:color="auto" w:fill="auto"/>
            <w:hideMark/>
          </w:tcPr>
          <w:p w:rsidR="006F01B8" w:rsidRPr="00737DA0" w:rsidRDefault="006F01B8" w:rsidP="003E7D1F">
            <w:pPr>
              <w:suppressAutoHyphens/>
              <w:jc w:val="center"/>
              <w:rPr>
                <w:lang w:eastAsia="ru-RU"/>
              </w:rPr>
            </w:pPr>
            <w:r w:rsidRPr="00737DA0">
              <w:rPr>
                <w:lang w:eastAsia="ru-RU"/>
              </w:rPr>
              <w:t>0,1%</w:t>
            </w:r>
          </w:p>
        </w:tc>
        <w:tc>
          <w:tcPr>
            <w:tcW w:w="4111" w:type="dxa"/>
            <w:tcBorders>
              <w:top w:val="single" w:sz="4" w:space="0" w:color="auto"/>
              <w:left w:val="nil"/>
              <w:bottom w:val="single" w:sz="4" w:space="0" w:color="auto"/>
              <w:right w:val="single" w:sz="4" w:space="0" w:color="000000"/>
            </w:tcBorders>
          </w:tcPr>
          <w:p w:rsidR="006F01B8" w:rsidRPr="00737DA0" w:rsidRDefault="006F01B8" w:rsidP="003E7D1F">
            <w:pPr>
              <w:suppressAutoHyphens/>
              <w:rPr>
                <w:sz w:val="16"/>
                <w:szCs w:val="16"/>
                <w:lang w:eastAsia="ru-RU"/>
              </w:rPr>
            </w:pPr>
            <w:r w:rsidRPr="00737DA0">
              <w:rPr>
                <w:sz w:val="16"/>
                <w:szCs w:val="16"/>
                <w:lang w:eastAsia="ru-RU"/>
              </w:rPr>
              <w:t>Оплата взимается в день поступления денежных средств на счет карты</w:t>
            </w:r>
          </w:p>
        </w:tc>
      </w:tr>
      <w:tr w:rsidR="006F01B8" w:rsidRPr="00737DA0" w:rsidTr="003E7D1F">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6F01B8" w:rsidRPr="00737DA0" w:rsidRDefault="006F01B8" w:rsidP="003E7D1F">
            <w:pPr>
              <w:suppressAutoHyphens/>
              <w:jc w:val="right"/>
              <w:rPr>
                <w:b/>
                <w:lang w:eastAsia="ru-RU"/>
              </w:rPr>
            </w:pPr>
            <w:r>
              <w:rPr>
                <w:b/>
                <w:lang w:eastAsia="ru-RU"/>
              </w:rPr>
              <w:t>4</w:t>
            </w:r>
            <w:r w:rsidRPr="00737DA0">
              <w:rPr>
                <w:b/>
                <w:lang w:eastAsia="ru-RU"/>
              </w:rPr>
              <w:t>.</w:t>
            </w:r>
          </w:p>
        </w:tc>
        <w:tc>
          <w:tcPr>
            <w:tcW w:w="4253" w:type="dxa"/>
            <w:tcBorders>
              <w:top w:val="single" w:sz="4" w:space="0" w:color="auto"/>
              <w:left w:val="nil"/>
              <w:bottom w:val="single" w:sz="4" w:space="0" w:color="auto"/>
              <w:right w:val="single" w:sz="4" w:space="0" w:color="auto"/>
            </w:tcBorders>
            <w:shd w:val="clear" w:color="auto" w:fill="auto"/>
            <w:hideMark/>
          </w:tcPr>
          <w:p w:rsidR="006F01B8" w:rsidRPr="00737DA0" w:rsidRDefault="006F01B8" w:rsidP="003E7D1F">
            <w:pPr>
              <w:suppressAutoHyphens/>
              <w:spacing w:line="200" w:lineRule="exact"/>
              <w:rPr>
                <w:lang w:eastAsia="ru-RU"/>
              </w:rPr>
            </w:pPr>
            <w:r w:rsidRPr="00737DA0">
              <w:rPr>
                <w:lang w:eastAsia="ru-RU"/>
              </w:rPr>
              <w:t>Конвертация средств при совершении операций с использованием карты в валюте, отличной от валюты счета</w:t>
            </w:r>
          </w:p>
        </w:tc>
        <w:tc>
          <w:tcPr>
            <w:tcW w:w="1417" w:type="dxa"/>
            <w:tcBorders>
              <w:top w:val="single" w:sz="4" w:space="0" w:color="auto"/>
              <w:left w:val="nil"/>
              <w:bottom w:val="single" w:sz="4" w:space="0" w:color="auto"/>
              <w:right w:val="single" w:sz="4" w:space="0" w:color="000000"/>
            </w:tcBorders>
            <w:shd w:val="clear" w:color="auto" w:fill="auto"/>
            <w:hideMark/>
          </w:tcPr>
          <w:p w:rsidR="006F01B8" w:rsidRPr="00737DA0" w:rsidRDefault="006F01B8" w:rsidP="003E7D1F">
            <w:pPr>
              <w:suppressAutoHyphens/>
              <w:spacing w:line="180" w:lineRule="exact"/>
              <w:jc w:val="center"/>
              <w:rPr>
                <w:lang w:eastAsia="ru-RU"/>
              </w:rPr>
            </w:pPr>
            <w:r w:rsidRPr="00737DA0">
              <w:rPr>
                <w:lang w:eastAsia="ru-RU"/>
              </w:rPr>
              <w:t>По курсу ПС «Мир»</w:t>
            </w:r>
            <w:r w:rsidRPr="00737DA0">
              <w:rPr>
                <w:lang w:eastAsia="ru-RU"/>
              </w:rPr>
              <w:br/>
              <w:t>+</w:t>
            </w:r>
            <w:r w:rsidRPr="00737DA0">
              <w:rPr>
                <w:lang w:eastAsia="ru-RU"/>
              </w:rPr>
              <w:br/>
              <w:t>1% от суммы операции</w:t>
            </w:r>
          </w:p>
        </w:tc>
        <w:tc>
          <w:tcPr>
            <w:tcW w:w="4111" w:type="dxa"/>
            <w:tcBorders>
              <w:top w:val="single" w:sz="4" w:space="0" w:color="auto"/>
              <w:left w:val="nil"/>
              <w:bottom w:val="single" w:sz="4" w:space="0" w:color="auto"/>
              <w:right w:val="single" w:sz="4" w:space="0" w:color="000000"/>
            </w:tcBorders>
          </w:tcPr>
          <w:p w:rsidR="006F01B8" w:rsidRPr="00737DA0" w:rsidRDefault="006F01B8" w:rsidP="003E7D1F">
            <w:pPr>
              <w:suppressAutoHyphens/>
              <w:jc w:val="center"/>
              <w:rPr>
                <w:sz w:val="16"/>
                <w:szCs w:val="16"/>
                <w:lang w:eastAsia="ru-RU"/>
              </w:rPr>
            </w:pPr>
          </w:p>
        </w:tc>
      </w:tr>
      <w:tr w:rsidR="006F01B8" w:rsidRPr="00737DA0" w:rsidTr="003E7D1F">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1B8" w:rsidRPr="00737DA0" w:rsidRDefault="006F01B8" w:rsidP="003E7D1F">
            <w:pPr>
              <w:suppressAutoHyphens/>
              <w:jc w:val="right"/>
              <w:rPr>
                <w:b/>
                <w:lang w:eastAsia="ru-RU"/>
              </w:rPr>
            </w:pPr>
            <w:r>
              <w:rPr>
                <w:b/>
                <w:lang w:eastAsia="ru-RU"/>
              </w:rPr>
              <w:t>5</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1B8" w:rsidRPr="00737DA0" w:rsidRDefault="006F01B8" w:rsidP="003E7D1F">
            <w:pPr>
              <w:suppressAutoHyphens/>
              <w:spacing w:line="200" w:lineRule="exact"/>
              <w:rPr>
                <w:lang w:eastAsia="ru-RU"/>
              </w:rPr>
            </w:pPr>
            <w:r w:rsidRPr="00737DA0">
              <w:rPr>
                <w:lang w:eastAsia="ru-RU"/>
              </w:rPr>
              <w:t>Начисление процентов на остаток собственных денежных средств, % годовых</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F01B8" w:rsidRPr="00737DA0" w:rsidRDefault="006F01B8" w:rsidP="003E7D1F">
            <w:pPr>
              <w:suppressAutoHyphens/>
              <w:jc w:val="center"/>
              <w:rPr>
                <w:color w:val="000000" w:themeColor="text1"/>
                <w:lang w:eastAsia="ru-RU"/>
              </w:rPr>
            </w:pPr>
          </w:p>
          <w:p w:rsidR="006F01B8" w:rsidRPr="00737DA0" w:rsidRDefault="006F01B8" w:rsidP="003E7D1F">
            <w:pPr>
              <w:suppressAutoHyphens/>
              <w:jc w:val="center"/>
              <w:rPr>
                <w:color w:val="000000" w:themeColor="text1"/>
                <w:lang w:eastAsia="ru-RU"/>
              </w:rPr>
            </w:pPr>
            <w:r>
              <w:rPr>
                <w:color w:val="000000" w:themeColor="text1"/>
                <w:lang w:eastAsia="ru-RU"/>
              </w:rPr>
              <w:t>Не начисляются</w:t>
            </w:r>
          </w:p>
        </w:tc>
        <w:tc>
          <w:tcPr>
            <w:tcW w:w="4111" w:type="dxa"/>
            <w:tcBorders>
              <w:top w:val="single" w:sz="4" w:space="0" w:color="auto"/>
              <w:left w:val="nil"/>
              <w:bottom w:val="single" w:sz="4" w:space="0" w:color="auto"/>
              <w:right w:val="single" w:sz="4" w:space="0" w:color="000000"/>
            </w:tcBorders>
          </w:tcPr>
          <w:p w:rsidR="006F01B8" w:rsidRPr="00737DA0" w:rsidRDefault="006F01B8" w:rsidP="003E7D1F">
            <w:pPr>
              <w:suppressAutoHyphens/>
              <w:jc w:val="both"/>
              <w:rPr>
                <w:color w:val="000000" w:themeColor="text1"/>
                <w:sz w:val="16"/>
                <w:szCs w:val="16"/>
                <w:lang w:eastAsia="ru-RU"/>
              </w:rPr>
            </w:pPr>
            <w:r w:rsidRPr="00737DA0">
              <w:rPr>
                <w:color w:val="000000" w:themeColor="text1"/>
                <w:sz w:val="16"/>
                <w:szCs w:val="16"/>
                <w:lang w:eastAsia="ru-RU"/>
              </w:rPr>
              <w:t xml:space="preserve"> </w:t>
            </w:r>
          </w:p>
        </w:tc>
      </w:tr>
      <w:tr w:rsidR="006F01B8" w:rsidRPr="00737DA0" w:rsidTr="003E7D1F">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6F01B8" w:rsidRPr="00737DA0" w:rsidRDefault="006F01B8" w:rsidP="003E7D1F">
            <w:pPr>
              <w:suppressAutoHyphens/>
              <w:jc w:val="right"/>
              <w:rPr>
                <w:b/>
                <w:lang w:eastAsia="ru-RU"/>
              </w:rPr>
            </w:pPr>
            <w:r>
              <w:rPr>
                <w:b/>
                <w:lang w:eastAsia="ru-RU"/>
              </w:rPr>
              <w:t>6</w:t>
            </w:r>
            <w:r w:rsidRPr="00737DA0">
              <w:rPr>
                <w:b/>
                <w:lang w:eastAsia="ru-RU"/>
              </w:rPr>
              <w:t>.</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rsidR="006F01B8" w:rsidRPr="00737DA0" w:rsidRDefault="006F01B8" w:rsidP="003E7D1F">
            <w:pPr>
              <w:suppressAutoHyphens/>
              <w:spacing w:line="200" w:lineRule="exact"/>
              <w:rPr>
                <w:lang w:eastAsia="ru-RU"/>
              </w:rPr>
            </w:pPr>
            <w:r w:rsidRPr="00737DA0">
              <w:rPr>
                <w:lang w:eastAsia="ru-RU"/>
              </w:rPr>
              <w:t>Подключение к программе Лояльности «Привет, Мир»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01B8" w:rsidRPr="00737DA0" w:rsidRDefault="006F01B8" w:rsidP="003E7D1F">
            <w:pPr>
              <w:suppressAutoHyphens/>
              <w:jc w:val="center"/>
            </w:pPr>
            <w:r w:rsidRPr="00737DA0">
              <w:rPr>
                <w:bCs/>
              </w:rPr>
              <w:t>Бесплатно</w:t>
            </w:r>
          </w:p>
          <w:p w:rsidR="006F01B8" w:rsidRPr="00737DA0" w:rsidRDefault="006F01B8" w:rsidP="003E7D1F">
            <w:pPr>
              <w:suppressAutoHyphens/>
              <w:jc w:val="center"/>
              <w:rPr>
                <w:lang w:eastAsia="ru-RU"/>
              </w:rPr>
            </w:pPr>
          </w:p>
        </w:tc>
        <w:tc>
          <w:tcPr>
            <w:tcW w:w="4111" w:type="dxa"/>
            <w:tcBorders>
              <w:top w:val="single" w:sz="4" w:space="0" w:color="auto"/>
              <w:left w:val="single" w:sz="4" w:space="0" w:color="auto"/>
              <w:bottom w:val="single" w:sz="4" w:space="0" w:color="auto"/>
              <w:right w:val="single" w:sz="4" w:space="0" w:color="000000"/>
            </w:tcBorders>
          </w:tcPr>
          <w:p w:rsidR="006F01B8" w:rsidRPr="00737DA0" w:rsidRDefault="006F01B8" w:rsidP="003E7D1F">
            <w:pPr>
              <w:suppressAutoHyphens/>
              <w:spacing w:line="200" w:lineRule="exact"/>
              <w:jc w:val="both"/>
              <w:rPr>
                <w:sz w:val="16"/>
                <w:szCs w:val="16"/>
                <w:lang w:eastAsia="ru-RU"/>
              </w:rPr>
            </w:pPr>
            <w:r w:rsidRPr="00737DA0">
              <w:rPr>
                <w:sz w:val="16"/>
                <w:szCs w:val="16"/>
              </w:rPr>
              <w:t xml:space="preserve">   </w:t>
            </w:r>
          </w:p>
        </w:tc>
      </w:tr>
    </w:tbl>
    <w:p w:rsidR="00737DA0" w:rsidRPr="00737DA0" w:rsidRDefault="00737DA0" w:rsidP="00737DA0">
      <w:pPr>
        <w:rPr>
          <w:b/>
          <w:bCs/>
          <w:kern w:val="32"/>
          <w:sz w:val="32"/>
          <w:szCs w:val="32"/>
        </w:rPr>
      </w:pPr>
    </w:p>
    <w:p w:rsidR="00737DA0" w:rsidRPr="00737DA0" w:rsidRDefault="00737DA0" w:rsidP="00737DA0">
      <w:pPr>
        <w:keepNext/>
        <w:suppressAutoHyphens/>
        <w:ind w:right="-99"/>
        <w:jc w:val="center"/>
        <w:outlineLvl w:val="0"/>
        <w:rPr>
          <w:b/>
          <w:bCs/>
          <w:kern w:val="32"/>
          <w:sz w:val="32"/>
          <w:szCs w:val="32"/>
        </w:rPr>
      </w:pPr>
      <w:r w:rsidRPr="00737DA0">
        <w:rPr>
          <w:b/>
          <w:bCs/>
          <w:kern w:val="32"/>
          <w:sz w:val="32"/>
          <w:szCs w:val="32"/>
        </w:rPr>
        <w:t>Дополнительные услуги по банковским картам</w:t>
      </w:r>
    </w:p>
    <w:p w:rsidR="00737DA0" w:rsidRPr="00737DA0" w:rsidRDefault="00737DA0" w:rsidP="00737DA0">
      <w:pPr>
        <w:keepNext/>
        <w:suppressAutoHyphens/>
        <w:ind w:right="-99"/>
        <w:jc w:val="center"/>
        <w:outlineLvl w:val="0"/>
        <w:rPr>
          <w:b/>
          <w:bCs/>
          <w:kern w:val="32"/>
          <w:sz w:val="32"/>
          <w:szCs w:val="32"/>
        </w:rPr>
      </w:pPr>
    </w:p>
    <w:p w:rsidR="00737DA0" w:rsidRPr="00737DA0" w:rsidRDefault="00737DA0" w:rsidP="00737DA0">
      <w:pPr>
        <w:keepNext/>
        <w:suppressAutoHyphens/>
        <w:ind w:right="-99"/>
        <w:jc w:val="center"/>
        <w:outlineLvl w:val="0"/>
        <w:rPr>
          <w:b/>
          <w:bCs/>
          <w:kern w:val="32"/>
          <w:sz w:val="32"/>
          <w:szCs w:val="32"/>
        </w:rPr>
      </w:pPr>
    </w:p>
    <w:tbl>
      <w:tblPr>
        <w:tblStyle w:val="af6"/>
        <w:tblW w:w="0" w:type="auto"/>
        <w:tblLook w:val="04A0" w:firstRow="1" w:lastRow="0" w:firstColumn="1" w:lastColumn="0" w:noHBand="0" w:noVBand="1"/>
      </w:tblPr>
      <w:tblGrid>
        <w:gridCol w:w="562"/>
        <w:gridCol w:w="4535"/>
        <w:gridCol w:w="2549"/>
        <w:gridCol w:w="2549"/>
      </w:tblGrid>
      <w:tr w:rsidR="00737DA0" w:rsidRPr="00737DA0" w:rsidTr="006154DB">
        <w:tc>
          <w:tcPr>
            <w:tcW w:w="562" w:type="dxa"/>
          </w:tcPr>
          <w:p w:rsidR="00737DA0" w:rsidRPr="00737DA0" w:rsidRDefault="00737DA0" w:rsidP="00737DA0">
            <w:pPr>
              <w:keepNext/>
              <w:suppressAutoHyphens/>
              <w:ind w:right="-99"/>
              <w:jc w:val="center"/>
              <w:outlineLvl w:val="0"/>
              <w:rPr>
                <w:b/>
                <w:bCs/>
                <w:kern w:val="32"/>
              </w:rPr>
            </w:pPr>
            <w:r w:rsidRPr="00737DA0">
              <w:rPr>
                <w:b/>
                <w:bCs/>
                <w:kern w:val="32"/>
              </w:rPr>
              <w:t>№</w:t>
            </w:r>
          </w:p>
        </w:tc>
        <w:tc>
          <w:tcPr>
            <w:tcW w:w="4535" w:type="dxa"/>
          </w:tcPr>
          <w:p w:rsidR="00737DA0" w:rsidRPr="00737DA0" w:rsidRDefault="00737DA0" w:rsidP="00737DA0">
            <w:pPr>
              <w:keepNext/>
              <w:suppressAutoHyphens/>
              <w:ind w:right="-99"/>
              <w:jc w:val="center"/>
              <w:outlineLvl w:val="0"/>
              <w:rPr>
                <w:b/>
                <w:bCs/>
                <w:kern w:val="32"/>
              </w:rPr>
            </w:pPr>
            <w:r w:rsidRPr="00737DA0">
              <w:rPr>
                <w:b/>
                <w:bCs/>
                <w:kern w:val="32"/>
              </w:rPr>
              <w:t>УСЛУГА</w:t>
            </w:r>
          </w:p>
        </w:tc>
        <w:tc>
          <w:tcPr>
            <w:tcW w:w="2549" w:type="dxa"/>
          </w:tcPr>
          <w:p w:rsidR="00737DA0" w:rsidRPr="00737DA0" w:rsidRDefault="00737DA0" w:rsidP="00737DA0">
            <w:pPr>
              <w:keepNext/>
              <w:suppressAutoHyphens/>
              <w:ind w:right="-99"/>
              <w:jc w:val="center"/>
              <w:outlineLvl w:val="0"/>
              <w:rPr>
                <w:b/>
                <w:bCs/>
                <w:kern w:val="32"/>
              </w:rPr>
            </w:pPr>
            <w:r w:rsidRPr="00737DA0">
              <w:rPr>
                <w:b/>
                <w:bCs/>
                <w:kern w:val="32"/>
              </w:rPr>
              <w:t>СТОИМОСТЬ, РУБ</w:t>
            </w:r>
          </w:p>
        </w:tc>
        <w:tc>
          <w:tcPr>
            <w:tcW w:w="2549" w:type="dxa"/>
          </w:tcPr>
          <w:p w:rsidR="00737DA0" w:rsidRPr="00737DA0" w:rsidRDefault="00737DA0" w:rsidP="00737DA0">
            <w:pPr>
              <w:keepNext/>
              <w:suppressAutoHyphens/>
              <w:ind w:right="-99"/>
              <w:jc w:val="center"/>
              <w:outlineLvl w:val="0"/>
              <w:rPr>
                <w:b/>
                <w:bCs/>
                <w:kern w:val="32"/>
                <w:sz w:val="16"/>
                <w:szCs w:val="16"/>
              </w:rPr>
            </w:pPr>
          </w:p>
        </w:tc>
      </w:tr>
      <w:tr w:rsidR="00737DA0" w:rsidRPr="00737DA0" w:rsidTr="006154DB">
        <w:tc>
          <w:tcPr>
            <w:tcW w:w="562" w:type="dxa"/>
          </w:tcPr>
          <w:p w:rsidR="00737DA0" w:rsidRPr="00737DA0" w:rsidRDefault="00737DA0" w:rsidP="00737DA0">
            <w:pPr>
              <w:keepNext/>
              <w:suppressAutoHyphens/>
              <w:ind w:right="-99"/>
              <w:jc w:val="center"/>
              <w:outlineLvl w:val="0"/>
              <w:rPr>
                <w:bCs/>
                <w:kern w:val="32"/>
              </w:rPr>
            </w:pPr>
            <w:r w:rsidRPr="00737DA0">
              <w:rPr>
                <w:bCs/>
                <w:kern w:val="32"/>
              </w:rPr>
              <w:t>1.</w:t>
            </w:r>
          </w:p>
        </w:tc>
        <w:tc>
          <w:tcPr>
            <w:tcW w:w="4535" w:type="dxa"/>
          </w:tcPr>
          <w:p w:rsidR="00737DA0" w:rsidRPr="003D3878" w:rsidRDefault="00737DA0" w:rsidP="00737DA0">
            <w:pPr>
              <w:keepNext/>
              <w:suppressAutoHyphens/>
              <w:ind w:right="-99"/>
              <w:jc w:val="center"/>
              <w:outlineLvl w:val="0"/>
              <w:rPr>
                <w:bCs/>
                <w:color w:val="000000" w:themeColor="text1"/>
                <w:kern w:val="32"/>
              </w:rPr>
            </w:pPr>
            <w:r w:rsidRPr="003D3878">
              <w:rPr>
                <w:bCs/>
                <w:color w:val="000000" w:themeColor="text1"/>
                <w:kern w:val="32"/>
              </w:rPr>
              <w:t>СМС информирование за совершенную операцию</w:t>
            </w:r>
          </w:p>
        </w:tc>
        <w:tc>
          <w:tcPr>
            <w:tcW w:w="2549" w:type="dxa"/>
          </w:tcPr>
          <w:p w:rsidR="00737DA0" w:rsidRPr="003D3878" w:rsidRDefault="006F01B8" w:rsidP="00737DA0">
            <w:pPr>
              <w:keepNext/>
              <w:suppressAutoHyphens/>
              <w:ind w:right="-99"/>
              <w:jc w:val="center"/>
              <w:outlineLvl w:val="0"/>
              <w:rPr>
                <w:b/>
                <w:bCs/>
                <w:color w:val="000000" w:themeColor="text1"/>
                <w:kern w:val="32"/>
              </w:rPr>
            </w:pPr>
            <w:r>
              <w:rPr>
                <w:b/>
                <w:bCs/>
                <w:color w:val="000000" w:themeColor="text1"/>
                <w:kern w:val="32"/>
              </w:rPr>
              <w:t>100</w:t>
            </w:r>
            <w:r w:rsidR="00737DA0" w:rsidRPr="003D3878">
              <w:rPr>
                <w:b/>
                <w:bCs/>
                <w:color w:val="000000" w:themeColor="text1"/>
                <w:kern w:val="32"/>
              </w:rPr>
              <w:t xml:space="preserve"> руб. в мес.</w:t>
            </w:r>
          </w:p>
        </w:tc>
        <w:tc>
          <w:tcPr>
            <w:tcW w:w="2549" w:type="dxa"/>
          </w:tcPr>
          <w:p w:rsidR="00737DA0" w:rsidRPr="00737DA0" w:rsidRDefault="00737DA0" w:rsidP="00737DA0">
            <w:pPr>
              <w:keepNext/>
              <w:suppressAutoHyphens/>
              <w:ind w:right="-99"/>
              <w:jc w:val="both"/>
              <w:outlineLvl w:val="0"/>
              <w:rPr>
                <w:bCs/>
                <w:kern w:val="32"/>
                <w:sz w:val="16"/>
                <w:szCs w:val="16"/>
              </w:rPr>
            </w:pPr>
            <w:r w:rsidRPr="00737DA0">
              <w:rPr>
                <w:bCs/>
                <w:kern w:val="32"/>
                <w:sz w:val="16"/>
                <w:szCs w:val="16"/>
                <w:lang w:val="x-none" w:eastAsia="ru-RU"/>
              </w:rPr>
              <w:t>Взимание комиссии производится в первый рабочий день следующего месяца с карты клиента, открытой в Банке, при отсутствии средств на карте клиента комиссия списываются с других счетов клиента, открытых в Банке за исключением кредитных средств. В случае неоплаты услуги клиентом за два и более месяцев подряд, Банк вправе прекратить оказание услуги без уведомления клиента</w:t>
            </w:r>
          </w:p>
        </w:tc>
      </w:tr>
      <w:tr w:rsidR="00737DA0" w:rsidRPr="00737DA0" w:rsidTr="006154DB">
        <w:tc>
          <w:tcPr>
            <w:tcW w:w="562" w:type="dxa"/>
          </w:tcPr>
          <w:p w:rsidR="00737DA0" w:rsidRPr="00737DA0" w:rsidRDefault="00737DA0" w:rsidP="00737DA0">
            <w:pPr>
              <w:keepNext/>
              <w:suppressAutoHyphens/>
              <w:ind w:right="-99"/>
              <w:jc w:val="center"/>
              <w:outlineLvl w:val="0"/>
              <w:rPr>
                <w:b/>
                <w:bCs/>
                <w:kern w:val="32"/>
              </w:rPr>
            </w:pPr>
            <w:r w:rsidRPr="00737DA0">
              <w:rPr>
                <w:b/>
                <w:bCs/>
                <w:kern w:val="32"/>
              </w:rPr>
              <w:lastRenderedPageBreak/>
              <w:t>2.</w:t>
            </w:r>
          </w:p>
        </w:tc>
        <w:tc>
          <w:tcPr>
            <w:tcW w:w="4535" w:type="dxa"/>
          </w:tcPr>
          <w:p w:rsidR="00737DA0" w:rsidRPr="00737DA0" w:rsidRDefault="00737DA0" w:rsidP="00737DA0">
            <w:pPr>
              <w:keepNext/>
              <w:suppressAutoHyphens/>
              <w:ind w:right="-99"/>
              <w:jc w:val="center"/>
              <w:outlineLvl w:val="0"/>
              <w:rPr>
                <w:bCs/>
                <w:kern w:val="32"/>
              </w:rPr>
            </w:pPr>
            <w:r w:rsidRPr="00737DA0">
              <w:rPr>
                <w:bCs/>
                <w:kern w:val="32"/>
                <w:lang w:val="en-US"/>
              </w:rPr>
              <w:t>Push</w:t>
            </w:r>
            <w:r w:rsidRPr="00737DA0">
              <w:rPr>
                <w:bCs/>
                <w:kern w:val="32"/>
              </w:rPr>
              <w:t>-уведомления за совершенную операцию</w:t>
            </w:r>
          </w:p>
        </w:tc>
        <w:tc>
          <w:tcPr>
            <w:tcW w:w="2549" w:type="dxa"/>
          </w:tcPr>
          <w:p w:rsidR="00737DA0" w:rsidRPr="00737DA0" w:rsidRDefault="00737DA0" w:rsidP="00737DA0">
            <w:pPr>
              <w:keepNext/>
              <w:suppressAutoHyphens/>
              <w:ind w:right="-99"/>
              <w:jc w:val="center"/>
              <w:outlineLvl w:val="0"/>
              <w:rPr>
                <w:b/>
                <w:bCs/>
                <w:kern w:val="32"/>
              </w:rPr>
            </w:pPr>
            <w:r w:rsidRPr="00737DA0">
              <w:rPr>
                <w:b/>
                <w:bCs/>
                <w:kern w:val="32"/>
              </w:rPr>
              <w:t>Не взимается</w:t>
            </w:r>
          </w:p>
        </w:tc>
        <w:tc>
          <w:tcPr>
            <w:tcW w:w="2549" w:type="dxa"/>
          </w:tcPr>
          <w:p w:rsidR="00737DA0" w:rsidRPr="00737DA0" w:rsidRDefault="00737DA0" w:rsidP="00737DA0">
            <w:pPr>
              <w:keepNext/>
              <w:suppressAutoHyphens/>
              <w:ind w:right="-99"/>
              <w:jc w:val="center"/>
              <w:outlineLvl w:val="0"/>
              <w:rPr>
                <w:b/>
                <w:bCs/>
                <w:kern w:val="32"/>
                <w:sz w:val="16"/>
                <w:szCs w:val="16"/>
              </w:rPr>
            </w:pPr>
          </w:p>
        </w:tc>
      </w:tr>
      <w:tr w:rsidR="00737DA0" w:rsidRPr="00737DA0" w:rsidTr="006154DB">
        <w:tc>
          <w:tcPr>
            <w:tcW w:w="562" w:type="dxa"/>
          </w:tcPr>
          <w:p w:rsidR="00737DA0" w:rsidRPr="00737DA0" w:rsidRDefault="00737DA0" w:rsidP="00737DA0">
            <w:pPr>
              <w:keepNext/>
              <w:suppressAutoHyphens/>
              <w:ind w:right="-99"/>
              <w:jc w:val="center"/>
              <w:outlineLvl w:val="0"/>
              <w:rPr>
                <w:b/>
                <w:bCs/>
                <w:kern w:val="32"/>
              </w:rPr>
            </w:pPr>
            <w:r w:rsidRPr="00737DA0">
              <w:rPr>
                <w:b/>
                <w:bCs/>
                <w:kern w:val="32"/>
              </w:rPr>
              <w:t>3.</w:t>
            </w:r>
          </w:p>
        </w:tc>
        <w:tc>
          <w:tcPr>
            <w:tcW w:w="4535" w:type="dxa"/>
          </w:tcPr>
          <w:p w:rsidR="00737DA0" w:rsidRPr="00737DA0" w:rsidRDefault="00737DA0" w:rsidP="00737DA0">
            <w:pPr>
              <w:keepNext/>
              <w:suppressAutoHyphens/>
              <w:ind w:right="-99"/>
              <w:jc w:val="both"/>
              <w:outlineLvl w:val="0"/>
              <w:rPr>
                <w:bCs/>
                <w:kern w:val="32"/>
              </w:rPr>
            </w:pPr>
            <w:r w:rsidRPr="00737DA0">
              <w:rPr>
                <w:bCs/>
                <w:kern w:val="32"/>
              </w:rPr>
              <w:t>Предоставление по запросу держателя карты информации о доступном расходном лимите по банковской карте с использованием банкоматов прочих банков</w:t>
            </w:r>
          </w:p>
        </w:tc>
        <w:tc>
          <w:tcPr>
            <w:tcW w:w="2549" w:type="dxa"/>
          </w:tcPr>
          <w:p w:rsidR="00737DA0" w:rsidRPr="00737DA0" w:rsidRDefault="00737DA0" w:rsidP="00737DA0">
            <w:pPr>
              <w:keepNext/>
              <w:suppressAutoHyphens/>
              <w:ind w:right="-99"/>
              <w:jc w:val="center"/>
              <w:outlineLvl w:val="0"/>
              <w:rPr>
                <w:b/>
                <w:bCs/>
                <w:kern w:val="32"/>
              </w:rPr>
            </w:pPr>
            <w:r w:rsidRPr="00737DA0">
              <w:rPr>
                <w:b/>
                <w:bCs/>
                <w:kern w:val="32"/>
              </w:rPr>
              <w:t>20 руб.</w:t>
            </w:r>
          </w:p>
        </w:tc>
        <w:tc>
          <w:tcPr>
            <w:tcW w:w="2549" w:type="dxa"/>
          </w:tcPr>
          <w:p w:rsidR="00737DA0" w:rsidRPr="00737DA0" w:rsidRDefault="00737DA0" w:rsidP="00737DA0">
            <w:pPr>
              <w:keepNext/>
              <w:suppressAutoHyphens/>
              <w:ind w:right="-99"/>
              <w:jc w:val="center"/>
              <w:outlineLvl w:val="0"/>
              <w:rPr>
                <w:b/>
                <w:bCs/>
                <w:kern w:val="32"/>
                <w:sz w:val="16"/>
                <w:szCs w:val="16"/>
              </w:rPr>
            </w:pPr>
          </w:p>
        </w:tc>
      </w:tr>
      <w:tr w:rsidR="00737DA0" w:rsidRPr="00737DA0" w:rsidTr="006154DB">
        <w:tc>
          <w:tcPr>
            <w:tcW w:w="562" w:type="dxa"/>
          </w:tcPr>
          <w:p w:rsidR="00737DA0" w:rsidRPr="00737DA0" w:rsidRDefault="00737DA0" w:rsidP="00737DA0">
            <w:pPr>
              <w:keepNext/>
              <w:suppressAutoHyphens/>
              <w:ind w:right="-99"/>
              <w:jc w:val="center"/>
              <w:outlineLvl w:val="0"/>
              <w:rPr>
                <w:b/>
                <w:bCs/>
                <w:kern w:val="32"/>
              </w:rPr>
            </w:pPr>
            <w:r w:rsidRPr="00737DA0">
              <w:rPr>
                <w:b/>
                <w:bCs/>
                <w:kern w:val="32"/>
              </w:rPr>
              <w:t>4.</w:t>
            </w:r>
          </w:p>
        </w:tc>
        <w:tc>
          <w:tcPr>
            <w:tcW w:w="4535" w:type="dxa"/>
          </w:tcPr>
          <w:p w:rsidR="00737DA0" w:rsidRPr="00737DA0" w:rsidRDefault="00737DA0" w:rsidP="00737DA0">
            <w:pPr>
              <w:keepNext/>
              <w:suppressAutoHyphens/>
              <w:ind w:right="-99"/>
              <w:jc w:val="both"/>
              <w:outlineLvl w:val="0"/>
              <w:rPr>
                <w:b/>
                <w:bCs/>
                <w:kern w:val="32"/>
              </w:rPr>
            </w:pPr>
            <w:r w:rsidRPr="00737DA0">
              <w:rPr>
                <w:bCs/>
                <w:kern w:val="32"/>
              </w:rPr>
              <w:t>Предоставление по запросу держателя карты информации о доступном расходном лимите по банковской карте с использованием банкоматов АО «РЕАЛИСТ БАНК»</w:t>
            </w:r>
          </w:p>
        </w:tc>
        <w:tc>
          <w:tcPr>
            <w:tcW w:w="2549" w:type="dxa"/>
          </w:tcPr>
          <w:p w:rsidR="00737DA0" w:rsidRPr="00737DA0" w:rsidRDefault="00737DA0" w:rsidP="00737DA0">
            <w:pPr>
              <w:keepNext/>
              <w:suppressAutoHyphens/>
              <w:ind w:right="-99"/>
              <w:jc w:val="center"/>
              <w:outlineLvl w:val="0"/>
              <w:rPr>
                <w:b/>
                <w:bCs/>
                <w:kern w:val="32"/>
              </w:rPr>
            </w:pPr>
            <w:r w:rsidRPr="00737DA0">
              <w:rPr>
                <w:b/>
                <w:bCs/>
                <w:kern w:val="32"/>
              </w:rPr>
              <w:t>Не взимается</w:t>
            </w:r>
          </w:p>
        </w:tc>
        <w:tc>
          <w:tcPr>
            <w:tcW w:w="2549" w:type="dxa"/>
          </w:tcPr>
          <w:p w:rsidR="00737DA0" w:rsidRPr="00737DA0" w:rsidRDefault="00737DA0" w:rsidP="00737DA0">
            <w:pPr>
              <w:keepNext/>
              <w:suppressAutoHyphens/>
              <w:ind w:right="-99"/>
              <w:jc w:val="center"/>
              <w:outlineLvl w:val="0"/>
              <w:rPr>
                <w:b/>
                <w:bCs/>
                <w:kern w:val="32"/>
                <w:sz w:val="16"/>
                <w:szCs w:val="16"/>
              </w:rPr>
            </w:pPr>
          </w:p>
        </w:tc>
      </w:tr>
      <w:tr w:rsidR="00737DA0" w:rsidRPr="00737DA0" w:rsidTr="006154DB">
        <w:tc>
          <w:tcPr>
            <w:tcW w:w="562" w:type="dxa"/>
          </w:tcPr>
          <w:p w:rsidR="00737DA0" w:rsidRPr="00737DA0" w:rsidRDefault="00737DA0" w:rsidP="00737DA0">
            <w:pPr>
              <w:keepNext/>
              <w:suppressAutoHyphens/>
              <w:ind w:right="-99"/>
              <w:jc w:val="center"/>
              <w:outlineLvl w:val="0"/>
              <w:rPr>
                <w:b/>
                <w:bCs/>
                <w:kern w:val="32"/>
              </w:rPr>
            </w:pPr>
            <w:r w:rsidRPr="00737DA0">
              <w:rPr>
                <w:b/>
                <w:bCs/>
                <w:kern w:val="32"/>
              </w:rPr>
              <w:t>5.</w:t>
            </w:r>
          </w:p>
        </w:tc>
        <w:tc>
          <w:tcPr>
            <w:tcW w:w="4535" w:type="dxa"/>
          </w:tcPr>
          <w:p w:rsidR="00737DA0" w:rsidRPr="00737DA0" w:rsidRDefault="00737DA0" w:rsidP="00737DA0">
            <w:pPr>
              <w:keepNext/>
              <w:suppressAutoHyphens/>
              <w:ind w:right="-99"/>
              <w:jc w:val="both"/>
              <w:outlineLvl w:val="0"/>
              <w:rPr>
                <w:bCs/>
                <w:kern w:val="32"/>
              </w:rPr>
            </w:pPr>
            <w:r w:rsidRPr="00737DA0">
              <w:rPr>
                <w:bCs/>
                <w:kern w:val="32"/>
              </w:rPr>
              <w:t>Предоставление копии документов по запросу клиента в рамках претензионной работы, подтверждающих совершение операции по карте</w:t>
            </w:r>
          </w:p>
        </w:tc>
        <w:tc>
          <w:tcPr>
            <w:tcW w:w="2549" w:type="dxa"/>
          </w:tcPr>
          <w:p w:rsidR="00737DA0" w:rsidRPr="00737DA0" w:rsidRDefault="00737DA0" w:rsidP="00737DA0">
            <w:pPr>
              <w:keepNext/>
              <w:suppressAutoHyphens/>
              <w:ind w:right="-99"/>
              <w:jc w:val="center"/>
              <w:outlineLvl w:val="0"/>
              <w:rPr>
                <w:b/>
                <w:bCs/>
                <w:kern w:val="32"/>
              </w:rPr>
            </w:pPr>
            <w:r w:rsidRPr="00737DA0">
              <w:rPr>
                <w:b/>
                <w:bCs/>
                <w:kern w:val="32"/>
              </w:rPr>
              <w:t xml:space="preserve">750 </w:t>
            </w:r>
            <w:proofErr w:type="spellStart"/>
            <w:r w:rsidRPr="00737DA0">
              <w:rPr>
                <w:b/>
                <w:bCs/>
                <w:kern w:val="32"/>
              </w:rPr>
              <w:t>руб</w:t>
            </w:r>
            <w:proofErr w:type="spellEnd"/>
          </w:p>
        </w:tc>
        <w:tc>
          <w:tcPr>
            <w:tcW w:w="2549" w:type="dxa"/>
          </w:tcPr>
          <w:p w:rsidR="00737DA0" w:rsidRPr="00737DA0" w:rsidRDefault="00737DA0" w:rsidP="00737DA0">
            <w:pPr>
              <w:keepNext/>
              <w:suppressAutoHyphens/>
              <w:ind w:right="-99"/>
              <w:jc w:val="center"/>
              <w:outlineLvl w:val="0"/>
              <w:rPr>
                <w:b/>
                <w:bCs/>
                <w:kern w:val="32"/>
                <w:sz w:val="16"/>
                <w:szCs w:val="16"/>
              </w:rPr>
            </w:pPr>
          </w:p>
        </w:tc>
      </w:tr>
      <w:tr w:rsidR="00737DA0" w:rsidRPr="00737DA0" w:rsidTr="006154DB">
        <w:tc>
          <w:tcPr>
            <w:tcW w:w="562" w:type="dxa"/>
          </w:tcPr>
          <w:p w:rsidR="00737DA0" w:rsidRPr="00737DA0" w:rsidRDefault="00737DA0" w:rsidP="00737DA0">
            <w:pPr>
              <w:keepNext/>
              <w:suppressAutoHyphens/>
              <w:ind w:right="-99"/>
              <w:jc w:val="center"/>
              <w:outlineLvl w:val="0"/>
              <w:rPr>
                <w:b/>
                <w:bCs/>
                <w:kern w:val="32"/>
              </w:rPr>
            </w:pPr>
            <w:r w:rsidRPr="00737DA0">
              <w:rPr>
                <w:b/>
                <w:bCs/>
                <w:kern w:val="32"/>
              </w:rPr>
              <w:t>6.</w:t>
            </w:r>
          </w:p>
        </w:tc>
        <w:tc>
          <w:tcPr>
            <w:tcW w:w="4535" w:type="dxa"/>
          </w:tcPr>
          <w:p w:rsidR="00737DA0" w:rsidRPr="00737DA0" w:rsidRDefault="00737DA0" w:rsidP="00737DA0">
            <w:pPr>
              <w:keepNext/>
              <w:suppressAutoHyphens/>
              <w:ind w:right="-99"/>
              <w:jc w:val="both"/>
              <w:outlineLvl w:val="0"/>
              <w:rPr>
                <w:bCs/>
                <w:kern w:val="32"/>
              </w:rPr>
            </w:pPr>
            <w:r w:rsidRPr="00737DA0">
              <w:rPr>
                <w:bCs/>
                <w:kern w:val="32"/>
              </w:rPr>
              <w:t>Смена ПИН в банкоматах АО «РЕАЛИСТ БАНК»</w:t>
            </w:r>
          </w:p>
        </w:tc>
        <w:tc>
          <w:tcPr>
            <w:tcW w:w="2549" w:type="dxa"/>
          </w:tcPr>
          <w:p w:rsidR="00737DA0" w:rsidRPr="00737DA0" w:rsidRDefault="00737DA0" w:rsidP="00737DA0">
            <w:pPr>
              <w:keepNext/>
              <w:suppressAutoHyphens/>
              <w:ind w:right="-99"/>
              <w:jc w:val="center"/>
              <w:outlineLvl w:val="0"/>
              <w:rPr>
                <w:b/>
                <w:bCs/>
                <w:kern w:val="32"/>
              </w:rPr>
            </w:pPr>
            <w:r w:rsidRPr="00737DA0">
              <w:rPr>
                <w:b/>
                <w:bCs/>
                <w:kern w:val="32"/>
              </w:rPr>
              <w:t>Не взимается</w:t>
            </w:r>
          </w:p>
        </w:tc>
        <w:tc>
          <w:tcPr>
            <w:tcW w:w="2549" w:type="dxa"/>
          </w:tcPr>
          <w:p w:rsidR="00737DA0" w:rsidRPr="00737DA0" w:rsidRDefault="00737DA0" w:rsidP="00737DA0">
            <w:pPr>
              <w:keepNext/>
              <w:suppressAutoHyphens/>
              <w:ind w:right="-99"/>
              <w:jc w:val="center"/>
              <w:outlineLvl w:val="0"/>
              <w:rPr>
                <w:b/>
                <w:bCs/>
                <w:kern w:val="32"/>
                <w:sz w:val="16"/>
                <w:szCs w:val="16"/>
              </w:rPr>
            </w:pPr>
          </w:p>
        </w:tc>
      </w:tr>
      <w:tr w:rsidR="00737DA0" w:rsidRPr="00737DA0" w:rsidTr="006154DB">
        <w:tc>
          <w:tcPr>
            <w:tcW w:w="562" w:type="dxa"/>
          </w:tcPr>
          <w:p w:rsidR="00737DA0" w:rsidRPr="00737DA0" w:rsidRDefault="00737DA0" w:rsidP="00737DA0">
            <w:pPr>
              <w:keepNext/>
              <w:suppressAutoHyphens/>
              <w:ind w:right="-99"/>
              <w:jc w:val="center"/>
              <w:outlineLvl w:val="0"/>
              <w:rPr>
                <w:b/>
                <w:bCs/>
                <w:kern w:val="32"/>
              </w:rPr>
            </w:pPr>
            <w:r w:rsidRPr="00737DA0">
              <w:rPr>
                <w:b/>
                <w:bCs/>
                <w:kern w:val="32"/>
              </w:rPr>
              <w:t>6.1</w:t>
            </w:r>
          </w:p>
        </w:tc>
        <w:tc>
          <w:tcPr>
            <w:tcW w:w="4535" w:type="dxa"/>
          </w:tcPr>
          <w:p w:rsidR="00737DA0" w:rsidRPr="00737DA0" w:rsidRDefault="00737DA0" w:rsidP="00737DA0">
            <w:pPr>
              <w:keepNext/>
              <w:suppressAutoHyphens/>
              <w:ind w:right="-99"/>
              <w:jc w:val="both"/>
              <w:outlineLvl w:val="0"/>
              <w:rPr>
                <w:bCs/>
                <w:kern w:val="32"/>
              </w:rPr>
            </w:pPr>
            <w:r w:rsidRPr="00737DA0">
              <w:rPr>
                <w:bCs/>
                <w:kern w:val="32"/>
              </w:rPr>
              <w:t>Смена ПИН по заявлению держателя карты</w:t>
            </w:r>
          </w:p>
        </w:tc>
        <w:tc>
          <w:tcPr>
            <w:tcW w:w="2549" w:type="dxa"/>
          </w:tcPr>
          <w:p w:rsidR="00737DA0" w:rsidRPr="00737DA0" w:rsidRDefault="00737DA0" w:rsidP="00737DA0">
            <w:pPr>
              <w:keepNext/>
              <w:suppressAutoHyphens/>
              <w:ind w:right="-99"/>
              <w:jc w:val="center"/>
              <w:outlineLvl w:val="0"/>
              <w:rPr>
                <w:b/>
                <w:bCs/>
                <w:kern w:val="32"/>
              </w:rPr>
            </w:pPr>
            <w:r w:rsidRPr="00737DA0">
              <w:rPr>
                <w:b/>
                <w:bCs/>
                <w:kern w:val="32"/>
              </w:rPr>
              <w:t>50 руб.</w:t>
            </w:r>
          </w:p>
        </w:tc>
        <w:tc>
          <w:tcPr>
            <w:tcW w:w="2549" w:type="dxa"/>
          </w:tcPr>
          <w:p w:rsidR="00737DA0" w:rsidRPr="00737DA0" w:rsidRDefault="00737DA0" w:rsidP="00737DA0">
            <w:pPr>
              <w:keepNext/>
              <w:suppressAutoHyphens/>
              <w:ind w:right="-99"/>
              <w:jc w:val="center"/>
              <w:outlineLvl w:val="0"/>
              <w:rPr>
                <w:b/>
                <w:bCs/>
                <w:kern w:val="32"/>
                <w:sz w:val="16"/>
                <w:szCs w:val="16"/>
              </w:rPr>
            </w:pPr>
          </w:p>
        </w:tc>
      </w:tr>
      <w:tr w:rsidR="00737DA0" w:rsidRPr="00737DA0" w:rsidTr="006154DB">
        <w:tc>
          <w:tcPr>
            <w:tcW w:w="562" w:type="dxa"/>
          </w:tcPr>
          <w:p w:rsidR="00737DA0" w:rsidRPr="00737DA0" w:rsidRDefault="00737DA0" w:rsidP="00737DA0">
            <w:pPr>
              <w:keepNext/>
              <w:suppressAutoHyphens/>
              <w:ind w:right="-99"/>
              <w:jc w:val="center"/>
              <w:outlineLvl w:val="0"/>
              <w:rPr>
                <w:b/>
                <w:bCs/>
                <w:kern w:val="32"/>
              </w:rPr>
            </w:pPr>
            <w:r w:rsidRPr="00737DA0">
              <w:rPr>
                <w:b/>
                <w:bCs/>
                <w:kern w:val="32"/>
              </w:rPr>
              <w:t>7.</w:t>
            </w:r>
          </w:p>
        </w:tc>
        <w:tc>
          <w:tcPr>
            <w:tcW w:w="4535" w:type="dxa"/>
          </w:tcPr>
          <w:p w:rsidR="00737DA0" w:rsidRPr="00737DA0" w:rsidRDefault="00737DA0" w:rsidP="00737DA0">
            <w:pPr>
              <w:keepNext/>
              <w:suppressAutoHyphens/>
              <w:ind w:right="-99"/>
              <w:jc w:val="both"/>
              <w:outlineLvl w:val="0"/>
              <w:rPr>
                <w:bCs/>
                <w:kern w:val="32"/>
              </w:rPr>
            </w:pPr>
            <w:r w:rsidRPr="00737DA0">
              <w:rPr>
                <w:bCs/>
                <w:kern w:val="32"/>
              </w:rPr>
              <w:t>Направление уведомлений о совершении операции с использованием банковской карты:</w:t>
            </w:r>
          </w:p>
          <w:p w:rsidR="00737DA0" w:rsidRPr="00737DA0" w:rsidRDefault="00737DA0" w:rsidP="00737DA0">
            <w:r w:rsidRPr="00737DA0">
              <w:t xml:space="preserve">- путем размещения соответствующей информации в системе дистанционного банковского обслуживания </w:t>
            </w:r>
          </w:p>
          <w:p w:rsidR="00737DA0" w:rsidRPr="00737DA0" w:rsidRDefault="00737DA0" w:rsidP="00737DA0">
            <w:r w:rsidRPr="00737DA0">
              <w:t>- получения мини-выписки в банкоматах АО «РЕАЛИСТ БАНК»</w:t>
            </w:r>
          </w:p>
        </w:tc>
        <w:tc>
          <w:tcPr>
            <w:tcW w:w="2549" w:type="dxa"/>
          </w:tcPr>
          <w:p w:rsidR="00737DA0" w:rsidRPr="00737DA0" w:rsidRDefault="00737DA0" w:rsidP="00737DA0">
            <w:pPr>
              <w:keepNext/>
              <w:suppressAutoHyphens/>
              <w:ind w:right="-99"/>
              <w:jc w:val="center"/>
              <w:outlineLvl w:val="0"/>
              <w:rPr>
                <w:b/>
                <w:bCs/>
                <w:kern w:val="32"/>
              </w:rPr>
            </w:pPr>
            <w:r w:rsidRPr="00737DA0">
              <w:rPr>
                <w:b/>
                <w:bCs/>
                <w:kern w:val="32"/>
              </w:rPr>
              <w:t>Не взимается</w:t>
            </w:r>
          </w:p>
        </w:tc>
        <w:tc>
          <w:tcPr>
            <w:tcW w:w="2549" w:type="dxa"/>
          </w:tcPr>
          <w:p w:rsidR="00737DA0" w:rsidRPr="00737DA0" w:rsidRDefault="00737DA0" w:rsidP="00737DA0">
            <w:pPr>
              <w:keepNext/>
              <w:suppressAutoHyphens/>
              <w:ind w:right="-99"/>
              <w:jc w:val="center"/>
              <w:outlineLvl w:val="0"/>
              <w:rPr>
                <w:b/>
                <w:bCs/>
                <w:kern w:val="32"/>
                <w:sz w:val="16"/>
                <w:szCs w:val="16"/>
              </w:rPr>
            </w:pPr>
          </w:p>
        </w:tc>
      </w:tr>
      <w:tr w:rsidR="00737DA0" w:rsidRPr="00737DA0" w:rsidTr="006154DB">
        <w:tc>
          <w:tcPr>
            <w:tcW w:w="562" w:type="dxa"/>
          </w:tcPr>
          <w:p w:rsidR="00737DA0" w:rsidRPr="00737DA0" w:rsidRDefault="00737DA0" w:rsidP="00737DA0">
            <w:pPr>
              <w:keepNext/>
              <w:suppressAutoHyphens/>
              <w:ind w:right="-99"/>
              <w:jc w:val="center"/>
              <w:outlineLvl w:val="0"/>
              <w:rPr>
                <w:b/>
                <w:bCs/>
                <w:kern w:val="32"/>
              </w:rPr>
            </w:pPr>
            <w:r w:rsidRPr="00737DA0">
              <w:rPr>
                <w:b/>
                <w:bCs/>
                <w:kern w:val="32"/>
              </w:rPr>
              <w:t>8.</w:t>
            </w:r>
          </w:p>
        </w:tc>
        <w:tc>
          <w:tcPr>
            <w:tcW w:w="4535" w:type="dxa"/>
          </w:tcPr>
          <w:p w:rsidR="00737DA0" w:rsidRPr="00737DA0" w:rsidRDefault="00737DA0" w:rsidP="00737DA0">
            <w:pPr>
              <w:keepNext/>
              <w:suppressAutoHyphens/>
              <w:ind w:right="-99"/>
              <w:jc w:val="both"/>
              <w:outlineLvl w:val="0"/>
              <w:rPr>
                <w:bCs/>
                <w:kern w:val="32"/>
              </w:rPr>
            </w:pPr>
            <w:r w:rsidRPr="00737DA0">
              <w:rPr>
                <w:bCs/>
                <w:kern w:val="32"/>
              </w:rPr>
              <w:t>Получение мини-выписке в банкомате другого банка</w:t>
            </w:r>
          </w:p>
        </w:tc>
        <w:tc>
          <w:tcPr>
            <w:tcW w:w="2549" w:type="dxa"/>
          </w:tcPr>
          <w:p w:rsidR="00737DA0" w:rsidRPr="00737DA0" w:rsidRDefault="00737DA0" w:rsidP="00737DA0">
            <w:pPr>
              <w:keepNext/>
              <w:suppressAutoHyphens/>
              <w:ind w:right="-99"/>
              <w:jc w:val="center"/>
              <w:outlineLvl w:val="0"/>
              <w:rPr>
                <w:b/>
                <w:bCs/>
                <w:kern w:val="32"/>
              </w:rPr>
            </w:pPr>
            <w:r w:rsidRPr="00737DA0">
              <w:rPr>
                <w:b/>
                <w:bCs/>
                <w:kern w:val="32"/>
              </w:rPr>
              <w:t>20 руб.</w:t>
            </w:r>
          </w:p>
        </w:tc>
        <w:tc>
          <w:tcPr>
            <w:tcW w:w="2549" w:type="dxa"/>
          </w:tcPr>
          <w:p w:rsidR="00737DA0" w:rsidRPr="00737DA0" w:rsidRDefault="00737DA0" w:rsidP="00737DA0">
            <w:pPr>
              <w:keepNext/>
              <w:suppressAutoHyphens/>
              <w:ind w:right="-99"/>
              <w:jc w:val="center"/>
              <w:outlineLvl w:val="0"/>
              <w:rPr>
                <w:b/>
                <w:bCs/>
                <w:kern w:val="32"/>
                <w:sz w:val="16"/>
                <w:szCs w:val="16"/>
              </w:rPr>
            </w:pPr>
          </w:p>
        </w:tc>
      </w:tr>
      <w:tr w:rsidR="00737DA0" w:rsidRPr="00737DA0" w:rsidTr="006154DB">
        <w:tc>
          <w:tcPr>
            <w:tcW w:w="562" w:type="dxa"/>
          </w:tcPr>
          <w:p w:rsidR="00737DA0" w:rsidRPr="00737DA0" w:rsidRDefault="00737DA0" w:rsidP="00737DA0">
            <w:pPr>
              <w:keepNext/>
              <w:suppressAutoHyphens/>
              <w:ind w:right="-99"/>
              <w:jc w:val="center"/>
              <w:outlineLvl w:val="0"/>
              <w:rPr>
                <w:b/>
                <w:bCs/>
                <w:kern w:val="32"/>
              </w:rPr>
            </w:pPr>
            <w:r w:rsidRPr="00737DA0">
              <w:rPr>
                <w:b/>
                <w:bCs/>
                <w:kern w:val="32"/>
              </w:rPr>
              <w:t>9.</w:t>
            </w:r>
          </w:p>
        </w:tc>
        <w:tc>
          <w:tcPr>
            <w:tcW w:w="4535" w:type="dxa"/>
          </w:tcPr>
          <w:p w:rsidR="00737DA0" w:rsidRPr="00737DA0" w:rsidRDefault="00737DA0" w:rsidP="00737DA0">
            <w:pPr>
              <w:keepNext/>
              <w:suppressAutoHyphens/>
              <w:ind w:right="-99"/>
              <w:jc w:val="both"/>
              <w:outlineLvl w:val="0"/>
              <w:rPr>
                <w:bCs/>
                <w:kern w:val="32"/>
              </w:rPr>
            </w:pPr>
            <w:r w:rsidRPr="00737DA0">
              <w:rPr>
                <w:bCs/>
                <w:kern w:val="32"/>
              </w:rPr>
              <w:t>Выдача наличных денежных средств в ПВН (пунктах выдачи наличных) АО «РЕАЛИСТ БАНК» (кроме ДО «Зеленоград») по картам других банков</w:t>
            </w:r>
          </w:p>
        </w:tc>
        <w:tc>
          <w:tcPr>
            <w:tcW w:w="2549" w:type="dxa"/>
          </w:tcPr>
          <w:p w:rsidR="00737DA0" w:rsidRPr="00737DA0" w:rsidRDefault="00737DA0" w:rsidP="00737DA0">
            <w:pPr>
              <w:keepNext/>
              <w:suppressAutoHyphens/>
              <w:ind w:right="-99"/>
              <w:jc w:val="center"/>
              <w:outlineLvl w:val="0"/>
              <w:rPr>
                <w:b/>
                <w:bCs/>
                <w:kern w:val="32"/>
              </w:rPr>
            </w:pPr>
            <w:r w:rsidRPr="00737DA0">
              <w:rPr>
                <w:b/>
                <w:bCs/>
                <w:kern w:val="32"/>
              </w:rPr>
              <w:t>3%</w:t>
            </w:r>
          </w:p>
        </w:tc>
        <w:tc>
          <w:tcPr>
            <w:tcW w:w="2549" w:type="dxa"/>
          </w:tcPr>
          <w:p w:rsidR="00737DA0" w:rsidRPr="00737DA0" w:rsidRDefault="00737DA0" w:rsidP="00737DA0">
            <w:pPr>
              <w:keepNext/>
              <w:suppressAutoHyphens/>
              <w:ind w:right="-99"/>
              <w:jc w:val="center"/>
              <w:outlineLvl w:val="0"/>
              <w:rPr>
                <w:b/>
                <w:bCs/>
                <w:kern w:val="32"/>
                <w:sz w:val="16"/>
                <w:szCs w:val="16"/>
              </w:rPr>
            </w:pPr>
          </w:p>
        </w:tc>
      </w:tr>
      <w:tr w:rsidR="00737DA0" w:rsidRPr="00737DA0" w:rsidTr="006154DB">
        <w:tc>
          <w:tcPr>
            <w:tcW w:w="562" w:type="dxa"/>
          </w:tcPr>
          <w:p w:rsidR="00737DA0" w:rsidRPr="00737DA0" w:rsidRDefault="00737DA0" w:rsidP="00737DA0">
            <w:pPr>
              <w:keepNext/>
              <w:suppressAutoHyphens/>
              <w:ind w:right="-99"/>
              <w:jc w:val="center"/>
              <w:outlineLvl w:val="0"/>
              <w:rPr>
                <w:b/>
                <w:bCs/>
                <w:kern w:val="32"/>
              </w:rPr>
            </w:pPr>
            <w:r w:rsidRPr="00737DA0">
              <w:rPr>
                <w:b/>
                <w:bCs/>
                <w:kern w:val="32"/>
              </w:rPr>
              <w:t>9.1</w:t>
            </w:r>
          </w:p>
        </w:tc>
        <w:tc>
          <w:tcPr>
            <w:tcW w:w="4535" w:type="dxa"/>
          </w:tcPr>
          <w:p w:rsidR="00737DA0" w:rsidRPr="00737DA0" w:rsidRDefault="00737DA0" w:rsidP="00737DA0">
            <w:pPr>
              <w:keepNext/>
              <w:suppressAutoHyphens/>
              <w:ind w:right="-99"/>
              <w:jc w:val="both"/>
              <w:outlineLvl w:val="0"/>
              <w:rPr>
                <w:bCs/>
                <w:kern w:val="32"/>
              </w:rPr>
            </w:pPr>
            <w:r w:rsidRPr="00737DA0">
              <w:rPr>
                <w:bCs/>
                <w:kern w:val="32"/>
              </w:rPr>
              <w:t>Выдача наличных денежных средств в ПВН (пунктах выдачи наличных) АО «РЕАЛИСТ БАНК (ДО «Зеленоград») по картам других банков</w:t>
            </w:r>
          </w:p>
        </w:tc>
        <w:tc>
          <w:tcPr>
            <w:tcW w:w="2549" w:type="dxa"/>
          </w:tcPr>
          <w:p w:rsidR="00737DA0" w:rsidRPr="00737DA0" w:rsidRDefault="00737DA0" w:rsidP="00737DA0">
            <w:pPr>
              <w:keepNext/>
              <w:suppressAutoHyphens/>
              <w:ind w:right="-99"/>
              <w:jc w:val="center"/>
              <w:outlineLvl w:val="0"/>
              <w:rPr>
                <w:b/>
                <w:bCs/>
                <w:kern w:val="32"/>
              </w:rPr>
            </w:pPr>
            <w:r w:rsidRPr="00737DA0">
              <w:rPr>
                <w:b/>
                <w:bCs/>
                <w:kern w:val="32"/>
              </w:rPr>
              <w:t>Не взимается</w:t>
            </w:r>
          </w:p>
        </w:tc>
        <w:tc>
          <w:tcPr>
            <w:tcW w:w="2549" w:type="dxa"/>
          </w:tcPr>
          <w:p w:rsidR="00737DA0" w:rsidRPr="00737DA0" w:rsidRDefault="00737DA0" w:rsidP="00737DA0">
            <w:pPr>
              <w:keepNext/>
              <w:suppressAutoHyphens/>
              <w:ind w:right="-99"/>
              <w:jc w:val="center"/>
              <w:outlineLvl w:val="0"/>
              <w:rPr>
                <w:b/>
                <w:bCs/>
                <w:kern w:val="32"/>
                <w:sz w:val="16"/>
                <w:szCs w:val="16"/>
              </w:rPr>
            </w:pPr>
          </w:p>
        </w:tc>
      </w:tr>
    </w:tbl>
    <w:p w:rsidR="00737DA0" w:rsidRPr="00737DA0" w:rsidRDefault="00737DA0" w:rsidP="00737DA0">
      <w:pPr>
        <w:keepNext/>
        <w:suppressAutoHyphens/>
        <w:ind w:right="-99"/>
        <w:jc w:val="center"/>
        <w:outlineLvl w:val="0"/>
        <w:rPr>
          <w:b/>
          <w:bCs/>
          <w:kern w:val="32"/>
          <w:sz w:val="32"/>
          <w:szCs w:val="32"/>
        </w:rPr>
      </w:pPr>
    </w:p>
    <w:p w:rsidR="003D3878" w:rsidRDefault="003D3878" w:rsidP="00737DA0">
      <w:pPr>
        <w:keepNext/>
        <w:suppressAutoHyphens/>
        <w:ind w:right="-99"/>
        <w:jc w:val="center"/>
        <w:outlineLvl w:val="0"/>
        <w:rPr>
          <w:b/>
          <w:bCs/>
          <w:kern w:val="32"/>
          <w:sz w:val="32"/>
          <w:szCs w:val="32"/>
        </w:rPr>
      </w:pPr>
    </w:p>
    <w:p w:rsidR="003D3878" w:rsidRDefault="003D3878" w:rsidP="00737DA0">
      <w:pPr>
        <w:keepNext/>
        <w:suppressAutoHyphens/>
        <w:ind w:right="-99"/>
        <w:jc w:val="center"/>
        <w:outlineLvl w:val="0"/>
        <w:rPr>
          <w:b/>
          <w:bCs/>
          <w:kern w:val="32"/>
          <w:sz w:val="32"/>
          <w:szCs w:val="32"/>
        </w:rPr>
      </w:pPr>
    </w:p>
    <w:p w:rsidR="003D3878" w:rsidRDefault="003D3878" w:rsidP="00737DA0">
      <w:pPr>
        <w:keepNext/>
        <w:suppressAutoHyphens/>
        <w:ind w:right="-99"/>
        <w:jc w:val="center"/>
        <w:outlineLvl w:val="0"/>
        <w:rPr>
          <w:b/>
          <w:bCs/>
          <w:kern w:val="32"/>
          <w:sz w:val="32"/>
          <w:szCs w:val="32"/>
        </w:rPr>
      </w:pPr>
    </w:p>
    <w:p w:rsidR="003D3878" w:rsidRDefault="003D3878" w:rsidP="00737DA0">
      <w:pPr>
        <w:keepNext/>
        <w:suppressAutoHyphens/>
        <w:ind w:right="-99"/>
        <w:jc w:val="center"/>
        <w:outlineLvl w:val="0"/>
        <w:rPr>
          <w:b/>
          <w:bCs/>
          <w:kern w:val="32"/>
          <w:sz w:val="32"/>
          <w:szCs w:val="32"/>
        </w:rPr>
      </w:pPr>
    </w:p>
    <w:p w:rsidR="003D3878" w:rsidRDefault="003D3878" w:rsidP="00737DA0">
      <w:pPr>
        <w:keepNext/>
        <w:suppressAutoHyphens/>
        <w:ind w:right="-99"/>
        <w:jc w:val="center"/>
        <w:outlineLvl w:val="0"/>
        <w:rPr>
          <w:b/>
          <w:bCs/>
          <w:kern w:val="32"/>
          <w:sz w:val="32"/>
          <w:szCs w:val="32"/>
        </w:rPr>
      </w:pPr>
    </w:p>
    <w:p w:rsidR="003D3878" w:rsidRDefault="003D3878" w:rsidP="00737DA0">
      <w:pPr>
        <w:keepNext/>
        <w:suppressAutoHyphens/>
        <w:ind w:right="-99"/>
        <w:jc w:val="center"/>
        <w:outlineLvl w:val="0"/>
        <w:rPr>
          <w:b/>
          <w:bCs/>
          <w:kern w:val="32"/>
          <w:sz w:val="32"/>
          <w:szCs w:val="32"/>
        </w:rPr>
      </w:pPr>
    </w:p>
    <w:p w:rsidR="003D3878" w:rsidRDefault="003D3878" w:rsidP="00737DA0">
      <w:pPr>
        <w:keepNext/>
        <w:suppressAutoHyphens/>
        <w:ind w:right="-99"/>
        <w:jc w:val="center"/>
        <w:outlineLvl w:val="0"/>
        <w:rPr>
          <w:b/>
          <w:bCs/>
          <w:kern w:val="32"/>
          <w:sz w:val="32"/>
          <w:szCs w:val="32"/>
        </w:rPr>
      </w:pPr>
    </w:p>
    <w:p w:rsidR="003D3878" w:rsidRDefault="003D3878" w:rsidP="00737DA0">
      <w:pPr>
        <w:keepNext/>
        <w:suppressAutoHyphens/>
        <w:ind w:right="-99"/>
        <w:jc w:val="center"/>
        <w:outlineLvl w:val="0"/>
        <w:rPr>
          <w:b/>
          <w:bCs/>
          <w:kern w:val="32"/>
          <w:sz w:val="32"/>
          <w:szCs w:val="32"/>
        </w:rPr>
      </w:pPr>
    </w:p>
    <w:p w:rsidR="003D3878" w:rsidRDefault="003D3878" w:rsidP="00737DA0">
      <w:pPr>
        <w:keepNext/>
        <w:suppressAutoHyphens/>
        <w:ind w:right="-99"/>
        <w:jc w:val="center"/>
        <w:outlineLvl w:val="0"/>
        <w:rPr>
          <w:b/>
          <w:bCs/>
          <w:kern w:val="32"/>
          <w:sz w:val="32"/>
          <w:szCs w:val="32"/>
        </w:rPr>
      </w:pPr>
    </w:p>
    <w:p w:rsidR="00737DA0" w:rsidRDefault="00737DA0" w:rsidP="00737DA0">
      <w:pPr>
        <w:keepNext/>
        <w:suppressAutoHyphens/>
        <w:ind w:right="-99"/>
        <w:jc w:val="center"/>
        <w:outlineLvl w:val="0"/>
        <w:rPr>
          <w:b/>
          <w:bCs/>
          <w:kern w:val="32"/>
          <w:sz w:val="32"/>
          <w:szCs w:val="32"/>
          <w:vertAlign w:val="superscript"/>
        </w:rPr>
      </w:pPr>
      <w:r w:rsidRPr="00737DA0">
        <w:rPr>
          <w:b/>
          <w:bCs/>
          <w:kern w:val="32"/>
          <w:sz w:val="32"/>
          <w:szCs w:val="32"/>
        </w:rPr>
        <w:t>РАСХОДНЫЕ ЛИМИТЫ ПО ОПЕРАЦИЯМ</w:t>
      </w:r>
      <w:bookmarkEnd w:id="25"/>
      <w:r w:rsidR="00E263FA" w:rsidRPr="00E263FA">
        <w:rPr>
          <w:rStyle w:val="af7"/>
          <w:b/>
          <w:bCs/>
          <w:kern w:val="32"/>
        </w:rPr>
        <w:footnoteReference w:customMarkFollows="1" w:id="70"/>
        <w:t>71</w:t>
      </w:r>
    </w:p>
    <w:p w:rsidR="003D3878" w:rsidRPr="00737DA0" w:rsidRDefault="003D3878" w:rsidP="00737DA0">
      <w:pPr>
        <w:keepNext/>
        <w:suppressAutoHyphens/>
        <w:ind w:right="-99"/>
        <w:jc w:val="center"/>
        <w:outlineLvl w:val="0"/>
        <w:rPr>
          <w:b/>
          <w:bCs/>
          <w:kern w:val="32"/>
          <w:sz w:val="32"/>
          <w:szCs w:val="32"/>
        </w:rPr>
      </w:pPr>
    </w:p>
    <w:tbl>
      <w:tblPr>
        <w:tblW w:w="5000" w:type="pct"/>
        <w:tblLayout w:type="fixed"/>
        <w:tblLook w:val="04A0" w:firstRow="1" w:lastRow="0" w:firstColumn="1" w:lastColumn="0" w:noHBand="0" w:noVBand="1"/>
      </w:tblPr>
      <w:tblGrid>
        <w:gridCol w:w="930"/>
        <w:gridCol w:w="2750"/>
        <w:gridCol w:w="1073"/>
        <w:gridCol w:w="1021"/>
        <w:gridCol w:w="1190"/>
        <w:gridCol w:w="1190"/>
        <w:gridCol w:w="1021"/>
        <w:gridCol w:w="1020"/>
      </w:tblGrid>
      <w:tr w:rsidR="00737DA0" w:rsidRPr="00737DA0" w:rsidTr="006154DB">
        <w:trPr>
          <w:trHeight w:val="302"/>
        </w:trPr>
        <w:tc>
          <w:tcPr>
            <w:tcW w:w="7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737DA0" w:rsidRPr="00737DA0" w:rsidRDefault="00737DA0" w:rsidP="00737DA0">
            <w:pPr>
              <w:jc w:val="center"/>
              <w:rPr>
                <w:sz w:val="16"/>
                <w:szCs w:val="16"/>
                <w:lang w:eastAsia="ru-RU"/>
              </w:rPr>
            </w:pPr>
            <w:r w:rsidRPr="00737DA0">
              <w:rPr>
                <w:b/>
                <w:bCs/>
                <w:caps/>
                <w:kern w:val="28"/>
                <w:sz w:val="16"/>
                <w:szCs w:val="16"/>
              </w:rPr>
              <w:t>N/N</w:t>
            </w:r>
          </w:p>
        </w:tc>
        <w:tc>
          <w:tcPr>
            <w:tcW w:w="229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737DA0" w:rsidRPr="00737DA0" w:rsidRDefault="00737DA0" w:rsidP="00737DA0">
            <w:pPr>
              <w:jc w:val="center"/>
              <w:rPr>
                <w:b/>
                <w:bCs/>
                <w:caps/>
                <w:kern w:val="28"/>
                <w:sz w:val="16"/>
                <w:szCs w:val="16"/>
              </w:rPr>
            </w:pPr>
            <w:r w:rsidRPr="00737DA0">
              <w:rPr>
                <w:b/>
                <w:bCs/>
                <w:caps/>
                <w:kern w:val="28"/>
                <w:sz w:val="16"/>
                <w:szCs w:val="16"/>
              </w:rPr>
              <w:t>Расходные лимиты по операциям:</w:t>
            </w:r>
          </w:p>
        </w:tc>
        <w:tc>
          <w:tcPr>
            <w:tcW w:w="2738" w:type="dxa"/>
            <w:gridSpan w:val="3"/>
            <w:tcBorders>
              <w:top w:val="single" w:sz="4" w:space="0" w:color="auto"/>
              <w:left w:val="nil"/>
              <w:bottom w:val="single" w:sz="4" w:space="0" w:color="auto"/>
              <w:right w:val="single" w:sz="4" w:space="0" w:color="auto"/>
            </w:tcBorders>
            <w:shd w:val="clear" w:color="auto" w:fill="C6D9F1" w:themeFill="text2" w:themeFillTint="33"/>
            <w:vAlign w:val="center"/>
          </w:tcPr>
          <w:p w:rsidR="00737DA0" w:rsidRPr="00737DA0" w:rsidRDefault="00737DA0" w:rsidP="00737DA0">
            <w:pPr>
              <w:jc w:val="center"/>
              <w:rPr>
                <w:b/>
                <w:bCs/>
                <w:caps/>
                <w:kern w:val="28"/>
                <w:sz w:val="16"/>
                <w:szCs w:val="16"/>
              </w:rPr>
            </w:pPr>
            <w:r w:rsidRPr="00737DA0">
              <w:rPr>
                <w:b/>
                <w:bCs/>
                <w:caps/>
                <w:kern w:val="28"/>
                <w:sz w:val="16"/>
                <w:szCs w:val="16"/>
              </w:rPr>
              <w:t>VISA classic, МИР Классическая</w:t>
            </w:r>
          </w:p>
        </w:tc>
        <w:tc>
          <w:tcPr>
            <w:tcW w:w="2693" w:type="dxa"/>
            <w:gridSpan w:val="3"/>
            <w:tcBorders>
              <w:top w:val="single" w:sz="4" w:space="0" w:color="auto"/>
              <w:left w:val="nil"/>
              <w:bottom w:val="single" w:sz="4" w:space="0" w:color="auto"/>
              <w:right w:val="single" w:sz="4" w:space="0" w:color="auto"/>
            </w:tcBorders>
            <w:shd w:val="clear" w:color="auto" w:fill="C6D9F1" w:themeFill="text2" w:themeFillTint="33"/>
            <w:vAlign w:val="center"/>
          </w:tcPr>
          <w:p w:rsidR="00737DA0" w:rsidRPr="00737DA0" w:rsidRDefault="00737DA0" w:rsidP="00737DA0">
            <w:pPr>
              <w:jc w:val="center"/>
              <w:rPr>
                <w:bCs/>
                <w:caps/>
                <w:kern w:val="28"/>
                <w:sz w:val="16"/>
                <w:szCs w:val="16"/>
              </w:rPr>
            </w:pPr>
            <w:r w:rsidRPr="00737DA0">
              <w:rPr>
                <w:b/>
                <w:bCs/>
                <w:caps/>
                <w:kern w:val="28"/>
                <w:sz w:val="16"/>
                <w:szCs w:val="16"/>
              </w:rPr>
              <w:t>VISA GOLD</w:t>
            </w:r>
          </w:p>
        </w:tc>
      </w:tr>
      <w:tr w:rsidR="00737DA0" w:rsidRPr="00737DA0" w:rsidTr="006154DB">
        <w:trPr>
          <w:trHeight w:val="311"/>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737DA0" w:rsidRPr="00737DA0" w:rsidRDefault="00737DA0" w:rsidP="00737DA0">
            <w:pPr>
              <w:rPr>
                <w:b/>
                <w:sz w:val="16"/>
                <w:szCs w:val="16"/>
                <w:lang w:eastAsia="ru-RU"/>
              </w:rPr>
            </w:pPr>
            <w:r w:rsidRPr="00737DA0">
              <w:rPr>
                <w:b/>
                <w:sz w:val="16"/>
                <w:szCs w:val="16"/>
                <w:lang w:eastAsia="ru-RU"/>
              </w:rPr>
              <w:t>1.</w:t>
            </w:r>
          </w:p>
        </w:tc>
        <w:tc>
          <w:tcPr>
            <w:tcW w:w="2293"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rPr>
                <w:sz w:val="16"/>
                <w:szCs w:val="16"/>
                <w:lang w:eastAsia="ru-RU"/>
              </w:rPr>
            </w:pPr>
            <w:r w:rsidRPr="00737DA0">
              <w:rPr>
                <w:sz w:val="16"/>
                <w:szCs w:val="16"/>
                <w:lang w:eastAsia="ru-RU"/>
              </w:rPr>
              <w:t>Валюта операции</w:t>
            </w:r>
          </w:p>
        </w:tc>
        <w:tc>
          <w:tcPr>
            <w:tcW w:w="895" w:type="dxa"/>
            <w:tcBorders>
              <w:top w:val="single" w:sz="4" w:space="0" w:color="auto"/>
              <w:left w:val="nil"/>
              <w:bottom w:val="single" w:sz="4" w:space="0" w:color="auto"/>
              <w:right w:val="single" w:sz="4" w:space="0" w:color="auto"/>
            </w:tcBorders>
            <w:shd w:val="clear" w:color="auto" w:fill="auto"/>
            <w:noWrap/>
          </w:tcPr>
          <w:p w:rsidR="00737DA0" w:rsidRPr="00737DA0" w:rsidRDefault="00737DA0" w:rsidP="00737DA0">
            <w:pPr>
              <w:jc w:val="center"/>
              <w:rPr>
                <w:sz w:val="16"/>
                <w:szCs w:val="16"/>
                <w:lang w:eastAsia="ru-RU"/>
              </w:rPr>
            </w:pPr>
            <w:r w:rsidRPr="00737DA0">
              <w:rPr>
                <w:sz w:val="16"/>
                <w:szCs w:val="16"/>
                <w:lang w:eastAsia="ru-RU"/>
              </w:rPr>
              <w:t>Рубли РФ</w:t>
            </w:r>
          </w:p>
        </w:tc>
        <w:tc>
          <w:tcPr>
            <w:tcW w:w="851"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eastAsia="ru-RU"/>
              </w:rPr>
            </w:pPr>
            <w:r w:rsidRPr="00737DA0">
              <w:rPr>
                <w:sz w:val="16"/>
                <w:szCs w:val="16"/>
                <w:lang w:eastAsia="ru-RU"/>
              </w:rPr>
              <w:t>Доллары США (USD)</w:t>
            </w:r>
          </w:p>
        </w:tc>
        <w:tc>
          <w:tcPr>
            <w:tcW w:w="992"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eastAsia="ru-RU"/>
              </w:rPr>
            </w:pPr>
            <w:r w:rsidRPr="00737DA0">
              <w:rPr>
                <w:sz w:val="16"/>
                <w:szCs w:val="16"/>
                <w:lang w:eastAsia="ru-RU"/>
              </w:rPr>
              <w:t>Евро (EUR)</w:t>
            </w:r>
          </w:p>
        </w:tc>
        <w:tc>
          <w:tcPr>
            <w:tcW w:w="992"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eastAsia="ru-RU"/>
              </w:rPr>
            </w:pPr>
            <w:r w:rsidRPr="00737DA0">
              <w:rPr>
                <w:sz w:val="16"/>
                <w:szCs w:val="16"/>
                <w:lang w:eastAsia="ru-RU"/>
              </w:rPr>
              <w:t>Рубли РФ</w:t>
            </w:r>
          </w:p>
        </w:tc>
        <w:tc>
          <w:tcPr>
            <w:tcW w:w="851"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eastAsia="ru-RU"/>
              </w:rPr>
            </w:pPr>
            <w:r w:rsidRPr="00737DA0">
              <w:rPr>
                <w:sz w:val="16"/>
                <w:szCs w:val="16"/>
                <w:lang w:eastAsia="ru-RU"/>
              </w:rPr>
              <w:t>Доллары США (USD)</w:t>
            </w:r>
          </w:p>
        </w:tc>
        <w:tc>
          <w:tcPr>
            <w:tcW w:w="850"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eastAsia="ru-RU"/>
              </w:rPr>
            </w:pPr>
            <w:r w:rsidRPr="00737DA0">
              <w:rPr>
                <w:sz w:val="16"/>
                <w:szCs w:val="16"/>
                <w:lang w:eastAsia="ru-RU"/>
              </w:rPr>
              <w:t>Евро (EUR)</w:t>
            </w:r>
          </w:p>
        </w:tc>
      </w:tr>
      <w:tr w:rsidR="00737DA0" w:rsidRPr="00737DA0" w:rsidTr="006154DB">
        <w:trPr>
          <w:trHeight w:val="331"/>
        </w:trPr>
        <w:tc>
          <w:tcPr>
            <w:tcW w:w="776" w:type="dxa"/>
            <w:tcBorders>
              <w:top w:val="nil"/>
              <w:left w:val="single" w:sz="4" w:space="0" w:color="auto"/>
              <w:bottom w:val="single" w:sz="4" w:space="0" w:color="auto"/>
              <w:right w:val="single" w:sz="4" w:space="0" w:color="auto"/>
            </w:tcBorders>
            <w:shd w:val="clear" w:color="auto" w:fill="auto"/>
            <w:noWrap/>
          </w:tcPr>
          <w:p w:rsidR="00737DA0" w:rsidRPr="00737DA0" w:rsidRDefault="00737DA0" w:rsidP="00737DA0">
            <w:pPr>
              <w:rPr>
                <w:b/>
                <w:sz w:val="16"/>
                <w:szCs w:val="16"/>
                <w:lang w:eastAsia="ru-RU"/>
              </w:rPr>
            </w:pPr>
            <w:r w:rsidRPr="00737DA0">
              <w:rPr>
                <w:b/>
                <w:sz w:val="16"/>
                <w:szCs w:val="16"/>
                <w:lang w:eastAsia="ru-RU"/>
              </w:rPr>
              <w:t>2.</w:t>
            </w:r>
          </w:p>
        </w:tc>
        <w:tc>
          <w:tcPr>
            <w:tcW w:w="2293" w:type="dxa"/>
            <w:tcBorders>
              <w:top w:val="nil"/>
              <w:left w:val="nil"/>
              <w:bottom w:val="single" w:sz="4" w:space="0" w:color="auto"/>
              <w:right w:val="single" w:sz="4" w:space="0" w:color="auto"/>
            </w:tcBorders>
            <w:shd w:val="clear" w:color="auto" w:fill="auto"/>
            <w:hideMark/>
          </w:tcPr>
          <w:p w:rsidR="00737DA0" w:rsidRPr="00737DA0" w:rsidRDefault="00737DA0" w:rsidP="00737DA0">
            <w:pPr>
              <w:rPr>
                <w:sz w:val="16"/>
                <w:szCs w:val="16"/>
                <w:lang w:eastAsia="ru-RU"/>
              </w:rPr>
            </w:pPr>
            <w:r w:rsidRPr="00737DA0">
              <w:rPr>
                <w:sz w:val="16"/>
                <w:szCs w:val="16"/>
                <w:lang w:eastAsia="ru-RU"/>
              </w:rPr>
              <w:t>Выдача наличных денежных средств, в день</w:t>
            </w:r>
          </w:p>
        </w:tc>
        <w:tc>
          <w:tcPr>
            <w:tcW w:w="895" w:type="dxa"/>
            <w:tcBorders>
              <w:top w:val="single" w:sz="4" w:space="0" w:color="auto"/>
              <w:left w:val="nil"/>
              <w:bottom w:val="single" w:sz="4" w:space="0" w:color="auto"/>
              <w:right w:val="single" w:sz="4" w:space="0" w:color="auto"/>
            </w:tcBorders>
            <w:shd w:val="clear" w:color="auto" w:fill="auto"/>
            <w:noWrap/>
            <w:hideMark/>
          </w:tcPr>
          <w:p w:rsidR="00737DA0" w:rsidRPr="00737DA0" w:rsidRDefault="00737DA0" w:rsidP="00737DA0">
            <w:pPr>
              <w:jc w:val="center"/>
              <w:rPr>
                <w:sz w:val="16"/>
                <w:szCs w:val="16"/>
                <w:lang w:eastAsia="ru-RU"/>
              </w:rPr>
            </w:pPr>
            <w:r w:rsidRPr="00737DA0">
              <w:rPr>
                <w:sz w:val="16"/>
                <w:szCs w:val="16"/>
                <w:lang w:val="en-US" w:eastAsia="ru-RU"/>
              </w:rPr>
              <w:t>30</w:t>
            </w:r>
            <w:r w:rsidRPr="00737DA0">
              <w:rPr>
                <w:sz w:val="16"/>
                <w:szCs w:val="16"/>
                <w:lang w:eastAsia="ru-RU"/>
              </w:rPr>
              <w:t>0 000</w:t>
            </w:r>
          </w:p>
        </w:tc>
        <w:tc>
          <w:tcPr>
            <w:tcW w:w="851"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eastAsia="ru-RU"/>
              </w:rPr>
            </w:pPr>
            <w:r w:rsidRPr="00737DA0">
              <w:rPr>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eastAsia="ru-RU"/>
              </w:rPr>
            </w:pPr>
            <w:r w:rsidRPr="00737DA0">
              <w:rPr>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noWrap/>
          </w:tcPr>
          <w:p w:rsidR="00737DA0" w:rsidRPr="00737DA0" w:rsidRDefault="00737DA0" w:rsidP="00737DA0">
            <w:pPr>
              <w:jc w:val="center"/>
              <w:rPr>
                <w:sz w:val="16"/>
                <w:szCs w:val="16"/>
                <w:lang w:eastAsia="ru-RU"/>
              </w:rPr>
            </w:pPr>
            <w:r w:rsidRPr="00737DA0">
              <w:rPr>
                <w:sz w:val="16"/>
                <w:szCs w:val="16"/>
                <w:lang w:eastAsia="ru-RU"/>
              </w:rPr>
              <w:t>500 000</w:t>
            </w:r>
          </w:p>
        </w:tc>
        <w:tc>
          <w:tcPr>
            <w:tcW w:w="851"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val="en-US" w:eastAsia="ru-RU"/>
              </w:rPr>
            </w:pPr>
            <w:r w:rsidRPr="00737DA0">
              <w:rPr>
                <w:sz w:val="16"/>
                <w:szCs w:val="16"/>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val="en-US" w:eastAsia="ru-RU"/>
              </w:rPr>
            </w:pPr>
            <w:r w:rsidRPr="00737DA0">
              <w:rPr>
                <w:sz w:val="16"/>
                <w:szCs w:val="16"/>
                <w:lang w:eastAsia="ru-RU"/>
              </w:rPr>
              <w:t>-</w:t>
            </w:r>
          </w:p>
        </w:tc>
      </w:tr>
      <w:tr w:rsidR="00737DA0" w:rsidRPr="00737DA0" w:rsidTr="006154DB">
        <w:trPr>
          <w:trHeight w:val="391"/>
        </w:trPr>
        <w:tc>
          <w:tcPr>
            <w:tcW w:w="776" w:type="dxa"/>
            <w:tcBorders>
              <w:top w:val="nil"/>
              <w:left w:val="single" w:sz="4" w:space="0" w:color="auto"/>
              <w:bottom w:val="single" w:sz="4" w:space="0" w:color="auto"/>
              <w:right w:val="single" w:sz="4" w:space="0" w:color="auto"/>
            </w:tcBorders>
            <w:shd w:val="clear" w:color="auto" w:fill="auto"/>
            <w:noWrap/>
          </w:tcPr>
          <w:p w:rsidR="00737DA0" w:rsidRPr="00737DA0" w:rsidRDefault="00737DA0" w:rsidP="00737DA0">
            <w:pPr>
              <w:rPr>
                <w:b/>
                <w:sz w:val="16"/>
                <w:szCs w:val="16"/>
                <w:lang w:eastAsia="ru-RU"/>
              </w:rPr>
            </w:pPr>
            <w:r w:rsidRPr="00737DA0">
              <w:rPr>
                <w:b/>
                <w:sz w:val="16"/>
                <w:szCs w:val="16"/>
                <w:lang w:eastAsia="ru-RU"/>
              </w:rPr>
              <w:t>3.</w:t>
            </w:r>
          </w:p>
        </w:tc>
        <w:tc>
          <w:tcPr>
            <w:tcW w:w="2293" w:type="dxa"/>
            <w:tcBorders>
              <w:top w:val="nil"/>
              <w:left w:val="nil"/>
              <w:bottom w:val="single" w:sz="4" w:space="0" w:color="auto"/>
              <w:right w:val="single" w:sz="4" w:space="0" w:color="auto"/>
            </w:tcBorders>
            <w:shd w:val="clear" w:color="auto" w:fill="auto"/>
            <w:hideMark/>
          </w:tcPr>
          <w:p w:rsidR="00737DA0" w:rsidRPr="00737DA0" w:rsidRDefault="00737DA0" w:rsidP="00737DA0">
            <w:pPr>
              <w:rPr>
                <w:sz w:val="16"/>
                <w:szCs w:val="16"/>
                <w:lang w:eastAsia="ru-RU"/>
              </w:rPr>
            </w:pPr>
            <w:r w:rsidRPr="00737DA0">
              <w:rPr>
                <w:sz w:val="16"/>
                <w:szCs w:val="16"/>
                <w:lang w:eastAsia="ru-RU"/>
              </w:rPr>
              <w:t xml:space="preserve">Выдача наличных денежных средств, в месяц </w:t>
            </w:r>
          </w:p>
        </w:tc>
        <w:tc>
          <w:tcPr>
            <w:tcW w:w="895" w:type="dxa"/>
            <w:tcBorders>
              <w:top w:val="single" w:sz="4" w:space="0" w:color="auto"/>
              <w:left w:val="nil"/>
              <w:bottom w:val="single" w:sz="4" w:space="0" w:color="auto"/>
              <w:right w:val="single" w:sz="4" w:space="0" w:color="auto"/>
            </w:tcBorders>
            <w:shd w:val="clear" w:color="auto" w:fill="auto"/>
            <w:noWrap/>
            <w:hideMark/>
          </w:tcPr>
          <w:p w:rsidR="00737DA0" w:rsidRPr="00737DA0" w:rsidRDefault="00737DA0" w:rsidP="00737DA0">
            <w:pPr>
              <w:jc w:val="center"/>
              <w:rPr>
                <w:sz w:val="16"/>
                <w:szCs w:val="16"/>
                <w:lang w:eastAsia="ru-RU"/>
              </w:rPr>
            </w:pPr>
            <w:r w:rsidRPr="00737DA0">
              <w:rPr>
                <w:sz w:val="16"/>
                <w:szCs w:val="16"/>
                <w:lang w:val="en-US" w:eastAsia="ru-RU"/>
              </w:rPr>
              <w:t>5</w:t>
            </w:r>
            <w:r w:rsidRPr="00737DA0">
              <w:rPr>
                <w:sz w:val="16"/>
                <w:szCs w:val="16"/>
                <w:lang w:eastAsia="ru-RU"/>
              </w:rPr>
              <w:t>00 000</w:t>
            </w:r>
          </w:p>
        </w:tc>
        <w:tc>
          <w:tcPr>
            <w:tcW w:w="851"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eastAsia="ru-RU"/>
              </w:rPr>
            </w:pPr>
            <w:r w:rsidRPr="00737DA0">
              <w:rPr>
                <w:sz w:val="16"/>
                <w:szCs w:val="16"/>
                <w:lang w:val="en-US" w:eastAsia="ru-RU"/>
              </w:rPr>
              <w:t>-</w:t>
            </w:r>
          </w:p>
        </w:tc>
        <w:tc>
          <w:tcPr>
            <w:tcW w:w="992"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eastAsia="ru-RU"/>
              </w:rPr>
            </w:pPr>
            <w:r w:rsidRPr="00737DA0">
              <w:rPr>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noWrap/>
          </w:tcPr>
          <w:p w:rsidR="00737DA0" w:rsidRPr="00737DA0" w:rsidRDefault="00737DA0" w:rsidP="00737DA0">
            <w:pPr>
              <w:jc w:val="center"/>
              <w:rPr>
                <w:sz w:val="16"/>
                <w:szCs w:val="16"/>
                <w:lang w:val="en-US" w:eastAsia="ru-RU"/>
              </w:rPr>
            </w:pPr>
            <w:r w:rsidRPr="00737DA0">
              <w:rPr>
                <w:sz w:val="16"/>
                <w:szCs w:val="16"/>
                <w:lang w:eastAsia="ru-RU"/>
              </w:rPr>
              <w:t xml:space="preserve">1 </w:t>
            </w:r>
            <w:r w:rsidRPr="00737DA0">
              <w:rPr>
                <w:sz w:val="16"/>
                <w:szCs w:val="16"/>
                <w:lang w:val="en-US" w:eastAsia="ru-RU"/>
              </w:rPr>
              <w:t>5</w:t>
            </w:r>
            <w:r w:rsidRPr="00737DA0">
              <w:rPr>
                <w:sz w:val="16"/>
                <w:szCs w:val="16"/>
                <w:lang w:eastAsia="ru-RU"/>
              </w:rPr>
              <w:t>00 000</w:t>
            </w:r>
          </w:p>
        </w:tc>
        <w:tc>
          <w:tcPr>
            <w:tcW w:w="851"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val="en-US" w:eastAsia="ru-RU"/>
              </w:rPr>
            </w:pPr>
            <w:r w:rsidRPr="00737DA0">
              <w:rPr>
                <w:sz w:val="16"/>
                <w:szCs w:val="16"/>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val="en-US" w:eastAsia="ru-RU"/>
              </w:rPr>
            </w:pPr>
            <w:r w:rsidRPr="00737DA0">
              <w:rPr>
                <w:sz w:val="16"/>
                <w:szCs w:val="16"/>
                <w:lang w:eastAsia="ru-RU"/>
              </w:rPr>
              <w:t>15 000</w:t>
            </w:r>
          </w:p>
        </w:tc>
      </w:tr>
      <w:tr w:rsidR="00737DA0" w:rsidRPr="00737DA0" w:rsidTr="006154DB">
        <w:trPr>
          <w:trHeight w:val="261"/>
        </w:trPr>
        <w:tc>
          <w:tcPr>
            <w:tcW w:w="776" w:type="dxa"/>
            <w:tcBorders>
              <w:top w:val="nil"/>
              <w:left w:val="single" w:sz="4" w:space="0" w:color="auto"/>
              <w:bottom w:val="single" w:sz="4" w:space="0" w:color="auto"/>
              <w:right w:val="single" w:sz="4" w:space="0" w:color="auto"/>
            </w:tcBorders>
            <w:shd w:val="clear" w:color="auto" w:fill="auto"/>
          </w:tcPr>
          <w:p w:rsidR="00737DA0" w:rsidRPr="00737DA0" w:rsidRDefault="00737DA0" w:rsidP="00737DA0">
            <w:pPr>
              <w:rPr>
                <w:b/>
                <w:sz w:val="16"/>
                <w:szCs w:val="16"/>
                <w:lang w:eastAsia="ru-RU"/>
              </w:rPr>
            </w:pPr>
            <w:r w:rsidRPr="00737DA0">
              <w:rPr>
                <w:b/>
                <w:sz w:val="16"/>
                <w:szCs w:val="16"/>
                <w:lang w:eastAsia="ru-RU"/>
              </w:rPr>
              <w:t>4.</w:t>
            </w:r>
          </w:p>
        </w:tc>
        <w:tc>
          <w:tcPr>
            <w:tcW w:w="2293" w:type="dxa"/>
            <w:tcBorders>
              <w:top w:val="nil"/>
              <w:left w:val="nil"/>
              <w:bottom w:val="single" w:sz="4" w:space="0" w:color="auto"/>
              <w:right w:val="single" w:sz="4" w:space="0" w:color="auto"/>
            </w:tcBorders>
            <w:shd w:val="clear" w:color="auto" w:fill="auto"/>
            <w:noWrap/>
            <w:hideMark/>
          </w:tcPr>
          <w:p w:rsidR="00737DA0" w:rsidRPr="00737DA0" w:rsidRDefault="00737DA0" w:rsidP="00737DA0">
            <w:pPr>
              <w:rPr>
                <w:sz w:val="16"/>
                <w:szCs w:val="16"/>
                <w:lang w:eastAsia="ru-RU"/>
              </w:rPr>
            </w:pPr>
            <w:r w:rsidRPr="00737DA0">
              <w:rPr>
                <w:sz w:val="16"/>
                <w:szCs w:val="16"/>
                <w:lang w:eastAsia="ru-RU"/>
              </w:rPr>
              <w:t xml:space="preserve">Оплата товаров и услуг в день </w:t>
            </w:r>
          </w:p>
        </w:tc>
        <w:tc>
          <w:tcPr>
            <w:tcW w:w="895" w:type="dxa"/>
            <w:tcBorders>
              <w:top w:val="single" w:sz="4" w:space="0" w:color="auto"/>
              <w:left w:val="nil"/>
              <w:bottom w:val="single" w:sz="4" w:space="0" w:color="auto"/>
              <w:right w:val="single" w:sz="4" w:space="0" w:color="auto"/>
            </w:tcBorders>
            <w:shd w:val="clear" w:color="auto" w:fill="auto"/>
            <w:noWrap/>
            <w:hideMark/>
          </w:tcPr>
          <w:p w:rsidR="00737DA0" w:rsidRPr="00737DA0" w:rsidRDefault="00737DA0" w:rsidP="00737DA0">
            <w:pPr>
              <w:jc w:val="center"/>
              <w:rPr>
                <w:sz w:val="16"/>
                <w:szCs w:val="16"/>
                <w:lang w:eastAsia="ru-RU"/>
              </w:rPr>
            </w:pPr>
            <w:r w:rsidRPr="00737DA0">
              <w:rPr>
                <w:sz w:val="16"/>
                <w:szCs w:val="16"/>
                <w:lang w:eastAsia="ru-RU"/>
              </w:rPr>
              <w:t>250 000</w:t>
            </w:r>
          </w:p>
        </w:tc>
        <w:tc>
          <w:tcPr>
            <w:tcW w:w="851"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eastAsia="ru-RU"/>
              </w:rPr>
            </w:pPr>
            <w:r w:rsidRPr="00737DA0">
              <w:rPr>
                <w:sz w:val="16"/>
                <w:szCs w:val="16"/>
                <w:lang w:eastAsia="ru-RU"/>
              </w:rPr>
              <w:t>2 000</w:t>
            </w:r>
          </w:p>
        </w:tc>
        <w:tc>
          <w:tcPr>
            <w:tcW w:w="992"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eastAsia="ru-RU"/>
              </w:rPr>
            </w:pPr>
            <w:r w:rsidRPr="00737DA0">
              <w:rPr>
                <w:sz w:val="16"/>
                <w:szCs w:val="16"/>
                <w:lang w:eastAsia="ru-RU"/>
              </w:rPr>
              <w:t>2 000</w:t>
            </w:r>
          </w:p>
        </w:tc>
        <w:tc>
          <w:tcPr>
            <w:tcW w:w="992" w:type="dxa"/>
            <w:tcBorders>
              <w:top w:val="single" w:sz="4" w:space="0" w:color="auto"/>
              <w:left w:val="nil"/>
              <w:bottom w:val="single" w:sz="4" w:space="0" w:color="auto"/>
              <w:right w:val="single" w:sz="4" w:space="0" w:color="auto"/>
            </w:tcBorders>
            <w:shd w:val="clear" w:color="auto" w:fill="auto"/>
            <w:noWrap/>
          </w:tcPr>
          <w:p w:rsidR="00737DA0" w:rsidRPr="00737DA0" w:rsidRDefault="00737DA0" w:rsidP="00737DA0">
            <w:pPr>
              <w:jc w:val="center"/>
              <w:rPr>
                <w:sz w:val="16"/>
                <w:szCs w:val="16"/>
                <w:lang w:val="en-US" w:eastAsia="ru-RU"/>
              </w:rPr>
            </w:pPr>
            <w:r w:rsidRPr="00737DA0">
              <w:rPr>
                <w:sz w:val="16"/>
                <w:szCs w:val="16"/>
                <w:lang w:eastAsia="ru-RU"/>
              </w:rPr>
              <w:t>1 000 000</w:t>
            </w:r>
          </w:p>
        </w:tc>
        <w:tc>
          <w:tcPr>
            <w:tcW w:w="851"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val="en-US" w:eastAsia="ru-RU"/>
              </w:rPr>
            </w:pPr>
            <w:r w:rsidRPr="00737DA0">
              <w:rPr>
                <w:sz w:val="16"/>
                <w:szCs w:val="16"/>
                <w:lang w:eastAsia="ru-RU"/>
              </w:rPr>
              <w:t>15 000</w:t>
            </w:r>
          </w:p>
        </w:tc>
        <w:tc>
          <w:tcPr>
            <w:tcW w:w="850"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val="en-US" w:eastAsia="ru-RU"/>
              </w:rPr>
            </w:pPr>
            <w:r w:rsidRPr="00737DA0">
              <w:rPr>
                <w:sz w:val="16"/>
                <w:szCs w:val="16"/>
                <w:lang w:eastAsia="ru-RU"/>
              </w:rPr>
              <w:t>15 000</w:t>
            </w:r>
          </w:p>
        </w:tc>
      </w:tr>
      <w:tr w:rsidR="00737DA0" w:rsidRPr="00737DA0" w:rsidTr="006154DB">
        <w:trPr>
          <w:trHeight w:val="267"/>
        </w:trPr>
        <w:tc>
          <w:tcPr>
            <w:tcW w:w="776" w:type="dxa"/>
            <w:tcBorders>
              <w:top w:val="nil"/>
              <w:left w:val="single" w:sz="4" w:space="0" w:color="auto"/>
              <w:bottom w:val="single" w:sz="4" w:space="0" w:color="auto"/>
              <w:right w:val="single" w:sz="4" w:space="0" w:color="auto"/>
            </w:tcBorders>
            <w:shd w:val="clear" w:color="auto" w:fill="auto"/>
          </w:tcPr>
          <w:p w:rsidR="00737DA0" w:rsidRPr="00737DA0" w:rsidRDefault="00737DA0" w:rsidP="00737DA0">
            <w:pPr>
              <w:rPr>
                <w:b/>
                <w:sz w:val="16"/>
                <w:szCs w:val="16"/>
                <w:lang w:eastAsia="ru-RU"/>
              </w:rPr>
            </w:pPr>
            <w:r w:rsidRPr="00737DA0">
              <w:rPr>
                <w:b/>
                <w:sz w:val="16"/>
                <w:szCs w:val="16"/>
                <w:lang w:eastAsia="ru-RU"/>
              </w:rPr>
              <w:t>5.</w:t>
            </w:r>
          </w:p>
        </w:tc>
        <w:tc>
          <w:tcPr>
            <w:tcW w:w="2293" w:type="dxa"/>
            <w:tcBorders>
              <w:top w:val="nil"/>
              <w:left w:val="nil"/>
              <w:bottom w:val="single" w:sz="4" w:space="0" w:color="auto"/>
              <w:right w:val="single" w:sz="4" w:space="0" w:color="auto"/>
            </w:tcBorders>
            <w:shd w:val="clear" w:color="auto" w:fill="auto"/>
            <w:noWrap/>
            <w:hideMark/>
          </w:tcPr>
          <w:p w:rsidR="00737DA0" w:rsidRPr="00737DA0" w:rsidRDefault="00737DA0" w:rsidP="00737DA0">
            <w:pPr>
              <w:rPr>
                <w:sz w:val="16"/>
                <w:szCs w:val="16"/>
                <w:lang w:eastAsia="ru-RU"/>
              </w:rPr>
            </w:pPr>
            <w:r w:rsidRPr="00737DA0">
              <w:rPr>
                <w:sz w:val="16"/>
                <w:szCs w:val="16"/>
                <w:lang w:eastAsia="ru-RU"/>
              </w:rPr>
              <w:t xml:space="preserve">Оплата через Интернет в день </w:t>
            </w:r>
          </w:p>
        </w:tc>
        <w:tc>
          <w:tcPr>
            <w:tcW w:w="895" w:type="dxa"/>
            <w:tcBorders>
              <w:top w:val="single" w:sz="4" w:space="0" w:color="auto"/>
              <w:left w:val="nil"/>
              <w:bottom w:val="single" w:sz="4" w:space="0" w:color="auto"/>
              <w:right w:val="single" w:sz="4" w:space="0" w:color="auto"/>
            </w:tcBorders>
            <w:shd w:val="clear" w:color="auto" w:fill="auto"/>
            <w:noWrap/>
            <w:hideMark/>
          </w:tcPr>
          <w:p w:rsidR="00737DA0" w:rsidRPr="00737DA0" w:rsidRDefault="00737DA0" w:rsidP="00737DA0">
            <w:pPr>
              <w:jc w:val="center"/>
              <w:rPr>
                <w:sz w:val="16"/>
                <w:szCs w:val="16"/>
                <w:lang w:eastAsia="ru-RU"/>
              </w:rPr>
            </w:pPr>
            <w:r w:rsidRPr="00737DA0">
              <w:rPr>
                <w:sz w:val="16"/>
                <w:szCs w:val="16"/>
                <w:lang w:eastAsia="ru-RU"/>
              </w:rPr>
              <w:t>150</w:t>
            </w:r>
            <w:r w:rsidRPr="00737DA0">
              <w:rPr>
                <w:sz w:val="16"/>
                <w:szCs w:val="16"/>
                <w:lang w:val="en-US" w:eastAsia="ru-RU"/>
              </w:rPr>
              <w:t> </w:t>
            </w:r>
            <w:r w:rsidRPr="00737DA0">
              <w:rPr>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eastAsia="ru-RU"/>
              </w:rPr>
            </w:pPr>
            <w:r w:rsidRPr="00737DA0">
              <w:rPr>
                <w:sz w:val="16"/>
                <w:szCs w:val="16"/>
                <w:lang w:eastAsia="ru-RU"/>
              </w:rPr>
              <w:t>1</w:t>
            </w:r>
            <w:r w:rsidRPr="00737DA0">
              <w:rPr>
                <w:sz w:val="16"/>
                <w:szCs w:val="16"/>
                <w:lang w:val="en-US" w:eastAsia="ru-RU"/>
              </w:rPr>
              <w:t> </w:t>
            </w:r>
            <w:r w:rsidRPr="00737DA0">
              <w:rPr>
                <w:sz w:val="16"/>
                <w:szCs w:val="16"/>
                <w:lang w:eastAsia="ru-RU"/>
              </w:rPr>
              <w:t>500</w:t>
            </w:r>
          </w:p>
        </w:tc>
        <w:tc>
          <w:tcPr>
            <w:tcW w:w="992"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eastAsia="ru-RU"/>
              </w:rPr>
            </w:pPr>
            <w:r w:rsidRPr="00737DA0">
              <w:rPr>
                <w:sz w:val="16"/>
                <w:szCs w:val="16"/>
                <w:lang w:eastAsia="ru-RU"/>
              </w:rPr>
              <w:t>1 500</w:t>
            </w:r>
          </w:p>
        </w:tc>
        <w:tc>
          <w:tcPr>
            <w:tcW w:w="992" w:type="dxa"/>
            <w:tcBorders>
              <w:top w:val="single" w:sz="4" w:space="0" w:color="auto"/>
              <w:left w:val="nil"/>
              <w:bottom w:val="single" w:sz="4" w:space="0" w:color="auto"/>
              <w:right w:val="single" w:sz="4" w:space="0" w:color="auto"/>
            </w:tcBorders>
            <w:shd w:val="clear" w:color="auto" w:fill="auto"/>
            <w:noWrap/>
          </w:tcPr>
          <w:p w:rsidR="00737DA0" w:rsidRPr="00737DA0" w:rsidRDefault="00737DA0" w:rsidP="00737DA0">
            <w:pPr>
              <w:jc w:val="center"/>
              <w:rPr>
                <w:sz w:val="16"/>
                <w:szCs w:val="16"/>
                <w:lang w:val="en-US" w:eastAsia="ru-RU"/>
              </w:rPr>
            </w:pPr>
            <w:r w:rsidRPr="00737DA0">
              <w:rPr>
                <w:sz w:val="16"/>
                <w:szCs w:val="16"/>
                <w:lang w:eastAsia="ru-RU"/>
              </w:rPr>
              <w:t>5</w:t>
            </w:r>
            <w:r w:rsidRPr="00737DA0">
              <w:rPr>
                <w:sz w:val="16"/>
                <w:szCs w:val="16"/>
                <w:lang w:val="en-US" w:eastAsia="ru-RU"/>
              </w:rPr>
              <w:t>0</w:t>
            </w:r>
            <w:r w:rsidRPr="00737DA0">
              <w:rPr>
                <w:sz w:val="16"/>
                <w:szCs w:val="16"/>
                <w:lang w:eastAsia="ru-RU"/>
              </w:rPr>
              <w:t>0 000</w:t>
            </w:r>
          </w:p>
        </w:tc>
        <w:tc>
          <w:tcPr>
            <w:tcW w:w="851"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val="en-US" w:eastAsia="ru-RU"/>
              </w:rPr>
            </w:pPr>
            <w:r w:rsidRPr="00737DA0">
              <w:rPr>
                <w:sz w:val="16"/>
                <w:szCs w:val="16"/>
                <w:lang w:eastAsia="ru-RU"/>
              </w:rPr>
              <w:t>10 000</w:t>
            </w:r>
          </w:p>
        </w:tc>
        <w:tc>
          <w:tcPr>
            <w:tcW w:w="850"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val="en-US" w:eastAsia="ru-RU"/>
              </w:rPr>
            </w:pPr>
            <w:r w:rsidRPr="00737DA0">
              <w:rPr>
                <w:sz w:val="16"/>
                <w:szCs w:val="16"/>
                <w:lang w:val="en-US" w:eastAsia="ru-RU"/>
              </w:rPr>
              <w:t>10</w:t>
            </w:r>
            <w:r w:rsidRPr="00737DA0">
              <w:rPr>
                <w:sz w:val="16"/>
                <w:szCs w:val="16"/>
                <w:lang w:eastAsia="ru-RU"/>
              </w:rPr>
              <w:t xml:space="preserve"> 000</w:t>
            </w:r>
          </w:p>
        </w:tc>
      </w:tr>
      <w:tr w:rsidR="00737DA0" w:rsidRPr="00737DA0" w:rsidTr="006154DB">
        <w:trPr>
          <w:trHeight w:val="230"/>
        </w:trPr>
        <w:tc>
          <w:tcPr>
            <w:tcW w:w="776" w:type="dxa"/>
            <w:tcBorders>
              <w:top w:val="nil"/>
              <w:left w:val="single" w:sz="4" w:space="0" w:color="auto"/>
              <w:bottom w:val="single" w:sz="4" w:space="0" w:color="auto"/>
              <w:right w:val="single" w:sz="4" w:space="0" w:color="auto"/>
            </w:tcBorders>
            <w:shd w:val="clear" w:color="auto" w:fill="auto"/>
          </w:tcPr>
          <w:p w:rsidR="00737DA0" w:rsidRPr="00737DA0" w:rsidRDefault="00737DA0" w:rsidP="00737DA0">
            <w:pPr>
              <w:rPr>
                <w:b/>
                <w:sz w:val="16"/>
                <w:szCs w:val="16"/>
                <w:lang w:eastAsia="ru-RU"/>
              </w:rPr>
            </w:pPr>
            <w:r w:rsidRPr="00737DA0">
              <w:rPr>
                <w:b/>
                <w:sz w:val="16"/>
                <w:szCs w:val="16"/>
                <w:lang w:eastAsia="ru-RU"/>
              </w:rPr>
              <w:t>6.</w:t>
            </w:r>
          </w:p>
        </w:tc>
        <w:tc>
          <w:tcPr>
            <w:tcW w:w="2293" w:type="dxa"/>
            <w:tcBorders>
              <w:top w:val="nil"/>
              <w:left w:val="nil"/>
              <w:bottom w:val="single" w:sz="4" w:space="0" w:color="auto"/>
              <w:right w:val="single" w:sz="4" w:space="0" w:color="auto"/>
            </w:tcBorders>
            <w:shd w:val="clear" w:color="auto" w:fill="auto"/>
            <w:noWrap/>
            <w:hideMark/>
          </w:tcPr>
          <w:p w:rsidR="00737DA0" w:rsidRPr="00737DA0" w:rsidRDefault="00737DA0" w:rsidP="00737DA0">
            <w:pPr>
              <w:rPr>
                <w:sz w:val="16"/>
                <w:szCs w:val="16"/>
                <w:lang w:eastAsia="ru-RU"/>
              </w:rPr>
            </w:pPr>
            <w:r w:rsidRPr="00737DA0">
              <w:rPr>
                <w:sz w:val="16"/>
                <w:szCs w:val="16"/>
                <w:lang w:eastAsia="ru-RU"/>
              </w:rPr>
              <w:t>Переводы с карты на карту в день</w:t>
            </w:r>
          </w:p>
        </w:tc>
        <w:tc>
          <w:tcPr>
            <w:tcW w:w="895" w:type="dxa"/>
            <w:tcBorders>
              <w:top w:val="single" w:sz="4" w:space="0" w:color="auto"/>
              <w:left w:val="nil"/>
              <w:bottom w:val="single" w:sz="4" w:space="0" w:color="auto"/>
              <w:right w:val="single" w:sz="4" w:space="0" w:color="auto"/>
            </w:tcBorders>
            <w:shd w:val="clear" w:color="auto" w:fill="auto"/>
            <w:noWrap/>
            <w:hideMark/>
          </w:tcPr>
          <w:p w:rsidR="00737DA0" w:rsidRPr="00737DA0" w:rsidRDefault="00737DA0" w:rsidP="00737DA0">
            <w:pPr>
              <w:jc w:val="center"/>
              <w:rPr>
                <w:sz w:val="16"/>
                <w:szCs w:val="16"/>
                <w:lang w:eastAsia="ru-RU"/>
              </w:rPr>
            </w:pPr>
            <w:r w:rsidRPr="00737DA0">
              <w:rPr>
                <w:sz w:val="16"/>
                <w:szCs w:val="16"/>
                <w:lang w:eastAsia="ru-RU"/>
              </w:rPr>
              <w:t>150 000</w:t>
            </w:r>
          </w:p>
        </w:tc>
        <w:tc>
          <w:tcPr>
            <w:tcW w:w="851"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eastAsia="ru-RU"/>
              </w:rPr>
            </w:pPr>
            <w:r w:rsidRPr="00737DA0">
              <w:rPr>
                <w:sz w:val="16"/>
                <w:szCs w:val="16"/>
                <w:lang w:eastAsia="ru-RU"/>
              </w:rPr>
              <w:t>2 500</w:t>
            </w:r>
          </w:p>
        </w:tc>
        <w:tc>
          <w:tcPr>
            <w:tcW w:w="992"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eastAsia="ru-RU"/>
              </w:rPr>
            </w:pPr>
            <w:r w:rsidRPr="00737DA0">
              <w:rPr>
                <w:sz w:val="16"/>
                <w:szCs w:val="16"/>
                <w:lang w:eastAsia="ru-RU"/>
              </w:rPr>
              <w:t>2 000</w:t>
            </w:r>
          </w:p>
        </w:tc>
        <w:tc>
          <w:tcPr>
            <w:tcW w:w="992" w:type="dxa"/>
            <w:tcBorders>
              <w:top w:val="single" w:sz="4" w:space="0" w:color="auto"/>
              <w:left w:val="nil"/>
              <w:bottom w:val="single" w:sz="4" w:space="0" w:color="auto"/>
              <w:right w:val="single" w:sz="4" w:space="0" w:color="auto"/>
            </w:tcBorders>
            <w:shd w:val="clear" w:color="auto" w:fill="auto"/>
            <w:noWrap/>
          </w:tcPr>
          <w:p w:rsidR="00737DA0" w:rsidRPr="00737DA0" w:rsidRDefault="00737DA0" w:rsidP="00737DA0">
            <w:pPr>
              <w:jc w:val="center"/>
              <w:rPr>
                <w:sz w:val="16"/>
                <w:szCs w:val="16"/>
                <w:lang w:val="en-US" w:eastAsia="ru-RU"/>
              </w:rPr>
            </w:pPr>
            <w:r w:rsidRPr="00737DA0">
              <w:rPr>
                <w:sz w:val="16"/>
                <w:szCs w:val="16"/>
                <w:lang w:eastAsia="ru-RU"/>
              </w:rPr>
              <w:t>150 000</w:t>
            </w:r>
          </w:p>
        </w:tc>
        <w:tc>
          <w:tcPr>
            <w:tcW w:w="851"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val="en-US" w:eastAsia="ru-RU"/>
              </w:rPr>
            </w:pPr>
            <w:r w:rsidRPr="00737DA0">
              <w:rPr>
                <w:sz w:val="16"/>
                <w:szCs w:val="16"/>
                <w:lang w:eastAsia="ru-RU"/>
              </w:rPr>
              <w:t>2 500</w:t>
            </w:r>
          </w:p>
        </w:tc>
        <w:tc>
          <w:tcPr>
            <w:tcW w:w="850"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val="en-US" w:eastAsia="ru-RU"/>
              </w:rPr>
            </w:pPr>
            <w:r w:rsidRPr="00737DA0">
              <w:rPr>
                <w:sz w:val="16"/>
                <w:szCs w:val="16"/>
                <w:lang w:eastAsia="ru-RU"/>
              </w:rPr>
              <w:t xml:space="preserve">2 </w:t>
            </w:r>
            <w:r w:rsidRPr="00737DA0">
              <w:rPr>
                <w:sz w:val="16"/>
                <w:szCs w:val="16"/>
                <w:lang w:val="en-US" w:eastAsia="ru-RU"/>
              </w:rPr>
              <w:t>0</w:t>
            </w:r>
            <w:r w:rsidRPr="00737DA0">
              <w:rPr>
                <w:sz w:val="16"/>
                <w:szCs w:val="16"/>
                <w:lang w:eastAsia="ru-RU"/>
              </w:rPr>
              <w:t>00</w:t>
            </w:r>
          </w:p>
        </w:tc>
      </w:tr>
      <w:tr w:rsidR="00737DA0" w:rsidRPr="00737DA0" w:rsidTr="006154DB">
        <w:trPr>
          <w:trHeight w:val="171"/>
        </w:trPr>
        <w:tc>
          <w:tcPr>
            <w:tcW w:w="776" w:type="dxa"/>
            <w:tcBorders>
              <w:top w:val="nil"/>
              <w:left w:val="single" w:sz="4" w:space="0" w:color="auto"/>
              <w:bottom w:val="single" w:sz="4" w:space="0" w:color="auto"/>
              <w:right w:val="single" w:sz="4" w:space="0" w:color="auto"/>
            </w:tcBorders>
            <w:shd w:val="clear" w:color="auto" w:fill="auto"/>
          </w:tcPr>
          <w:p w:rsidR="00737DA0" w:rsidRPr="00737DA0" w:rsidRDefault="00737DA0" w:rsidP="00737DA0">
            <w:pPr>
              <w:rPr>
                <w:b/>
                <w:sz w:val="16"/>
                <w:szCs w:val="16"/>
                <w:lang w:eastAsia="ru-RU"/>
              </w:rPr>
            </w:pPr>
            <w:r w:rsidRPr="00737DA0">
              <w:rPr>
                <w:b/>
                <w:sz w:val="16"/>
                <w:szCs w:val="16"/>
                <w:lang w:eastAsia="ru-RU"/>
              </w:rPr>
              <w:t>7.</w:t>
            </w:r>
          </w:p>
        </w:tc>
        <w:tc>
          <w:tcPr>
            <w:tcW w:w="2293" w:type="dxa"/>
            <w:tcBorders>
              <w:top w:val="nil"/>
              <w:left w:val="nil"/>
              <w:bottom w:val="single" w:sz="4" w:space="0" w:color="auto"/>
              <w:right w:val="single" w:sz="4" w:space="0" w:color="auto"/>
            </w:tcBorders>
            <w:shd w:val="clear" w:color="auto" w:fill="auto"/>
            <w:noWrap/>
            <w:hideMark/>
          </w:tcPr>
          <w:p w:rsidR="00737DA0" w:rsidRPr="00737DA0" w:rsidRDefault="00737DA0" w:rsidP="00737DA0">
            <w:pPr>
              <w:rPr>
                <w:sz w:val="16"/>
                <w:szCs w:val="16"/>
                <w:lang w:eastAsia="ru-RU"/>
              </w:rPr>
            </w:pPr>
            <w:r w:rsidRPr="00737DA0">
              <w:rPr>
                <w:sz w:val="16"/>
                <w:szCs w:val="16"/>
                <w:lang w:eastAsia="ru-RU"/>
              </w:rPr>
              <w:t xml:space="preserve">Общие лимиты в день </w:t>
            </w:r>
          </w:p>
        </w:tc>
        <w:tc>
          <w:tcPr>
            <w:tcW w:w="895" w:type="dxa"/>
            <w:tcBorders>
              <w:top w:val="single" w:sz="4" w:space="0" w:color="auto"/>
              <w:left w:val="nil"/>
              <w:bottom w:val="single" w:sz="4" w:space="0" w:color="auto"/>
              <w:right w:val="single" w:sz="4" w:space="0" w:color="auto"/>
            </w:tcBorders>
            <w:shd w:val="clear" w:color="auto" w:fill="auto"/>
            <w:noWrap/>
            <w:hideMark/>
          </w:tcPr>
          <w:p w:rsidR="00737DA0" w:rsidRPr="00737DA0" w:rsidRDefault="00737DA0" w:rsidP="00737DA0">
            <w:pPr>
              <w:jc w:val="center"/>
              <w:rPr>
                <w:sz w:val="16"/>
                <w:szCs w:val="16"/>
                <w:lang w:eastAsia="ru-RU"/>
              </w:rPr>
            </w:pPr>
            <w:r w:rsidRPr="00737DA0">
              <w:rPr>
                <w:sz w:val="16"/>
                <w:szCs w:val="16"/>
                <w:lang w:eastAsia="ru-RU"/>
              </w:rPr>
              <w:t>500 000</w:t>
            </w:r>
          </w:p>
        </w:tc>
        <w:tc>
          <w:tcPr>
            <w:tcW w:w="851"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eastAsia="ru-RU"/>
              </w:rPr>
            </w:pPr>
            <w:r w:rsidRPr="00737DA0">
              <w:rPr>
                <w:sz w:val="16"/>
                <w:szCs w:val="16"/>
                <w:lang w:eastAsia="ru-RU"/>
              </w:rPr>
              <w:t>5 000</w:t>
            </w:r>
          </w:p>
        </w:tc>
        <w:tc>
          <w:tcPr>
            <w:tcW w:w="992"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eastAsia="ru-RU"/>
              </w:rPr>
            </w:pPr>
            <w:r w:rsidRPr="00737DA0">
              <w:rPr>
                <w:sz w:val="16"/>
                <w:szCs w:val="16"/>
                <w:lang w:eastAsia="ru-RU"/>
              </w:rPr>
              <w:t>5 000</w:t>
            </w:r>
          </w:p>
        </w:tc>
        <w:tc>
          <w:tcPr>
            <w:tcW w:w="992" w:type="dxa"/>
            <w:tcBorders>
              <w:top w:val="single" w:sz="4" w:space="0" w:color="auto"/>
              <w:left w:val="nil"/>
              <w:bottom w:val="single" w:sz="4" w:space="0" w:color="auto"/>
              <w:right w:val="single" w:sz="4" w:space="0" w:color="auto"/>
            </w:tcBorders>
            <w:shd w:val="clear" w:color="auto" w:fill="auto"/>
            <w:noWrap/>
          </w:tcPr>
          <w:p w:rsidR="00737DA0" w:rsidRPr="00737DA0" w:rsidRDefault="00737DA0" w:rsidP="00737DA0">
            <w:pPr>
              <w:jc w:val="center"/>
              <w:rPr>
                <w:sz w:val="16"/>
                <w:szCs w:val="16"/>
                <w:lang w:val="en-US" w:eastAsia="ru-RU"/>
              </w:rPr>
            </w:pPr>
            <w:r w:rsidRPr="00737DA0">
              <w:rPr>
                <w:sz w:val="16"/>
                <w:szCs w:val="16"/>
                <w:lang w:eastAsia="ru-RU"/>
              </w:rPr>
              <w:t>1 500 000</w:t>
            </w:r>
          </w:p>
        </w:tc>
        <w:tc>
          <w:tcPr>
            <w:tcW w:w="851"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val="en-US" w:eastAsia="ru-RU"/>
              </w:rPr>
            </w:pPr>
            <w:r w:rsidRPr="00737DA0">
              <w:rPr>
                <w:sz w:val="16"/>
                <w:szCs w:val="16"/>
                <w:lang w:eastAsia="ru-RU"/>
              </w:rPr>
              <w:t>15 000</w:t>
            </w:r>
          </w:p>
        </w:tc>
        <w:tc>
          <w:tcPr>
            <w:tcW w:w="850" w:type="dxa"/>
            <w:tcBorders>
              <w:top w:val="single" w:sz="4" w:space="0" w:color="auto"/>
              <w:left w:val="nil"/>
              <w:bottom w:val="single" w:sz="4" w:space="0" w:color="auto"/>
              <w:right w:val="single" w:sz="4" w:space="0" w:color="auto"/>
            </w:tcBorders>
            <w:shd w:val="clear" w:color="auto" w:fill="auto"/>
          </w:tcPr>
          <w:p w:rsidR="00737DA0" w:rsidRPr="00737DA0" w:rsidRDefault="00737DA0" w:rsidP="00737DA0">
            <w:pPr>
              <w:jc w:val="center"/>
              <w:rPr>
                <w:sz w:val="16"/>
                <w:szCs w:val="16"/>
                <w:lang w:val="en-US" w:eastAsia="ru-RU"/>
              </w:rPr>
            </w:pPr>
            <w:r w:rsidRPr="00737DA0">
              <w:rPr>
                <w:sz w:val="16"/>
                <w:szCs w:val="16"/>
                <w:lang w:eastAsia="ru-RU"/>
              </w:rPr>
              <w:t>15 000</w:t>
            </w:r>
          </w:p>
        </w:tc>
      </w:tr>
      <w:tr w:rsidR="00737DA0" w:rsidRPr="00737DA0" w:rsidTr="006154DB">
        <w:trPr>
          <w:trHeight w:val="315"/>
        </w:trPr>
        <w:tc>
          <w:tcPr>
            <w:tcW w:w="776" w:type="dxa"/>
            <w:tcBorders>
              <w:top w:val="single" w:sz="4" w:space="0" w:color="auto"/>
              <w:left w:val="single" w:sz="4" w:space="0" w:color="auto"/>
              <w:bottom w:val="single" w:sz="4" w:space="0" w:color="auto"/>
              <w:right w:val="single" w:sz="4" w:space="0" w:color="auto"/>
            </w:tcBorders>
            <w:shd w:val="clear" w:color="auto" w:fill="auto"/>
          </w:tcPr>
          <w:p w:rsidR="00737DA0" w:rsidRPr="00737DA0" w:rsidRDefault="00737DA0" w:rsidP="00737DA0">
            <w:pPr>
              <w:rPr>
                <w:b/>
                <w:sz w:val="16"/>
                <w:szCs w:val="16"/>
                <w:lang w:eastAsia="ru-RU"/>
              </w:rPr>
            </w:pPr>
            <w:r w:rsidRPr="00737DA0">
              <w:rPr>
                <w:b/>
                <w:sz w:val="16"/>
                <w:szCs w:val="16"/>
                <w:lang w:eastAsia="ru-RU"/>
              </w:rPr>
              <w:t>8.</w:t>
            </w:r>
          </w:p>
        </w:tc>
        <w:tc>
          <w:tcPr>
            <w:tcW w:w="2293" w:type="dxa"/>
            <w:tcBorders>
              <w:top w:val="single" w:sz="4" w:space="0" w:color="auto"/>
              <w:left w:val="nil"/>
              <w:bottom w:val="single" w:sz="4" w:space="0" w:color="auto"/>
              <w:right w:val="single" w:sz="4" w:space="0" w:color="auto"/>
            </w:tcBorders>
            <w:shd w:val="clear" w:color="auto" w:fill="auto"/>
            <w:noWrap/>
            <w:hideMark/>
          </w:tcPr>
          <w:p w:rsidR="00737DA0" w:rsidRPr="00737DA0" w:rsidRDefault="00737DA0" w:rsidP="00737DA0">
            <w:pPr>
              <w:rPr>
                <w:sz w:val="16"/>
                <w:szCs w:val="16"/>
                <w:lang w:eastAsia="ru-RU"/>
              </w:rPr>
            </w:pPr>
            <w:r w:rsidRPr="00737DA0">
              <w:rPr>
                <w:sz w:val="16"/>
                <w:szCs w:val="16"/>
                <w:lang w:eastAsia="ru-RU"/>
              </w:rPr>
              <w:t xml:space="preserve">Общее количество операций в день </w:t>
            </w:r>
          </w:p>
        </w:tc>
        <w:tc>
          <w:tcPr>
            <w:tcW w:w="5431" w:type="dxa"/>
            <w:gridSpan w:val="6"/>
            <w:tcBorders>
              <w:top w:val="single" w:sz="4" w:space="0" w:color="auto"/>
              <w:left w:val="nil"/>
              <w:bottom w:val="single" w:sz="4" w:space="0" w:color="auto"/>
              <w:right w:val="single" w:sz="4" w:space="0" w:color="auto"/>
            </w:tcBorders>
            <w:shd w:val="clear" w:color="auto" w:fill="auto"/>
            <w:noWrap/>
            <w:hideMark/>
          </w:tcPr>
          <w:p w:rsidR="00737DA0" w:rsidRPr="00737DA0" w:rsidRDefault="00737DA0" w:rsidP="00737DA0">
            <w:pPr>
              <w:jc w:val="center"/>
              <w:rPr>
                <w:sz w:val="16"/>
                <w:szCs w:val="16"/>
                <w:lang w:eastAsia="ru-RU"/>
              </w:rPr>
            </w:pPr>
            <w:r w:rsidRPr="00737DA0">
              <w:rPr>
                <w:sz w:val="16"/>
                <w:szCs w:val="16"/>
                <w:lang w:eastAsia="ru-RU"/>
              </w:rPr>
              <w:t>20</w:t>
            </w:r>
          </w:p>
        </w:tc>
      </w:tr>
    </w:tbl>
    <w:p w:rsidR="00737DA0" w:rsidRPr="00737DA0" w:rsidRDefault="00737DA0" w:rsidP="00737DA0">
      <w:r w:rsidRPr="00737DA0">
        <w:br w:type="page"/>
      </w:r>
    </w:p>
    <w:p w:rsidR="00737DA0" w:rsidRPr="00737DA0" w:rsidRDefault="00737DA0" w:rsidP="00737DA0">
      <w:pPr>
        <w:keepNext/>
        <w:suppressAutoHyphens/>
        <w:ind w:right="-99"/>
        <w:jc w:val="center"/>
        <w:outlineLvl w:val="0"/>
        <w:rPr>
          <w:b/>
          <w:bCs/>
          <w:kern w:val="32"/>
          <w:sz w:val="32"/>
          <w:szCs w:val="32"/>
        </w:rPr>
      </w:pPr>
      <w:bookmarkStart w:id="26" w:name="_Toc35349534"/>
      <w:r w:rsidRPr="00737DA0">
        <w:rPr>
          <w:b/>
          <w:bCs/>
          <w:kern w:val="32"/>
          <w:sz w:val="32"/>
          <w:szCs w:val="32"/>
        </w:rPr>
        <w:t>Тарифный план «КОПИ И ТРАТЬ»</w:t>
      </w:r>
      <w:bookmarkEnd w:id="26"/>
      <w:r w:rsidR="00E263FA">
        <w:rPr>
          <w:rStyle w:val="af7"/>
          <w:b/>
          <w:bCs/>
          <w:kern w:val="32"/>
          <w:sz w:val="32"/>
          <w:szCs w:val="32"/>
        </w:rPr>
        <w:footnoteReference w:customMarkFollows="1" w:id="71"/>
        <w:t>72</w:t>
      </w:r>
      <w:r w:rsidRPr="00737DA0">
        <w:rPr>
          <w:b/>
          <w:bCs/>
          <w:kern w:val="32"/>
          <w:sz w:val="32"/>
          <w:szCs w:val="32"/>
        </w:rPr>
        <w:t xml:space="preserve"> </w:t>
      </w:r>
      <w:r w:rsidRPr="00737DA0">
        <w:rPr>
          <w:b/>
          <w:bCs/>
          <w:kern w:val="32"/>
          <w:sz w:val="24"/>
          <w:szCs w:val="24"/>
        </w:rPr>
        <w:t xml:space="preserve">Карты не оформляются, не </w:t>
      </w:r>
      <w:proofErr w:type="spellStart"/>
      <w:r w:rsidRPr="00737DA0">
        <w:rPr>
          <w:b/>
          <w:bCs/>
          <w:kern w:val="32"/>
          <w:sz w:val="24"/>
          <w:szCs w:val="24"/>
        </w:rPr>
        <w:t>перевыпускаются</w:t>
      </w:r>
      <w:proofErr w:type="spellEnd"/>
      <w:r w:rsidRPr="00737DA0">
        <w:rPr>
          <w:b/>
          <w:bCs/>
          <w:kern w:val="32"/>
          <w:sz w:val="24"/>
          <w:szCs w:val="24"/>
        </w:rPr>
        <w:t>, не продляются. Обслуживание карт осуществляется до момента их физического износа.</w:t>
      </w:r>
      <w:r w:rsidRPr="00737DA0">
        <w:rPr>
          <w:b/>
          <w:bCs/>
          <w:kern w:val="32"/>
          <w:sz w:val="32"/>
          <w:szCs w:val="32"/>
        </w:rPr>
        <w:t xml:space="preserve"> </w:t>
      </w:r>
    </w:p>
    <w:p w:rsidR="00737DA0" w:rsidRPr="00737DA0" w:rsidRDefault="00737DA0" w:rsidP="00737DA0">
      <w:pPr>
        <w:ind w:firstLine="709"/>
        <w:jc w:val="both"/>
      </w:pPr>
      <w:r w:rsidRPr="00737DA0">
        <w:rPr>
          <w:b/>
          <w:u w:val="single"/>
        </w:rPr>
        <w:t>Дебетовая карта «КОПИ</w:t>
      </w:r>
      <w:r w:rsidRPr="00737DA0">
        <w:t xml:space="preserve">» (далее Карта «КОПИ») - дебетовая карта, эмитированная платежной системой </w:t>
      </w:r>
      <w:r w:rsidRPr="00737DA0">
        <w:rPr>
          <w:lang w:val="en-US"/>
        </w:rPr>
        <w:t>Visa</w:t>
      </w:r>
      <w:r w:rsidRPr="00737DA0">
        <w:t xml:space="preserve">, тип карты </w:t>
      </w:r>
      <w:r w:rsidRPr="00737DA0">
        <w:rPr>
          <w:lang w:val="en-US"/>
        </w:rPr>
        <w:t>Visa</w:t>
      </w:r>
      <w:r w:rsidRPr="00737DA0">
        <w:t xml:space="preserve"> </w:t>
      </w:r>
      <w:r w:rsidRPr="00737DA0">
        <w:rPr>
          <w:lang w:val="en-US"/>
        </w:rPr>
        <w:t>Classic</w:t>
      </w:r>
      <w:r w:rsidRPr="00737DA0">
        <w:t>.</w:t>
      </w:r>
    </w:p>
    <w:p w:rsidR="00737DA0" w:rsidRPr="00737DA0" w:rsidRDefault="00737DA0" w:rsidP="00737DA0">
      <w:pPr>
        <w:ind w:firstLine="709"/>
        <w:jc w:val="both"/>
      </w:pPr>
      <w:r w:rsidRPr="00737DA0">
        <w:rPr>
          <w:b/>
          <w:u w:val="single"/>
        </w:rPr>
        <w:t xml:space="preserve">Кредитная карта «ТРАТЬ» </w:t>
      </w:r>
      <w:r w:rsidRPr="00737DA0">
        <w:t xml:space="preserve">(далее Карта «ТРАТЬ») - карта с кредитным лимитом, эмитированная платежной системой </w:t>
      </w:r>
      <w:r w:rsidRPr="00737DA0">
        <w:rPr>
          <w:lang w:val="en-US"/>
        </w:rPr>
        <w:t>Visa</w:t>
      </w:r>
      <w:r w:rsidRPr="00737DA0">
        <w:t xml:space="preserve">, тип карты </w:t>
      </w:r>
      <w:r w:rsidRPr="00737DA0">
        <w:rPr>
          <w:lang w:val="en-US"/>
        </w:rPr>
        <w:t>Visa</w:t>
      </w:r>
      <w:r w:rsidRPr="00737DA0">
        <w:t xml:space="preserve"> </w:t>
      </w:r>
      <w:r w:rsidRPr="00737DA0">
        <w:rPr>
          <w:lang w:val="en-US"/>
        </w:rPr>
        <w:t>Gold</w:t>
      </w:r>
      <w:r w:rsidRPr="00737DA0">
        <w:t>.</w:t>
      </w:r>
    </w:p>
    <w:tbl>
      <w:tblPr>
        <w:tblStyle w:val="af6"/>
        <w:tblW w:w="5000" w:type="pct"/>
        <w:tblLook w:val="04A0" w:firstRow="1" w:lastRow="0" w:firstColumn="1" w:lastColumn="0" w:noHBand="0" w:noVBand="1"/>
      </w:tblPr>
      <w:tblGrid>
        <w:gridCol w:w="651"/>
        <w:gridCol w:w="4396"/>
        <w:gridCol w:w="2505"/>
        <w:gridCol w:w="2643"/>
      </w:tblGrid>
      <w:tr w:rsidR="00737DA0" w:rsidRPr="00737DA0" w:rsidTr="006154DB">
        <w:tc>
          <w:tcPr>
            <w:tcW w:w="651" w:type="dxa"/>
            <w:vMerge w:val="restart"/>
            <w:vAlign w:val="center"/>
          </w:tcPr>
          <w:p w:rsidR="00737DA0" w:rsidRPr="00737DA0" w:rsidRDefault="00737DA0" w:rsidP="00737DA0">
            <w:pPr>
              <w:rPr>
                <w:b/>
                <w:sz w:val="16"/>
                <w:szCs w:val="16"/>
              </w:rPr>
            </w:pPr>
            <w:r w:rsidRPr="00737DA0">
              <w:rPr>
                <w:b/>
                <w:sz w:val="16"/>
                <w:szCs w:val="16"/>
              </w:rPr>
              <w:t>№/№</w:t>
            </w:r>
          </w:p>
        </w:tc>
        <w:tc>
          <w:tcPr>
            <w:tcW w:w="4396" w:type="dxa"/>
            <w:vMerge w:val="restart"/>
            <w:vAlign w:val="center"/>
          </w:tcPr>
          <w:p w:rsidR="00737DA0" w:rsidRPr="00737DA0" w:rsidRDefault="00737DA0" w:rsidP="00737DA0">
            <w:pPr>
              <w:jc w:val="center"/>
              <w:rPr>
                <w:b/>
                <w:sz w:val="16"/>
                <w:szCs w:val="16"/>
              </w:rPr>
            </w:pPr>
            <w:r w:rsidRPr="00737DA0">
              <w:rPr>
                <w:b/>
                <w:sz w:val="16"/>
                <w:szCs w:val="16"/>
              </w:rPr>
              <w:t>Наименование услуги</w:t>
            </w:r>
          </w:p>
        </w:tc>
        <w:tc>
          <w:tcPr>
            <w:tcW w:w="5148" w:type="dxa"/>
            <w:gridSpan w:val="2"/>
            <w:vAlign w:val="center"/>
          </w:tcPr>
          <w:p w:rsidR="00737DA0" w:rsidRPr="00737DA0" w:rsidRDefault="00737DA0" w:rsidP="00737DA0">
            <w:pPr>
              <w:jc w:val="center"/>
              <w:rPr>
                <w:b/>
                <w:sz w:val="16"/>
                <w:szCs w:val="16"/>
              </w:rPr>
            </w:pPr>
            <w:r w:rsidRPr="00737DA0">
              <w:rPr>
                <w:b/>
                <w:sz w:val="16"/>
                <w:szCs w:val="16"/>
              </w:rPr>
              <w:t>Тариф</w:t>
            </w:r>
          </w:p>
        </w:tc>
      </w:tr>
      <w:tr w:rsidR="00737DA0" w:rsidRPr="00737DA0" w:rsidTr="006154DB">
        <w:tc>
          <w:tcPr>
            <w:tcW w:w="651" w:type="dxa"/>
            <w:vMerge/>
            <w:vAlign w:val="center"/>
          </w:tcPr>
          <w:p w:rsidR="00737DA0" w:rsidRPr="00737DA0" w:rsidRDefault="00737DA0" w:rsidP="00737DA0">
            <w:pPr>
              <w:rPr>
                <w:b/>
                <w:sz w:val="16"/>
                <w:szCs w:val="16"/>
              </w:rPr>
            </w:pPr>
          </w:p>
        </w:tc>
        <w:tc>
          <w:tcPr>
            <w:tcW w:w="4396" w:type="dxa"/>
            <w:vMerge/>
            <w:vAlign w:val="center"/>
          </w:tcPr>
          <w:p w:rsidR="00737DA0" w:rsidRPr="00737DA0" w:rsidRDefault="00737DA0" w:rsidP="00737DA0">
            <w:pPr>
              <w:rPr>
                <w:b/>
                <w:sz w:val="16"/>
                <w:szCs w:val="16"/>
              </w:rPr>
            </w:pPr>
          </w:p>
        </w:tc>
        <w:tc>
          <w:tcPr>
            <w:tcW w:w="2505" w:type="dxa"/>
            <w:vAlign w:val="center"/>
          </w:tcPr>
          <w:p w:rsidR="00737DA0" w:rsidRPr="00737DA0" w:rsidRDefault="00737DA0" w:rsidP="00737DA0">
            <w:pPr>
              <w:jc w:val="center"/>
              <w:rPr>
                <w:b/>
                <w:sz w:val="16"/>
                <w:szCs w:val="16"/>
              </w:rPr>
            </w:pPr>
            <w:r w:rsidRPr="00737DA0">
              <w:rPr>
                <w:b/>
                <w:sz w:val="16"/>
                <w:szCs w:val="16"/>
              </w:rPr>
              <w:t>Карта «КОПИ»</w:t>
            </w:r>
          </w:p>
        </w:tc>
        <w:tc>
          <w:tcPr>
            <w:tcW w:w="2643" w:type="dxa"/>
            <w:vAlign w:val="center"/>
          </w:tcPr>
          <w:p w:rsidR="00737DA0" w:rsidRPr="00737DA0" w:rsidRDefault="00737DA0" w:rsidP="00737DA0">
            <w:pPr>
              <w:jc w:val="center"/>
              <w:rPr>
                <w:b/>
                <w:sz w:val="16"/>
                <w:szCs w:val="16"/>
              </w:rPr>
            </w:pPr>
            <w:r w:rsidRPr="00737DA0">
              <w:rPr>
                <w:b/>
                <w:sz w:val="16"/>
                <w:szCs w:val="16"/>
              </w:rPr>
              <w:t>Карта «ТРАТЬ»</w:t>
            </w:r>
          </w:p>
        </w:tc>
      </w:tr>
      <w:tr w:rsidR="00737DA0" w:rsidRPr="00737DA0" w:rsidTr="006154DB">
        <w:tc>
          <w:tcPr>
            <w:tcW w:w="651" w:type="dxa"/>
            <w:shd w:val="clear" w:color="auto" w:fill="BFBFBF" w:themeFill="background1" w:themeFillShade="BF"/>
          </w:tcPr>
          <w:p w:rsidR="00737DA0" w:rsidRPr="00737DA0" w:rsidRDefault="00737DA0" w:rsidP="00737DA0">
            <w:pPr>
              <w:rPr>
                <w:b/>
                <w:sz w:val="16"/>
                <w:szCs w:val="16"/>
              </w:rPr>
            </w:pPr>
            <w:r w:rsidRPr="00737DA0">
              <w:rPr>
                <w:b/>
                <w:sz w:val="16"/>
                <w:szCs w:val="16"/>
              </w:rPr>
              <w:t>1.</w:t>
            </w:r>
          </w:p>
        </w:tc>
        <w:tc>
          <w:tcPr>
            <w:tcW w:w="9544" w:type="dxa"/>
            <w:gridSpan w:val="3"/>
            <w:shd w:val="clear" w:color="auto" w:fill="BFBFBF" w:themeFill="background1" w:themeFillShade="BF"/>
          </w:tcPr>
          <w:p w:rsidR="00737DA0" w:rsidRPr="00737DA0" w:rsidRDefault="00737DA0" w:rsidP="00737DA0">
            <w:pPr>
              <w:contextualSpacing/>
              <w:rPr>
                <w:b/>
                <w:sz w:val="16"/>
                <w:szCs w:val="16"/>
              </w:rPr>
            </w:pPr>
            <w:r w:rsidRPr="00737DA0">
              <w:rPr>
                <w:b/>
                <w:sz w:val="16"/>
                <w:szCs w:val="16"/>
              </w:rPr>
              <w:t>Подключение и обслуживание пакета услуг «КОПИ И ТРАТЬ»</w:t>
            </w:r>
          </w:p>
        </w:tc>
      </w:tr>
      <w:tr w:rsidR="00737DA0" w:rsidRPr="00737DA0" w:rsidTr="006154DB">
        <w:tc>
          <w:tcPr>
            <w:tcW w:w="651" w:type="dxa"/>
          </w:tcPr>
          <w:p w:rsidR="00737DA0" w:rsidRPr="00737DA0" w:rsidRDefault="00737DA0" w:rsidP="00737DA0">
            <w:pPr>
              <w:jc w:val="right"/>
              <w:rPr>
                <w:b/>
                <w:sz w:val="16"/>
                <w:szCs w:val="16"/>
              </w:rPr>
            </w:pPr>
            <w:r w:rsidRPr="00737DA0">
              <w:rPr>
                <w:b/>
                <w:sz w:val="16"/>
                <w:szCs w:val="16"/>
              </w:rPr>
              <w:t>1.1.</w:t>
            </w:r>
          </w:p>
        </w:tc>
        <w:tc>
          <w:tcPr>
            <w:tcW w:w="4396" w:type="dxa"/>
          </w:tcPr>
          <w:p w:rsidR="00737DA0" w:rsidRPr="00737DA0" w:rsidRDefault="00737DA0" w:rsidP="00737DA0">
            <w:pPr>
              <w:rPr>
                <w:b/>
                <w:sz w:val="16"/>
                <w:szCs w:val="16"/>
              </w:rPr>
            </w:pPr>
            <w:r w:rsidRPr="00737DA0">
              <w:rPr>
                <w:b/>
                <w:sz w:val="16"/>
                <w:szCs w:val="16"/>
              </w:rPr>
              <w:t>Комиссия за подключение пакета услуг</w:t>
            </w:r>
          </w:p>
        </w:tc>
        <w:tc>
          <w:tcPr>
            <w:tcW w:w="5148" w:type="dxa"/>
            <w:gridSpan w:val="2"/>
          </w:tcPr>
          <w:p w:rsidR="00737DA0" w:rsidRPr="00737DA0" w:rsidRDefault="00737DA0" w:rsidP="00737DA0">
            <w:pPr>
              <w:jc w:val="center"/>
              <w:rPr>
                <w:sz w:val="16"/>
                <w:szCs w:val="16"/>
              </w:rPr>
            </w:pPr>
            <w:r w:rsidRPr="00737DA0">
              <w:rPr>
                <w:sz w:val="16"/>
                <w:szCs w:val="16"/>
              </w:rPr>
              <w:t>бесплатно</w:t>
            </w:r>
          </w:p>
        </w:tc>
      </w:tr>
      <w:tr w:rsidR="00737DA0" w:rsidRPr="00737DA0" w:rsidTr="006154DB">
        <w:tc>
          <w:tcPr>
            <w:tcW w:w="651" w:type="dxa"/>
          </w:tcPr>
          <w:p w:rsidR="00737DA0" w:rsidRPr="00737DA0" w:rsidRDefault="00737DA0" w:rsidP="00737DA0">
            <w:pPr>
              <w:jc w:val="right"/>
              <w:rPr>
                <w:b/>
                <w:sz w:val="16"/>
                <w:szCs w:val="16"/>
              </w:rPr>
            </w:pPr>
            <w:r w:rsidRPr="00737DA0">
              <w:rPr>
                <w:b/>
                <w:sz w:val="16"/>
                <w:szCs w:val="16"/>
              </w:rPr>
              <w:t>1.2.</w:t>
            </w:r>
          </w:p>
        </w:tc>
        <w:tc>
          <w:tcPr>
            <w:tcW w:w="4396" w:type="dxa"/>
          </w:tcPr>
          <w:p w:rsidR="00737DA0" w:rsidRPr="00737DA0" w:rsidRDefault="00737DA0" w:rsidP="00737DA0">
            <w:pPr>
              <w:rPr>
                <w:b/>
                <w:sz w:val="16"/>
                <w:szCs w:val="16"/>
              </w:rPr>
            </w:pPr>
            <w:r w:rsidRPr="00737DA0">
              <w:rPr>
                <w:b/>
                <w:sz w:val="16"/>
                <w:szCs w:val="16"/>
              </w:rPr>
              <w:t>Открытие и обслуживание счетов</w:t>
            </w:r>
          </w:p>
        </w:tc>
        <w:tc>
          <w:tcPr>
            <w:tcW w:w="5148" w:type="dxa"/>
            <w:gridSpan w:val="2"/>
          </w:tcPr>
          <w:p w:rsidR="00737DA0" w:rsidRPr="00737DA0" w:rsidRDefault="00737DA0" w:rsidP="00737DA0">
            <w:pPr>
              <w:jc w:val="center"/>
              <w:rPr>
                <w:sz w:val="16"/>
                <w:szCs w:val="16"/>
              </w:rPr>
            </w:pPr>
          </w:p>
        </w:tc>
      </w:tr>
      <w:tr w:rsidR="00737DA0" w:rsidRPr="00737DA0" w:rsidTr="006154DB">
        <w:tc>
          <w:tcPr>
            <w:tcW w:w="651" w:type="dxa"/>
          </w:tcPr>
          <w:p w:rsidR="00737DA0" w:rsidRPr="00737DA0" w:rsidRDefault="00737DA0" w:rsidP="00737DA0">
            <w:pPr>
              <w:jc w:val="right"/>
              <w:rPr>
                <w:sz w:val="16"/>
                <w:szCs w:val="16"/>
              </w:rPr>
            </w:pPr>
            <w:r w:rsidRPr="00737DA0">
              <w:rPr>
                <w:sz w:val="16"/>
                <w:szCs w:val="16"/>
              </w:rPr>
              <w:t>1.2.1.</w:t>
            </w:r>
          </w:p>
        </w:tc>
        <w:tc>
          <w:tcPr>
            <w:tcW w:w="4396" w:type="dxa"/>
          </w:tcPr>
          <w:p w:rsidR="00737DA0" w:rsidRPr="00737DA0" w:rsidRDefault="00737DA0" w:rsidP="00E263FA">
            <w:pPr>
              <w:rPr>
                <w:sz w:val="16"/>
                <w:szCs w:val="16"/>
              </w:rPr>
            </w:pPr>
            <w:r w:rsidRPr="00737DA0">
              <w:rPr>
                <w:sz w:val="16"/>
                <w:szCs w:val="16"/>
              </w:rPr>
              <w:t>Открытие и обслуживание КартСчет</w:t>
            </w:r>
            <w:r w:rsidR="00E263FA">
              <w:rPr>
                <w:rStyle w:val="af7"/>
                <w:sz w:val="16"/>
                <w:szCs w:val="16"/>
              </w:rPr>
              <w:footnoteReference w:customMarkFollows="1" w:id="72"/>
              <w:t>73</w:t>
            </w:r>
            <w:r w:rsidRPr="00737DA0">
              <w:rPr>
                <w:sz w:val="16"/>
                <w:szCs w:val="16"/>
              </w:rPr>
              <w:t>, текущих счетов (</w:t>
            </w:r>
            <w:r w:rsidRPr="00737DA0">
              <w:rPr>
                <w:sz w:val="16"/>
                <w:szCs w:val="16"/>
                <w:lang w:val="en-US"/>
              </w:rPr>
              <w:t>RUR</w:t>
            </w:r>
            <w:r w:rsidRPr="00737DA0">
              <w:rPr>
                <w:sz w:val="16"/>
                <w:szCs w:val="16"/>
              </w:rPr>
              <w:t xml:space="preserve">, </w:t>
            </w:r>
            <w:r w:rsidRPr="00737DA0">
              <w:rPr>
                <w:sz w:val="16"/>
                <w:szCs w:val="16"/>
                <w:lang w:val="en-US"/>
              </w:rPr>
              <w:t>USD</w:t>
            </w:r>
            <w:r w:rsidRPr="00737DA0">
              <w:rPr>
                <w:sz w:val="16"/>
                <w:szCs w:val="16"/>
              </w:rPr>
              <w:t xml:space="preserve">, </w:t>
            </w:r>
            <w:r w:rsidRPr="00737DA0">
              <w:rPr>
                <w:sz w:val="16"/>
                <w:szCs w:val="16"/>
                <w:lang w:val="en-US"/>
              </w:rPr>
              <w:t>EUR</w:t>
            </w:r>
            <w:r w:rsidRPr="00737DA0">
              <w:rPr>
                <w:sz w:val="16"/>
                <w:szCs w:val="16"/>
              </w:rPr>
              <w:t>)</w:t>
            </w:r>
          </w:p>
        </w:tc>
        <w:tc>
          <w:tcPr>
            <w:tcW w:w="5148" w:type="dxa"/>
            <w:gridSpan w:val="2"/>
            <w:vAlign w:val="center"/>
          </w:tcPr>
          <w:p w:rsidR="00737DA0" w:rsidRPr="00737DA0" w:rsidRDefault="00737DA0" w:rsidP="00737DA0">
            <w:pPr>
              <w:jc w:val="center"/>
              <w:rPr>
                <w:sz w:val="16"/>
                <w:szCs w:val="16"/>
              </w:rPr>
            </w:pPr>
            <w:r w:rsidRPr="00737DA0">
              <w:rPr>
                <w:sz w:val="16"/>
                <w:szCs w:val="16"/>
              </w:rPr>
              <w:t>бесплатно</w:t>
            </w:r>
          </w:p>
        </w:tc>
      </w:tr>
      <w:tr w:rsidR="00737DA0" w:rsidRPr="00737DA0" w:rsidTr="006154DB">
        <w:tc>
          <w:tcPr>
            <w:tcW w:w="651" w:type="dxa"/>
          </w:tcPr>
          <w:p w:rsidR="00737DA0" w:rsidRPr="00737DA0" w:rsidRDefault="00737DA0" w:rsidP="00737DA0">
            <w:pPr>
              <w:jc w:val="right"/>
              <w:rPr>
                <w:sz w:val="16"/>
                <w:szCs w:val="16"/>
              </w:rPr>
            </w:pPr>
            <w:r w:rsidRPr="00737DA0">
              <w:rPr>
                <w:sz w:val="16"/>
                <w:szCs w:val="16"/>
              </w:rPr>
              <w:t>1.2.2.</w:t>
            </w:r>
          </w:p>
        </w:tc>
        <w:tc>
          <w:tcPr>
            <w:tcW w:w="4396" w:type="dxa"/>
          </w:tcPr>
          <w:p w:rsidR="00737DA0" w:rsidRPr="00737DA0" w:rsidRDefault="00737DA0" w:rsidP="00737DA0">
            <w:pPr>
              <w:suppressAutoHyphens/>
              <w:rPr>
                <w:sz w:val="16"/>
                <w:szCs w:val="16"/>
              </w:rPr>
            </w:pPr>
            <w:r w:rsidRPr="00737DA0">
              <w:rPr>
                <w:sz w:val="16"/>
                <w:szCs w:val="16"/>
              </w:rPr>
              <w:t xml:space="preserve">Начисление процентов на денежные средства, размещённые на </w:t>
            </w:r>
            <w:proofErr w:type="spellStart"/>
            <w:r w:rsidRPr="00737DA0">
              <w:rPr>
                <w:sz w:val="16"/>
                <w:szCs w:val="16"/>
              </w:rPr>
              <w:t>КартСчет</w:t>
            </w:r>
            <w:proofErr w:type="spellEnd"/>
            <w:r w:rsidRPr="00737DA0">
              <w:rPr>
                <w:sz w:val="16"/>
                <w:szCs w:val="16"/>
                <w:lang w:val="en-US"/>
              </w:rPr>
              <w:t>e</w:t>
            </w:r>
            <w:r w:rsidRPr="00737DA0">
              <w:rPr>
                <w:sz w:val="16"/>
                <w:szCs w:val="16"/>
              </w:rPr>
              <w:t>, годовых</w:t>
            </w:r>
          </w:p>
        </w:tc>
        <w:tc>
          <w:tcPr>
            <w:tcW w:w="5148" w:type="dxa"/>
            <w:gridSpan w:val="2"/>
          </w:tcPr>
          <w:p w:rsidR="00737DA0" w:rsidRPr="00737DA0" w:rsidRDefault="00737DA0" w:rsidP="00737DA0">
            <w:pPr>
              <w:suppressAutoHyphens/>
              <w:jc w:val="center"/>
              <w:rPr>
                <w:sz w:val="16"/>
                <w:szCs w:val="16"/>
              </w:rPr>
            </w:pPr>
          </w:p>
          <w:p w:rsidR="00737DA0" w:rsidRPr="00737DA0" w:rsidRDefault="00737DA0" w:rsidP="00737DA0">
            <w:pPr>
              <w:suppressAutoHyphens/>
              <w:jc w:val="center"/>
              <w:rPr>
                <w:sz w:val="16"/>
                <w:szCs w:val="16"/>
              </w:rPr>
            </w:pPr>
            <w:r w:rsidRPr="00737DA0">
              <w:rPr>
                <w:sz w:val="16"/>
                <w:szCs w:val="16"/>
              </w:rPr>
              <w:t>Не начисляются</w:t>
            </w:r>
          </w:p>
        </w:tc>
      </w:tr>
      <w:tr w:rsidR="00737DA0" w:rsidRPr="00737DA0" w:rsidTr="006154DB">
        <w:tc>
          <w:tcPr>
            <w:tcW w:w="651" w:type="dxa"/>
          </w:tcPr>
          <w:p w:rsidR="00737DA0" w:rsidRPr="00737DA0" w:rsidRDefault="00737DA0" w:rsidP="00737DA0">
            <w:pPr>
              <w:jc w:val="right"/>
              <w:rPr>
                <w:sz w:val="16"/>
                <w:szCs w:val="16"/>
              </w:rPr>
            </w:pPr>
            <w:r w:rsidRPr="00737DA0">
              <w:rPr>
                <w:sz w:val="16"/>
                <w:szCs w:val="16"/>
              </w:rPr>
              <w:t>1.2.3.</w:t>
            </w:r>
          </w:p>
        </w:tc>
        <w:tc>
          <w:tcPr>
            <w:tcW w:w="4396" w:type="dxa"/>
          </w:tcPr>
          <w:p w:rsidR="00737DA0" w:rsidRPr="00737DA0" w:rsidRDefault="00737DA0" w:rsidP="00737DA0">
            <w:pPr>
              <w:rPr>
                <w:sz w:val="16"/>
                <w:szCs w:val="16"/>
              </w:rPr>
            </w:pPr>
            <w:r w:rsidRPr="00737DA0">
              <w:rPr>
                <w:sz w:val="16"/>
                <w:szCs w:val="16"/>
              </w:rPr>
              <w:t xml:space="preserve">Плата за отсутствие финансовых операций по </w:t>
            </w:r>
            <w:proofErr w:type="spellStart"/>
            <w:r w:rsidRPr="00737DA0">
              <w:rPr>
                <w:sz w:val="16"/>
                <w:szCs w:val="16"/>
              </w:rPr>
              <w:t>КартСчету</w:t>
            </w:r>
            <w:proofErr w:type="spellEnd"/>
            <w:r w:rsidRPr="00737DA0">
              <w:rPr>
                <w:sz w:val="16"/>
                <w:szCs w:val="16"/>
              </w:rPr>
              <w:t xml:space="preserve"> в течении 365 дней, инициированных клиентом</w:t>
            </w:r>
          </w:p>
        </w:tc>
        <w:tc>
          <w:tcPr>
            <w:tcW w:w="5148" w:type="dxa"/>
            <w:gridSpan w:val="2"/>
            <w:vAlign w:val="center"/>
          </w:tcPr>
          <w:p w:rsidR="00737DA0" w:rsidRPr="00737DA0" w:rsidRDefault="00737DA0" w:rsidP="00E263FA">
            <w:pPr>
              <w:suppressAutoHyphens/>
              <w:jc w:val="center"/>
              <w:rPr>
                <w:sz w:val="16"/>
                <w:szCs w:val="16"/>
                <w:lang w:eastAsia="ru-RU"/>
              </w:rPr>
            </w:pPr>
            <w:r w:rsidRPr="00737DA0">
              <w:rPr>
                <w:sz w:val="16"/>
                <w:szCs w:val="16"/>
                <w:lang w:eastAsia="ru-RU"/>
              </w:rPr>
              <w:t>1200 рублей</w:t>
            </w:r>
            <w:r w:rsidR="00E263FA">
              <w:rPr>
                <w:rStyle w:val="af7"/>
                <w:sz w:val="16"/>
                <w:szCs w:val="16"/>
                <w:lang w:eastAsia="ru-RU"/>
              </w:rPr>
              <w:footnoteReference w:customMarkFollows="1" w:id="73"/>
              <w:t>74</w:t>
            </w:r>
          </w:p>
        </w:tc>
      </w:tr>
      <w:tr w:rsidR="00737DA0" w:rsidRPr="00737DA0" w:rsidTr="006154DB">
        <w:tc>
          <w:tcPr>
            <w:tcW w:w="651" w:type="dxa"/>
          </w:tcPr>
          <w:p w:rsidR="00737DA0" w:rsidRPr="00737DA0" w:rsidRDefault="00737DA0" w:rsidP="00737DA0">
            <w:pPr>
              <w:jc w:val="right"/>
              <w:rPr>
                <w:b/>
                <w:sz w:val="16"/>
                <w:szCs w:val="16"/>
              </w:rPr>
            </w:pPr>
            <w:r w:rsidRPr="00737DA0">
              <w:rPr>
                <w:b/>
                <w:sz w:val="16"/>
                <w:szCs w:val="16"/>
              </w:rPr>
              <w:t>1.3.</w:t>
            </w:r>
          </w:p>
        </w:tc>
        <w:tc>
          <w:tcPr>
            <w:tcW w:w="9544" w:type="dxa"/>
            <w:gridSpan w:val="3"/>
          </w:tcPr>
          <w:p w:rsidR="00737DA0" w:rsidRPr="00737DA0" w:rsidRDefault="00737DA0" w:rsidP="00E263FA">
            <w:pPr>
              <w:rPr>
                <w:b/>
                <w:sz w:val="16"/>
                <w:szCs w:val="16"/>
              </w:rPr>
            </w:pPr>
            <w:r w:rsidRPr="00737DA0">
              <w:rPr>
                <w:b/>
                <w:sz w:val="16"/>
                <w:szCs w:val="16"/>
              </w:rPr>
              <w:t>Оформление/обслуживание основных, дополнительных дебетовых</w:t>
            </w:r>
            <w:r w:rsidR="00E263FA">
              <w:rPr>
                <w:rStyle w:val="af7"/>
                <w:b/>
                <w:sz w:val="16"/>
                <w:szCs w:val="16"/>
              </w:rPr>
              <w:footnoteReference w:customMarkFollows="1" w:id="74"/>
              <w:t>75</w:t>
            </w:r>
            <w:r w:rsidRPr="00737DA0">
              <w:rPr>
                <w:b/>
                <w:sz w:val="16"/>
                <w:szCs w:val="16"/>
              </w:rPr>
              <w:t xml:space="preserve"> и кредитных карт</w:t>
            </w:r>
            <w:r w:rsidR="00E263FA">
              <w:rPr>
                <w:rStyle w:val="af7"/>
                <w:b/>
                <w:sz w:val="16"/>
                <w:szCs w:val="16"/>
              </w:rPr>
              <w:footnoteReference w:customMarkFollows="1" w:id="75"/>
              <w:t>76</w:t>
            </w:r>
            <w:r w:rsidRPr="00737DA0">
              <w:rPr>
                <w:b/>
                <w:sz w:val="16"/>
                <w:szCs w:val="16"/>
              </w:rPr>
              <w:t xml:space="preserve"> </w:t>
            </w:r>
          </w:p>
        </w:tc>
      </w:tr>
      <w:tr w:rsidR="00737DA0" w:rsidRPr="00737DA0" w:rsidTr="006154DB">
        <w:tc>
          <w:tcPr>
            <w:tcW w:w="651" w:type="dxa"/>
          </w:tcPr>
          <w:p w:rsidR="00737DA0" w:rsidRPr="00737DA0" w:rsidRDefault="00737DA0" w:rsidP="00737DA0">
            <w:pPr>
              <w:jc w:val="right"/>
              <w:rPr>
                <w:sz w:val="16"/>
                <w:szCs w:val="16"/>
              </w:rPr>
            </w:pPr>
            <w:r w:rsidRPr="00737DA0">
              <w:rPr>
                <w:sz w:val="16"/>
                <w:szCs w:val="16"/>
              </w:rPr>
              <w:t>1.3.1.</w:t>
            </w:r>
          </w:p>
        </w:tc>
        <w:tc>
          <w:tcPr>
            <w:tcW w:w="4396" w:type="dxa"/>
          </w:tcPr>
          <w:p w:rsidR="00737DA0" w:rsidRPr="00737DA0" w:rsidRDefault="00737DA0" w:rsidP="00737DA0">
            <w:pPr>
              <w:rPr>
                <w:sz w:val="16"/>
                <w:szCs w:val="16"/>
              </w:rPr>
            </w:pPr>
            <w:r w:rsidRPr="00737DA0">
              <w:rPr>
                <w:sz w:val="16"/>
                <w:szCs w:val="16"/>
              </w:rPr>
              <w:t>Основная карта</w:t>
            </w:r>
          </w:p>
        </w:tc>
        <w:tc>
          <w:tcPr>
            <w:tcW w:w="5148" w:type="dxa"/>
            <w:gridSpan w:val="2"/>
          </w:tcPr>
          <w:p w:rsidR="00737DA0" w:rsidRPr="00737DA0" w:rsidRDefault="00737DA0" w:rsidP="00737DA0">
            <w:pPr>
              <w:rPr>
                <w:sz w:val="16"/>
                <w:szCs w:val="16"/>
              </w:rPr>
            </w:pPr>
          </w:p>
        </w:tc>
      </w:tr>
      <w:tr w:rsidR="00737DA0" w:rsidRPr="00737DA0" w:rsidTr="006154DB">
        <w:tc>
          <w:tcPr>
            <w:tcW w:w="651" w:type="dxa"/>
          </w:tcPr>
          <w:p w:rsidR="00737DA0" w:rsidRPr="00737DA0" w:rsidRDefault="00737DA0" w:rsidP="00737DA0">
            <w:pPr>
              <w:jc w:val="right"/>
              <w:rPr>
                <w:sz w:val="16"/>
                <w:szCs w:val="16"/>
              </w:rPr>
            </w:pPr>
          </w:p>
        </w:tc>
        <w:tc>
          <w:tcPr>
            <w:tcW w:w="4396" w:type="dxa"/>
          </w:tcPr>
          <w:p w:rsidR="00737DA0" w:rsidRPr="00737DA0" w:rsidRDefault="00737DA0" w:rsidP="00737DA0">
            <w:pPr>
              <w:rPr>
                <w:sz w:val="16"/>
                <w:szCs w:val="16"/>
              </w:rPr>
            </w:pPr>
            <w:r w:rsidRPr="00737DA0">
              <w:rPr>
                <w:sz w:val="16"/>
                <w:szCs w:val="16"/>
              </w:rPr>
              <w:t>Первый год обслуживания</w:t>
            </w:r>
          </w:p>
        </w:tc>
        <w:tc>
          <w:tcPr>
            <w:tcW w:w="2505" w:type="dxa"/>
          </w:tcPr>
          <w:p w:rsidR="00737DA0" w:rsidRPr="00737DA0" w:rsidRDefault="00737DA0" w:rsidP="00737DA0">
            <w:pPr>
              <w:jc w:val="center"/>
              <w:rPr>
                <w:sz w:val="16"/>
                <w:szCs w:val="16"/>
              </w:rPr>
            </w:pPr>
            <w:r w:rsidRPr="00737DA0">
              <w:rPr>
                <w:sz w:val="16"/>
                <w:szCs w:val="16"/>
              </w:rPr>
              <w:t>бесплатно</w:t>
            </w:r>
          </w:p>
        </w:tc>
        <w:tc>
          <w:tcPr>
            <w:tcW w:w="2643" w:type="dxa"/>
          </w:tcPr>
          <w:p w:rsidR="00737DA0" w:rsidRPr="00737DA0" w:rsidRDefault="00737DA0" w:rsidP="00737DA0">
            <w:pPr>
              <w:jc w:val="center"/>
              <w:rPr>
                <w:sz w:val="16"/>
                <w:szCs w:val="16"/>
              </w:rPr>
            </w:pPr>
            <w:r w:rsidRPr="00737DA0">
              <w:rPr>
                <w:sz w:val="16"/>
                <w:szCs w:val="16"/>
              </w:rPr>
              <w:t>бесплатно</w:t>
            </w:r>
          </w:p>
        </w:tc>
      </w:tr>
      <w:tr w:rsidR="00737DA0" w:rsidRPr="00737DA0" w:rsidTr="006154DB">
        <w:tc>
          <w:tcPr>
            <w:tcW w:w="651" w:type="dxa"/>
          </w:tcPr>
          <w:p w:rsidR="00737DA0" w:rsidRPr="00737DA0" w:rsidRDefault="00737DA0" w:rsidP="00737DA0">
            <w:pPr>
              <w:jc w:val="right"/>
              <w:rPr>
                <w:sz w:val="16"/>
                <w:szCs w:val="16"/>
              </w:rPr>
            </w:pPr>
          </w:p>
        </w:tc>
        <w:tc>
          <w:tcPr>
            <w:tcW w:w="4396" w:type="dxa"/>
            <w:shd w:val="clear" w:color="auto" w:fill="auto"/>
          </w:tcPr>
          <w:p w:rsidR="00737DA0" w:rsidRPr="00737DA0" w:rsidRDefault="00737DA0" w:rsidP="00737DA0">
            <w:pPr>
              <w:rPr>
                <w:sz w:val="16"/>
                <w:szCs w:val="16"/>
              </w:rPr>
            </w:pPr>
            <w:r w:rsidRPr="00737DA0">
              <w:rPr>
                <w:sz w:val="16"/>
                <w:szCs w:val="16"/>
              </w:rPr>
              <w:t>Второй и последующие годы обслуживания</w:t>
            </w:r>
          </w:p>
        </w:tc>
        <w:tc>
          <w:tcPr>
            <w:tcW w:w="2505" w:type="dxa"/>
          </w:tcPr>
          <w:p w:rsidR="00737DA0" w:rsidRPr="00737DA0" w:rsidRDefault="00737DA0" w:rsidP="00737DA0">
            <w:pPr>
              <w:jc w:val="center"/>
              <w:rPr>
                <w:sz w:val="16"/>
                <w:szCs w:val="16"/>
              </w:rPr>
            </w:pPr>
            <w:r w:rsidRPr="00737DA0">
              <w:rPr>
                <w:sz w:val="16"/>
                <w:szCs w:val="16"/>
              </w:rPr>
              <w:t>бесплатно</w:t>
            </w:r>
          </w:p>
        </w:tc>
        <w:tc>
          <w:tcPr>
            <w:tcW w:w="2643" w:type="dxa"/>
          </w:tcPr>
          <w:p w:rsidR="00737DA0" w:rsidRPr="00737DA0" w:rsidRDefault="00737DA0" w:rsidP="00E263FA">
            <w:pPr>
              <w:jc w:val="center"/>
              <w:rPr>
                <w:sz w:val="16"/>
                <w:szCs w:val="16"/>
              </w:rPr>
            </w:pPr>
            <w:r w:rsidRPr="00737DA0">
              <w:rPr>
                <w:sz w:val="16"/>
                <w:szCs w:val="16"/>
              </w:rPr>
              <w:t>500 рублей</w:t>
            </w:r>
            <w:r w:rsidR="00E263FA">
              <w:rPr>
                <w:rStyle w:val="af7"/>
                <w:sz w:val="16"/>
                <w:szCs w:val="16"/>
              </w:rPr>
              <w:footnoteReference w:customMarkFollows="1" w:id="76"/>
              <w:t>77</w:t>
            </w:r>
          </w:p>
        </w:tc>
      </w:tr>
      <w:tr w:rsidR="00737DA0" w:rsidRPr="00737DA0" w:rsidTr="006154DB">
        <w:tc>
          <w:tcPr>
            <w:tcW w:w="651" w:type="dxa"/>
          </w:tcPr>
          <w:p w:rsidR="00737DA0" w:rsidRPr="00737DA0" w:rsidRDefault="00737DA0" w:rsidP="00737DA0">
            <w:pPr>
              <w:jc w:val="right"/>
              <w:rPr>
                <w:sz w:val="16"/>
                <w:szCs w:val="16"/>
              </w:rPr>
            </w:pPr>
            <w:r w:rsidRPr="00737DA0">
              <w:rPr>
                <w:sz w:val="16"/>
                <w:szCs w:val="16"/>
              </w:rPr>
              <w:t>1.3.2.</w:t>
            </w:r>
          </w:p>
        </w:tc>
        <w:tc>
          <w:tcPr>
            <w:tcW w:w="4396" w:type="dxa"/>
          </w:tcPr>
          <w:p w:rsidR="00737DA0" w:rsidRPr="00737DA0" w:rsidRDefault="00737DA0" w:rsidP="00737DA0">
            <w:pPr>
              <w:rPr>
                <w:sz w:val="16"/>
                <w:szCs w:val="16"/>
              </w:rPr>
            </w:pPr>
            <w:r w:rsidRPr="00737DA0">
              <w:rPr>
                <w:sz w:val="16"/>
                <w:szCs w:val="16"/>
              </w:rPr>
              <w:t>Дополнительная карта</w:t>
            </w:r>
          </w:p>
        </w:tc>
        <w:tc>
          <w:tcPr>
            <w:tcW w:w="2505" w:type="dxa"/>
          </w:tcPr>
          <w:p w:rsidR="00737DA0" w:rsidRPr="00737DA0" w:rsidRDefault="00737DA0" w:rsidP="00737DA0">
            <w:pPr>
              <w:jc w:val="center"/>
              <w:rPr>
                <w:sz w:val="16"/>
                <w:szCs w:val="16"/>
              </w:rPr>
            </w:pPr>
            <w:r w:rsidRPr="00737DA0">
              <w:rPr>
                <w:sz w:val="16"/>
                <w:szCs w:val="16"/>
              </w:rPr>
              <w:t>500 рублей</w:t>
            </w:r>
          </w:p>
        </w:tc>
        <w:tc>
          <w:tcPr>
            <w:tcW w:w="2643" w:type="dxa"/>
          </w:tcPr>
          <w:p w:rsidR="00737DA0" w:rsidRPr="00737DA0" w:rsidRDefault="00737DA0" w:rsidP="00E263FA">
            <w:pPr>
              <w:jc w:val="center"/>
              <w:rPr>
                <w:sz w:val="16"/>
                <w:szCs w:val="16"/>
              </w:rPr>
            </w:pPr>
            <w:r w:rsidRPr="00737DA0">
              <w:rPr>
                <w:sz w:val="16"/>
                <w:szCs w:val="16"/>
              </w:rPr>
              <w:t>500 рублей</w:t>
            </w:r>
            <w:r w:rsidR="00E263FA">
              <w:rPr>
                <w:rStyle w:val="af7"/>
                <w:sz w:val="16"/>
                <w:szCs w:val="16"/>
              </w:rPr>
              <w:footnoteReference w:customMarkFollows="1" w:id="77"/>
              <w:t>78</w:t>
            </w:r>
          </w:p>
        </w:tc>
      </w:tr>
      <w:tr w:rsidR="00737DA0" w:rsidRPr="00737DA0" w:rsidTr="006154DB">
        <w:tc>
          <w:tcPr>
            <w:tcW w:w="651" w:type="dxa"/>
          </w:tcPr>
          <w:p w:rsidR="00737DA0" w:rsidRPr="00737DA0" w:rsidRDefault="00737DA0" w:rsidP="00737DA0">
            <w:pPr>
              <w:jc w:val="right"/>
              <w:rPr>
                <w:sz w:val="16"/>
                <w:szCs w:val="16"/>
              </w:rPr>
            </w:pPr>
            <w:r w:rsidRPr="00737DA0">
              <w:rPr>
                <w:sz w:val="16"/>
                <w:szCs w:val="16"/>
              </w:rPr>
              <w:t>1.4.</w:t>
            </w:r>
          </w:p>
        </w:tc>
        <w:tc>
          <w:tcPr>
            <w:tcW w:w="4396" w:type="dxa"/>
          </w:tcPr>
          <w:p w:rsidR="00737DA0" w:rsidRPr="00737DA0" w:rsidRDefault="00737DA0" w:rsidP="00737DA0">
            <w:pPr>
              <w:rPr>
                <w:sz w:val="16"/>
                <w:szCs w:val="16"/>
              </w:rPr>
            </w:pPr>
            <w:r w:rsidRPr="00737DA0">
              <w:rPr>
                <w:sz w:val="16"/>
                <w:szCs w:val="16"/>
              </w:rPr>
              <w:t xml:space="preserve">Оформление новой карты (Основной/Дополнительной) взамен оформленной Банком ранее в случае повреждения карты, в том числе размагничивания магнитной полосы, изменения личных данных держателя карты, утраты карты и/или ПИН-кода, мошеннических действий/подозрения на мошеннические действия, компрометации </w:t>
            </w:r>
          </w:p>
        </w:tc>
        <w:tc>
          <w:tcPr>
            <w:tcW w:w="2505" w:type="dxa"/>
            <w:vAlign w:val="center"/>
          </w:tcPr>
          <w:p w:rsidR="00737DA0" w:rsidRPr="00737DA0" w:rsidRDefault="00737DA0" w:rsidP="00737DA0">
            <w:pPr>
              <w:jc w:val="center"/>
              <w:rPr>
                <w:sz w:val="16"/>
                <w:szCs w:val="16"/>
              </w:rPr>
            </w:pPr>
            <w:r w:rsidRPr="00737DA0">
              <w:rPr>
                <w:sz w:val="16"/>
                <w:szCs w:val="16"/>
              </w:rPr>
              <w:t>Не применимо</w:t>
            </w:r>
          </w:p>
        </w:tc>
        <w:tc>
          <w:tcPr>
            <w:tcW w:w="2643" w:type="dxa"/>
            <w:vAlign w:val="center"/>
          </w:tcPr>
          <w:p w:rsidR="00737DA0" w:rsidRPr="00737DA0" w:rsidRDefault="00737DA0" w:rsidP="00737DA0">
            <w:pPr>
              <w:jc w:val="center"/>
              <w:rPr>
                <w:sz w:val="16"/>
                <w:szCs w:val="16"/>
              </w:rPr>
            </w:pPr>
            <w:r w:rsidRPr="00737DA0">
              <w:rPr>
                <w:sz w:val="16"/>
                <w:szCs w:val="16"/>
              </w:rPr>
              <w:t>Не применимо</w:t>
            </w:r>
          </w:p>
        </w:tc>
      </w:tr>
      <w:tr w:rsidR="00737DA0" w:rsidRPr="00737DA0" w:rsidTr="006154DB">
        <w:tc>
          <w:tcPr>
            <w:tcW w:w="651" w:type="dxa"/>
          </w:tcPr>
          <w:p w:rsidR="00737DA0" w:rsidRPr="00737DA0" w:rsidRDefault="00737DA0" w:rsidP="00737DA0">
            <w:pPr>
              <w:jc w:val="right"/>
              <w:rPr>
                <w:sz w:val="16"/>
                <w:szCs w:val="16"/>
              </w:rPr>
            </w:pPr>
            <w:r w:rsidRPr="00737DA0">
              <w:rPr>
                <w:sz w:val="16"/>
                <w:szCs w:val="16"/>
              </w:rPr>
              <w:t>1.5.</w:t>
            </w:r>
          </w:p>
        </w:tc>
        <w:tc>
          <w:tcPr>
            <w:tcW w:w="4396" w:type="dxa"/>
          </w:tcPr>
          <w:p w:rsidR="00737DA0" w:rsidRPr="00737DA0" w:rsidRDefault="00737DA0" w:rsidP="00737DA0">
            <w:pPr>
              <w:rPr>
                <w:sz w:val="16"/>
                <w:szCs w:val="16"/>
              </w:rPr>
            </w:pPr>
            <w:r w:rsidRPr="00737DA0">
              <w:rPr>
                <w:sz w:val="16"/>
                <w:szCs w:val="16"/>
              </w:rPr>
              <w:t xml:space="preserve">Конвертация средств при проведении операций зачисления/списания по картам, совершенных в валюте, отличной от валюты счета карты Банка </w:t>
            </w:r>
          </w:p>
        </w:tc>
        <w:tc>
          <w:tcPr>
            <w:tcW w:w="5148" w:type="dxa"/>
            <w:gridSpan w:val="2"/>
            <w:vAlign w:val="center"/>
          </w:tcPr>
          <w:p w:rsidR="00737DA0" w:rsidRPr="00737DA0" w:rsidRDefault="00737DA0" w:rsidP="00737DA0">
            <w:pPr>
              <w:jc w:val="center"/>
              <w:rPr>
                <w:sz w:val="16"/>
                <w:szCs w:val="16"/>
              </w:rPr>
            </w:pPr>
            <w:r w:rsidRPr="00737DA0">
              <w:rPr>
                <w:sz w:val="16"/>
                <w:szCs w:val="16"/>
              </w:rPr>
              <w:t>Курс ЦБ + 1% от суммы операции</w:t>
            </w:r>
          </w:p>
        </w:tc>
      </w:tr>
      <w:tr w:rsidR="00737DA0" w:rsidRPr="00737DA0" w:rsidTr="006154DB">
        <w:tc>
          <w:tcPr>
            <w:tcW w:w="651" w:type="dxa"/>
            <w:shd w:val="clear" w:color="auto" w:fill="BFBFBF" w:themeFill="background1" w:themeFillShade="BF"/>
          </w:tcPr>
          <w:p w:rsidR="00737DA0" w:rsidRPr="00737DA0" w:rsidRDefault="00737DA0" w:rsidP="00737DA0">
            <w:pPr>
              <w:rPr>
                <w:b/>
                <w:sz w:val="16"/>
                <w:szCs w:val="16"/>
              </w:rPr>
            </w:pPr>
            <w:r w:rsidRPr="00737DA0">
              <w:rPr>
                <w:b/>
                <w:sz w:val="16"/>
                <w:szCs w:val="16"/>
              </w:rPr>
              <w:t>2.</w:t>
            </w:r>
          </w:p>
        </w:tc>
        <w:tc>
          <w:tcPr>
            <w:tcW w:w="9544" w:type="dxa"/>
            <w:gridSpan w:val="3"/>
            <w:shd w:val="clear" w:color="auto" w:fill="BFBFBF" w:themeFill="background1" w:themeFillShade="BF"/>
          </w:tcPr>
          <w:p w:rsidR="00737DA0" w:rsidRPr="00737DA0" w:rsidRDefault="00737DA0" w:rsidP="00737DA0">
            <w:pPr>
              <w:rPr>
                <w:b/>
                <w:sz w:val="16"/>
                <w:szCs w:val="16"/>
              </w:rPr>
            </w:pPr>
            <w:r w:rsidRPr="00737DA0">
              <w:rPr>
                <w:b/>
                <w:sz w:val="16"/>
                <w:szCs w:val="16"/>
              </w:rPr>
              <w:t xml:space="preserve">Тарифы по кредитной карте </w:t>
            </w:r>
          </w:p>
        </w:tc>
      </w:tr>
      <w:tr w:rsidR="00737DA0" w:rsidRPr="00737DA0" w:rsidTr="006154DB">
        <w:tc>
          <w:tcPr>
            <w:tcW w:w="651" w:type="dxa"/>
          </w:tcPr>
          <w:p w:rsidR="00737DA0" w:rsidRPr="00737DA0" w:rsidRDefault="00737DA0" w:rsidP="00737DA0">
            <w:pPr>
              <w:jc w:val="right"/>
              <w:rPr>
                <w:sz w:val="16"/>
                <w:szCs w:val="16"/>
              </w:rPr>
            </w:pPr>
            <w:r w:rsidRPr="00737DA0">
              <w:rPr>
                <w:sz w:val="16"/>
                <w:szCs w:val="16"/>
              </w:rPr>
              <w:t>2.1.</w:t>
            </w:r>
          </w:p>
        </w:tc>
        <w:tc>
          <w:tcPr>
            <w:tcW w:w="4396" w:type="dxa"/>
          </w:tcPr>
          <w:p w:rsidR="00737DA0" w:rsidRPr="00737DA0" w:rsidRDefault="00737DA0" w:rsidP="00737DA0">
            <w:pPr>
              <w:rPr>
                <w:sz w:val="16"/>
                <w:szCs w:val="16"/>
              </w:rPr>
            </w:pPr>
            <w:r w:rsidRPr="00737DA0">
              <w:rPr>
                <w:sz w:val="16"/>
                <w:szCs w:val="16"/>
              </w:rPr>
              <w:t>Максимальный размер кредитного лимита</w:t>
            </w:r>
          </w:p>
        </w:tc>
        <w:tc>
          <w:tcPr>
            <w:tcW w:w="2505" w:type="dxa"/>
          </w:tcPr>
          <w:p w:rsidR="00737DA0" w:rsidRPr="00737DA0" w:rsidRDefault="00737DA0" w:rsidP="00737DA0">
            <w:pPr>
              <w:jc w:val="center"/>
              <w:rPr>
                <w:sz w:val="16"/>
                <w:szCs w:val="16"/>
              </w:rPr>
            </w:pPr>
            <w:r w:rsidRPr="00737DA0">
              <w:rPr>
                <w:sz w:val="16"/>
                <w:szCs w:val="16"/>
              </w:rPr>
              <w:t>-</w:t>
            </w:r>
          </w:p>
        </w:tc>
        <w:tc>
          <w:tcPr>
            <w:tcW w:w="2643" w:type="dxa"/>
            <w:shd w:val="clear" w:color="auto" w:fill="auto"/>
          </w:tcPr>
          <w:p w:rsidR="00737DA0" w:rsidRPr="00737DA0" w:rsidRDefault="00737DA0" w:rsidP="000F0830">
            <w:pPr>
              <w:jc w:val="center"/>
              <w:rPr>
                <w:sz w:val="16"/>
                <w:szCs w:val="16"/>
              </w:rPr>
            </w:pPr>
            <w:r w:rsidRPr="00737DA0">
              <w:rPr>
                <w:sz w:val="16"/>
                <w:szCs w:val="16"/>
              </w:rPr>
              <w:t>100 000 рублей</w:t>
            </w:r>
            <w:r w:rsidR="00E263FA">
              <w:rPr>
                <w:rStyle w:val="af7"/>
                <w:sz w:val="16"/>
                <w:szCs w:val="16"/>
              </w:rPr>
              <w:footnoteReference w:customMarkFollows="1" w:id="78"/>
              <w:t>79</w:t>
            </w:r>
          </w:p>
        </w:tc>
      </w:tr>
      <w:tr w:rsidR="00737DA0" w:rsidRPr="00737DA0" w:rsidTr="006154DB">
        <w:tc>
          <w:tcPr>
            <w:tcW w:w="651" w:type="dxa"/>
          </w:tcPr>
          <w:p w:rsidR="00737DA0" w:rsidRPr="00737DA0" w:rsidRDefault="00737DA0" w:rsidP="00737DA0">
            <w:pPr>
              <w:jc w:val="right"/>
              <w:rPr>
                <w:sz w:val="16"/>
                <w:szCs w:val="16"/>
              </w:rPr>
            </w:pPr>
            <w:r w:rsidRPr="00737DA0">
              <w:rPr>
                <w:sz w:val="16"/>
                <w:szCs w:val="16"/>
              </w:rPr>
              <w:t>2.2.</w:t>
            </w:r>
          </w:p>
        </w:tc>
        <w:tc>
          <w:tcPr>
            <w:tcW w:w="4396" w:type="dxa"/>
          </w:tcPr>
          <w:p w:rsidR="00737DA0" w:rsidRPr="00737DA0" w:rsidRDefault="00737DA0" w:rsidP="00737DA0">
            <w:pPr>
              <w:rPr>
                <w:sz w:val="16"/>
                <w:szCs w:val="16"/>
              </w:rPr>
            </w:pPr>
            <w:r w:rsidRPr="00737DA0">
              <w:rPr>
                <w:sz w:val="16"/>
                <w:szCs w:val="16"/>
              </w:rPr>
              <w:t>Базовая ставка по кредиту</w:t>
            </w:r>
          </w:p>
        </w:tc>
        <w:tc>
          <w:tcPr>
            <w:tcW w:w="2505" w:type="dxa"/>
          </w:tcPr>
          <w:p w:rsidR="00737DA0" w:rsidRPr="00737DA0" w:rsidRDefault="00737DA0" w:rsidP="00737DA0">
            <w:pPr>
              <w:jc w:val="center"/>
              <w:rPr>
                <w:sz w:val="16"/>
                <w:szCs w:val="16"/>
              </w:rPr>
            </w:pPr>
            <w:r w:rsidRPr="00737DA0">
              <w:rPr>
                <w:sz w:val="16"/>
                <w:szCs w:val="16"/>
              </w:rPr>
              <w:t>-</w:t>
            </w:r>
          </w:p>
        </w:tc>
        <w:tc>
          <w:tcPr>
            <w:tcW w:w="2643" w:type="dxa"/>
          </w:tcPr>
          <w:p w:rsidR="00737DA0" w:rsidRPr="00737DA0" w:rsidRDefault="00737DA0" w:rsidP="00737DA0">
            <w:pPr>
              <w:jc w:val="center"/>
              <w:rPr>
                <w:sz w:val="16"/>
                <w:szCs w:val="16"/>
              </w:rPr>
            </w:pPr>
            <w:r w:rsidRPr="00737DA0">
              <w:rPr>
                <w:sz w:val="16"/>
                <w:szCs w:val="16"/>
              </w:rPr>
              <w:t>27% годовых</w:t>
            </w:r>
          </w:p>
        </w:tc>
      </w:tr>
      <w:tr w:rsidR="00737DA0" w:rsidRPr="00737DA0" w:rsidTr="006154DB">
        <w:tc>
          <w:tcPr>
            <w:tcW w:w="651" w:type="dxa"/>
          </w:tcPr>
          <w:p w:rsidR="00737DA0" w:rsidRPr="00737DA0" w:rsidRDefault="00737DA0" w:rsidP="00737DA0">
            <w:pPr>
              <w:jc w:val="right"/>
              <w:rPr>
                <w:sz w:val="16"/>
                <w:szCs w:val="16"/>
              </w:rPr>
            </w:pPr>
            <w:r w:rsidRPr="00737DA0">
              <w:rPr>
                <w:sz w:val="16"/>
                <w:szCs w:val="16"/>
              </w:rPr>
              <w:t>2.3.</w:t>
            </w:r>
          </w:p>
        </w:tc>
        <w:tc>
          <w:tcPr>
            <w:tcW w:w="4396" w:type="dxa"/>
          </w:tcPr>
          <w:p w:rsidR="00737DA0" w:rsidRPr="00737DA0" w:rsidRDefault="00737DA0" w:rsidP="00737DA0">
            <w:pPr>
              <w:rPr>
                <w:sz w:val="16"/>
                <w:szCs w:val="16"/>
              </w:rPr>
            </w:pPr>
            <w:r w:rsidRPr="00737DA0">
              <w:rPr>
                <w:sz w:val="16"/>
                <w:szCs w:val="16"/>
              </w:rPr>
              <w:t>Размер минимального платежа</w:t>
            </w:r>
          </w:p>
        </w:tc>
        <w:tc>
          <w:tcPr>
            <w:tcW w:w="2505" w:type="dxa"/>
          </w:tcPr>
          <w:p w:rsidR="00737DA0" w:rsidRPr="00737DA0" w:rsidRDefault="00737DA0" w:rsidP="00737DA0">
            <w:pPr>
              <w:jc w:val="center"/>
              <w:rPr>
                <w:sz w:val="16"/>
                <w:szCs w:val="16"/>
              </w:rPr>
            </w:pPr>
            <w:r w:rsidRPr="00737DA0">
              <w:rPr>
                <w:sz w:val="16"/>
                <w:szCs w:val="16"/>
              </w:rPr>
              <w:t>-</w:t>
            </w:r>
          </w:p>
        </w:tc>
        <w:tc>
          <w:tcPr>
            <w:tcW w:w="2643" w:type="dxa"/>
          </w:tcPr>
          <w:p w:rsidR="00737DA0" w:rsidRPr="00737DA0" w:rsidRDefault="00737DA0" w:rsidP="00737DA0">
            <w:pPr>
              <w:jc w:val="center"/>
              <w:rPr>
                <w:sz w:val="16"/>
                <w:szCs w:val="16"/>
              </w:rPr>
            </w:pPr>
            <w:r w:rsidRPr="00737DA0">
              <w:rPr>
                <w:sz w:val="16"/>
                <w:szCs w:val="16"/>
              </w:rPr>
              <w:t>5% от суммы задолженности по Овердрафту (минимум 300 рублей). Минимальный платеж включает проценты, начисленные за пользование кредитными средствами и иные платежи, предусмотренные Договором, если клиент не воспользовался беспроцентным периодом</w:t>
            </w:r>
          </w:p>
        </w:tc>
      </w:tr>
      <w:tr w:rsidR="00737DA0" w:rsidRPr="00737DA0" w:rsidTr="006154DB">
        <w:tc>
          <w:tcPr>
            <w:tcW w:w="651" w:type="dxa"/>
          </w:tcPr>
          <w:p w:rsidR="00737DA0" w:rsidRPr="00737DA0" w:rsidRDefault="00737DA0" w:rsidP="00737DA0">
            <w:pPr>
              <w:jc w:val="right"/>
              <w:rPr>
                <w:sz w:val="16"/>
                <w:szCs w:val="16"/>
              </w:rPr>
            </w:pPr>
            <w:r w:rsidRPr="00737DA0">
              <w:rPr>
                <w:sz w:val="16"/>
                <w:szCs w:val="16"/>
              </w:rPr>
              <w:t>2.4.</w:t>
            </w:r>
          </w:p>
        </w:tc>
        <w:tc>
          <w:tcPr>
            <w:tcW w:w="4396" w:type="dxa"/>
          </w:tcPr>
          <w:p w:rsidR="00737DA0" w:rsidRPr="00737DA0" w:rsidRDefault="00737DA0" w:rsidP="00737DA0">
            <w:pPr>
              <w:rPr>
                <w:sz w:val="16"/>
                <w:szCs w:val="16"/>
              </w:rPr>
            </w:pPr>
            <w:r w:rsidRPr="00737DA0">
              <w:rPr>
                <w:sz w:val="16"/>
                <w:szCs w:val="16"/>
              </w:rPr>
              <w:t>Льготный период кредитования</w:t>
            </w:r>
          </w:p>
        </w:tc>
        <w:tc>
          <w:tcPr>
            <w:tcW w:w="2505" w:type="dxa"/>
          </w:tcPr>
          <w:p w:rsidR="00737DA0" w:rsidRPr="00737DA0" w:rsidRDefault="00737DA0" w:rsidP="00737DA0">
            <w:pPr>
              <w:jc w:val="center"/>
              <w:rPr>
                <w:sz w:val="16"/>
                <w:szCs w:val="16"/>
              </w:rPr>
            </w:pPr>
          </w:p>
        </w:tc>
        <w:tc>
          <w:tcPr>
            <w:tcW w:w="2643" w:type="dxa"/>
          </w:tcPr>
          <w:p w:rsidR="00737DA0" w:rsidRPr="00737DA0" w:rsidRDefault="00737DA0" w:rsidP="000F0830">
            <w:pPr>
              <w:jc w:val="center"/>
              <w:rPr>
                <w:sz w:val="16"/>
                <w:szCs w:val="16"/>
              </w:rPr>
            </w:pPr>
            <w:r w:rsidRPr="00737DA0">
              <w:rPr>
                <w:sz w:val="16"/>
                <w:szCs w:val="16"/>
              </w:rPr>
              <w:t>До 50 календарных дней</w:t>
            </w:r>
            <w:r w:rsidR="000F0830">
              <w:rPr>
                <w:rStyle w:val="af7"/>
                <w:sz w:val="16"/>
                <w:szCs w:val="16"/>
              </w:rPr>
              <w:footnoteReference w:customMarkFollows="1" w:id="79"/>
              <w:t>80</w:t>
            </w:r>
          </w:p>
        </w:tc>
      </w:tr>
      <w:tr w:rsidR="00737DA0" w:rsidRPr="00737DA0" w:rsidTr="006154DB">
        <w:tc>
          <w:tcPr>
            <w:tcW w:w="651" w:type="dxa"/>
          </w:tcPr>
          <w:p w:rsidR="00737DA0" w:rsidRPr="00737DA0" w:rsidRDefault="00737DA0" w:rsidP="00737DA0">
            <w:pPr>
              <w:jc w:val="right"/>
              <w:rPr>
                <w:sz w:val="16"/>
                <w:szCs w:val="16"/>
              </w:rPr>
            </w:pPr>
            <w:r w:rsidRPr="00737DA0">
              <w:rPr>
                <w:sz w:val="16"/>
                <w:szCs w:val="16"/>
              </w:rPr>
              <w:t>2.5.</w:t>
            </w:r>
          </w:p>
        </w:tc>
        <w:tc>
          <w:tcPr>
            <w:tcW w:w="4396" w:type="dxa"/>
          </w:tcPr>
          <w:p w:rsidR="00737DA0" w:rsidRPr="00737DA0" w:rsidRDefault="00737DA0" w:rsidP="00737DA0">
            <w:pPr>
              <w:rPr>
                <w:sz w:val="16"/>
                <w:szCs w:val="16"/>
              </w:rPr>
            </w:pPr>
            <w:r w:rsidRPr="00737DA0">
              <w:rPr>
                <w:sz w:val="16"/>
                <w:szCs w:val="16"/>
              </w:rPr>
              <w:t>Неустойка по просроченному основному долгу и просроченным процентам</w:t>
            </w:r>
          </w:p>
        </w:tc>
        <w:tc>
          <w:tcPr>
            <w:tcW w:w="2505" w:type="dxa"/>
          </w:tcPr>
          <w:p w:rsidR="00737DA0" w:rsidRPr="00737DA0" w:rsidRDefault="00737DA0" w:rsidP="00737DA0">
            <w:pPr>
              <w:jc w:val="center"/>
              <w:rPr>
                <w:sz w:val="16"/>
                <w:szCs w:val="16"/>
              </w:rPr>
            </w:pPr>
          </w:p>
        </w:tc>
        <w:tc>
          <w:tcPr>
            <w:tcW w:w="2643" w:type="dxa"/>
          </w:tcPr>
          <w:p w:rsidR="00737DA0" w:rsidRPr="00737DA0" w:rsidRDefault="00737DA0" w:rsidP="00737DA0">
            <w:pPr>
              <w:jc w:val="center"/>
              <w:rPr>
                <w:sz w:val="16"/>
                <w:szCs w:val="16"/>
              </w:rPr>
            </w:pPr>
            <w:r w:rsidRPr="00737DA0">
              <w:rPr>
                <w:sz w:val="16"/>
                <w:szCs w:val="16"/>
              </w:rPr>
              <w:t>0,05% в день на сумму просроченного платежа за каждый день просрочки</w:t>
            </w:r>
          </w:p>
        </w:tc>
      </w:tr>
      <w:tr w:rsidR="00737DA0" w:rsidRPr="00737DA0" w:rsidTr="006154DB">
        <w:trPr>
          <w:trHeight w:val="475"/>
        </w:trPr>
        <w:tc>
          <w:tcPr>
            <w:tcW w:w="651" w:type="dxa"/>
          </w:tcPr>
          <w:p w:rsidR="00737DA0" w:rsidRPr="00737DA0" w:rsidRDefault="00737DA0" w:rsidP="00737DA0">
            <w:pPr>
              <w:jc w:val="right"/>
              <w:rPr>
                <w:sz w:val="16"/>
                <w:szCs w:val="16"/>
              </w:rPr>
            </w:pPr>
            <w:r w:rsidRPr="00737DA0">
              <w:rPr>
                <w:sz w:val="16"/>
                <w:szCs w:val="16"/>
              </w:rPr>
              <w:t>2.6.</w:t>
            </w:r>
          </w:p>
        </w:tc>
        <w:tc>
          <w:tcPr>
            <w:tcW w:w="4396" w:type="dxa"/>
          </w:tcPr>
          <w:p w:rsidR="00737DA0" w:rsidRPr="00737DA0" w:rsidRDefault="00737DA0" w:rsidP="00737DA0">
            <w:pPr>
              <w:rPr>
                <w:sz w:val="16"/>
                <w:szCs w:val="16"/>
              </w:rPr>
            </w:pPr>
            <w:r w:rsidRPr="00737DA0">
              <w:rPr>
                <w:sz w:val="16"/>
                <w:szCs w:val="16"/>
              </w:rPr>
              <w:t>Неустойка от суммы превышения лимита задолженности, в день</w:t>
            </w:r>
          </w:p>
        </w:tc>
        <w:tc>
          <w:tcPr>
            <w:tcW w:w="5148" w:type="dxa"/>
            <w:gridSpan w:val="2"/>
            <w:vAlign w:val="center"/>
          </w:tcPr>
          <w:p w:rsidR="00737DA0" w:rsidRPr="00737DA0" w:rsidRDefault="00737DA0" w:rsidP="000F0830">
            <w:pPr>
              <w:jc w:val="center"/>
              <w:rPr>
                <w:sz w:val="16"/>
                <w:szCs w:val="16"/>
              </w:rPr>
            </w:pPr>
            <w:r w:rsidRPr="00737DA0">
              <w:rPr>
                <w:sz w:val="16"/>
                <w:szCs w:val="16"/>
              </w:rPr>
              <w:t>0,1%</w:t>
            </w:r>
            <w:r w:rsidR="000F0830">
              <w:rPr>
                <w:rStyle w:val="af7"/>
                <w:sz w:val="16"/>
                <w:szCs w:val="16"/>
              </w:rPr>
              <w:footnoteReference w:customMarkFollows="1" w:id="80"/>
              <w:t>81</w:t>
            </w:r>
          </w:p>
        </w:tc>
      </w:tr>
      <w:tr w:rsidR="00737DA0" w:rsidRPr="00737DA0" w:rsidTr="006154DB">
        <w:tc>
          <w:tcPr>
            <w:tcW w:w="651" w:type="dxa"/>
            <w:shd w:val="clear" w:color="auto" w:fill="BFBFBF" w:themeFill="background1" w:themeFillShade="BF"/>
          </w:tcPr>
          <w:p w:rsidR="00737DA0" w:rsidRPr="00737DA0" w:rsidRDefault="00737DA0" w:rsidP="00737DA0">
            <w:pPr>
              <w:rPr>
                <w:b/>
                <w:sz w:val="16"/>
                <w:szCs w:val="16"/>
              </w:rPr>
            </w:pPr>
            <w:r w:rsidRPr="00737DA0">
              <w:rPr>
                <w:b/>
                <w:sz w:val="16"/>
                <w:szCs w:val="16"/>
              </w:rPr>
              <w:t>3.</w:t>
            </w:r>
          </w:p>
        </w:tc>
        <w:tc>
          <w:tcPr>
            <w:tcW w:w="9544" w:type="dxa"/>
            <w:gridSpan w:val="3"/>
            <w:shd w:val="clear" w:color="auto" w:fill="BFBFBF" w:themeFill="background1" w:themeFillShade="BF"/>
          </w:tcPr>
          <w:p w:rsidR="00737DA0" w:rsidRPr="00737DA0" w:rsidRDefault="00737DA0" w:rsidP="00737DA0">
            <w:pPr>
              <w:rPr>
                <w:b/>
                <w:sz w:val="16"/>
                <w:szCs w:val="16"/>
              </w:rPr>
            </w:pPr>
            <w:r w:rsidRPr="00737DA0">
              <w:rPr>
                <w:b/>
                <w:sz w:val="16"/>
                <w:szCs w:val="16"/>
              </w:rPr>
              <w:t>Выдача  наличных средств и перевод  в рублях Российской Федерации и иностранной валюте</w:t>
            </w:r>
          </w:p>
        </w:tc>
      </w:tr>
      <w:tr w:rsidR="00737DA0" w:rsidRPr="00737DA0" w:rsidTr="006154DB">
        <w:tc>
          <w:tcPr>
            <w:tcW w:w="651" w:type="dxa"/>
          </w:tcPr>
          <w:p w:rsidR="00737DA0" w:rsidRPr="00737DA0" w:rsidRDefault="00737DA0" w:rsidP="00737DA0">
            <w:pPr>
              <w:jc w:val="right"/>
              <w:rPr>
                <w:sz w:val="16"/>
                <w:szCs w:val="16"/>
              </w:rPr>
            </w:pPr>
            <w:r w:rsidRPr="00737DA0">
              <w:rPr>
                <w:sz w:val="16"/>
                <w:szCs w:val="16"/>
              </w:rPr>
              <w:t>3.1.</w:t>
            </w:r>
          </w:p>
        </w:tc>
        <w:tc>
          <w:tcPr>
            <w:tcW w:w="9544" w:type="dxa"/>
            <w:gridSpan w:val="3"/>
          </w:tcPr>
          <w:p w:rsidR="00737DA0" w:rsidRPr="00737DA0" w:rsidRDefault="00737DA0" w:rsidP="00737DA0">
            <w:pPr>
              <w:rPr>
                <w:sz w:val="16"/>
                <w:szCs w:val="16"/>
              </w:rPr>
            </w:pPr>
            <w:r w:rsidRPr="00737DA0">
              <w:rPr>
                <w:sz w:val="16"/>
                <w:szCs w:val="16"/>
              </w:rPr>
              <w:t>Выдача наличных средств в банкоматах и кассах банка</w:t>
            </w:r>
          </w:p>
        </w:tc>
      </w:tr>
      <w:tr w:rsidR="00737DA0" w:rsidRPr="00737DA0" w:rsidTr="006154DB">
        <w:tc>
          <w:tcPr>
            <w:tcW w:w="651" w:type="dxa"/>
          </w:tcPr>
          <w:p w:rsidR="00737DA0" w:rsidRPr="00737DA0" w:rsidRDefault="00737DA0" w:rsidP="00737DA0">
            <w:pPr>
              <w:jc w:val="right"/>
              <w:rPr>
                <w:sz w:val="16"/>
                <w:szCs w:val="16"/>
              </w:rPr>
            </w:pPr>
            <w:r w:rsidRPr="00737DA0">
              <w:rPr>
                <w:sz w:val="16"/>
                <w:szCs w:val="16"/>
              </w:rPr>
              <w:t>3.1.1.</w:t>
            </w:r>
          </w:p>
        </w:tc>
        <w:tc>
          <w:tcPr>
            <w:tcW w:w="4396" w:type="dxa"/>
          </w:tcPr>
          <w:p w:rsidR="00737DA0" w:rsidRPr="00737DA0" w:rsidRDefault="00737DA0" w:rsidP="00737DA0">
            <w:pPr>
              <w:rPr>
                <w:sz w:val="16"/>
                <w:szCs w:val="16"/>
              </w:rPr>
            </w:pPr>
            <w:r w:rsidRPr="00737DA0">
              <w:rPr>
                <w:sz w:val="16"/>
                <w:szCs w:val="16"/>
              </w:rPr>
              <w:t xml:space="preserve">Собственные денежные средства </w:t>
            </w:r>
            <w:r w:rsidRPr="00737DA0">
              <w:rPr>
                <w:sz w:val="16"/>
                <w:szCs w:val="16"/>
              </w:rPr>
              <w:br/>
              <w:t>в устройствах АО «РЕАЛИСТ БАНК»</w:t>
            </w:r>
          </w:p>
        </w:tc>
        <w:tc>
          <w:tcPr>
            <w:tcW w:w="2505" w:type="dxa"/>
            <w:vAlign w:val="center"/>
          </w:tcPr>
          <w:p w:rsidR="00737DA0" w:rsidRPr="00737DA0" w:rsidRDefault="00737DA0" w:rsidP="00737DA0">
            <w:pPr>
              <w:jc w:val="center"/>
              <w:rPr>
                <w:sz w:val="16"/>
                <w:szCs w:val="16"/>
              </w:rPr>
            </w:pPr>
            <w:r w:rsidRPr="00737DA0">
              <w:rPr>
                <w:sz w:val="16"/>
                <w:szCs w:val="16"/>
              </w:rPr>
              <w:t>бесплатно</w:t>
            </w:r>
          </w:p>
        </w:tc>
        <w:tc>
          <w:tcPr>
            <w:tcW w:w="2643" w:type="dxa"/>
            <w:vAlign w:val="center"/>
          </w:tcPr>
          <w:p w:rsidR="00737DA0" w:rsidRPr="00737DA0" w:rsidRDefault="00737DA0" w:rsidP="00737DA0">
            <w:pPr>
              <w:jc w:val="center"/>
              <w:rPr>
                <w:sz w:val="16"/>
                <w:szCs w:val="16"/>
              </w:rPr>
            </w:pPr>
            <w:r w:rsidRPr="00737DA0">
              <w:rPr>
                <w:sz w:val="16"/>
                <w:szCs w:val="16"/>
              </w:rPr>
              <w:t>бесплатно</w:t>
            </w:r>
          </w:p>
        </w:tc>
      </w:tr>
      <w:tr w:rsidR="00737DA0" w:rsidRPr="00737DA0" w:rsidTr="006154DB">
        <w:tc>
          <w:tcPr>
            <w:tcW w:w="651" w:type="dxa"/>
          </w:tcPr>
          <w:p w:rsidR="00737DA0" w:rsidRPr="00737DA0" w:rsidRDefault="00737DA0" w:rsidP="00737DA0">
            <w:pPr>
              <w:jc w:val="right"/>
              <w:rPr>
                <w:sz w:val="16"/>
                <w:szCs w:val="16"/>
              </w:rPr>
            </w:pPr>
            <w:r w:rsidRPr="00737DA0">
              <w:rPr>
                <w:sz w:val="16"/>
                <w:szCs w:val="16"/>
              </w:rPr>
              <w:t>3.1.2.</w:t>
            </w:r>
          </w:p>
        </w:tc>
        <w:tc>
          <w:tcPr>
            <w:tcW w:w="4396" w:type="dxa"/>
          </w:tcPr>
          <w:p w:rsidR="00737DA0" w:rsidRPr="00737DA0" w:rsidRDefault="00737DA0" w:rsidP="00737DA0">
            <w:pPr>
              <w:rPr>
                <w:sz w:val="16"/>
                <w:szCs w:val="16"/>
              </w:rPr>
            </w:pPr>
            <w:r w:rsidRPr="00737DA0">
              <w:rPr>
                <w:sz w:val="16"/>
                <w:szCs w:val="16"/>
              </w:rPr>
              <w:t xml:space="preserve">Кредитные денежные средства </w:t>
            </w:r>
            <w:r w:rsidRPr="00737DA0">
              <w:rPr>
                <w:sz w:val="16"/>
                <w:szCs w:val="16"/>
              </w:rPr>
              <w:br/>
              <w:t>в устройствах АО «РЕАЛИСТ БАНК»</w:t>
            </w:r>
          </w:p>
        </w:tc>
        <w:tc>
          <w:tcPr>
            <w:tcW w:w="2505" w:type="dxa"/>
            <w:vAlign w:val="center"/>
          </w:tcPr>
          <w:p w:rsidR="00737DA0" w:rsidRPr="00737DA0" w:rsidRDefault="00737DA0" w:rsidP="00737DA0">
            <w:pPr>
              <w:jc w:val="center"/>
              <w:rPr>
                <w:sz w:val="16"/>
                <w:szCs w:val="16"/>
              </w:rPr>
            </w:pPr>
            <w:r w:rsidRPr="00737DA0">
              <w:rPr>
                <w:sz w:val="16"/>
                <w:szCs w:val="16"/>
              </w:rPr>
              <w:t>-</w:t>
            </w:r>
          </w:p>
        </w:tc>
        <w:tc>
          <w:tcPr>
            <w:tcW w:w="2643" w:type="dxa"/>
          </w:tcPr>
          <w:p w:rsidR="00737DA0" w:rsidRPr="00737DA0" w:rsidRDefault="00737DA0" w:rsidP="00737DA0">
            <w:pPr>
              <w:rPr>
                <w:sz w:val="16"/>
                <w:szCs w:val="16"/>
              </w:rPr>
            </w:pPr>
            <w:r w:rsidRPr="00737DA0">
              <w:rPr>
                <w:sz w:val="16"/>
                <w:szCs w:val="16"/>
              </w:rPr>
              <w:t>3,0% от суммы снятия + 300 рулей</w:t>
            </w:r>
          </w:p>
        </w:tc>
      </w:tr>
      <w:tr w:rsidR="00737DA0" w:rsidRPr="00737DA0" w:rsidTr="006154DB">
        <w:tc>
          <w:tcPr>
            <w:tcW w:w="651" w:type="dxa"/>
          </w:tcPr>
          <w:p w:rsidR="00737DA0" w:rsidRPr="00737DA0" w:rsidRDefault="00737DA0" w:rsidP="00737DA0">
            <w:pPr>
              <w:jc w:val="right"/>
              <w:rPr>
                <w:sz w:val="16"/>
                <w:szCs w:val="16"/>
              </w:rPr>
            </w:pPr>
            <w:r w:rsidRPr="00737DA0">
              <w:rPr>
                <w:sz w:val="16"/>
                <w:szCs w:val="16"/>
              </w:rPr>
              <w:t>3.1.3.</w:t>
            </w:r>
          </w:p>
        </w:tc>
        <w:tc>
          <w:tcPr>
            <w:tcW w:w="4396" w:type="dxa"/>
          </w:tcPr>
          <w:p w:rsidR="00737DA0" w:rsidRPr="00737DA0" w:rsidRDefault="00737DA0" w:rsidP="00737DA0">
            <w:pPr>
              <w:rPr>
                <w:sz w:val="16"/>
                <w:szCs w:val="16"/>
              </w:rPr>
            </w:pPr>
            <w:r w:rsidRPr="00737DA0">
              <w:rPr>
                <w:sz w:val="16"/>
                <w:szCs w:val="16"/>
              </w:rPr>
              <w:t xml:space="preserve">Собственные денежные средства </w:t>
            </w:r>
            <w:r w:rsidRPr="00737DA0">
              <w:rPr>
                <w:sz w:val="16"/>
                <w:szCs w:val="16"/>
              </w:rPr>
              <w:br/>
              <w:t>в устройствах других банков</w:t>
            </w:r>
          </w:p>
        </w:tc>
        <w:tc>
          <w:tcPr>
            <w:tcW w:w="2505" w:type="dxa"/>
            <w:vAlign w:val="center"/>
          </w:tcPr>
          <w:p w:rsidR="00737DA0" w:rsidRPr="00737DA0" w:rsidRDefault="00737DA0" w:rsidP="00737DA0">
            <w:pPr>
              <w:jc w:val="center"/>
              <w:rPr>
                <w:sz w:val="16"/>
                <w:szCs w:val="16"/>
              </w:rPr>
            </w:pPr>
            <w:r w:rsidRPr="00737DA0">
              <w:rPr>
                <w:sz w:val="16"/>
                <w:szCs w:val="16"/>
              </w:rPr>
              <w:t>бесплатно</w:t>
            </w:r>
          </w:p>
        </w:tc>
        <w:tc>
          <w:tcPr>
            <w:tcW w:w="2643" w:type="dxa"/>
            <w:vAlign w:val="center"/>
          </w:tcPr>
          <w:p w:rsidR="00737DA0" w:rsidRPr="00737DA0" w:rsidRDefault="00737DA0" w:rsidP="00737DA0">
            <w:pPr>
              <w:jc w:val="center"/>
              <w:rPr>
                <w:sz w:val="16"/>
                <w:szCs w:val="16"/>
              </w:rPr>
            </w:pPr>
            <w:r w:rsidRPr="00737DA0">
              <w:rPr>
                <w:sz w:val="16"/>
                <w:szCs w:val="16"/>
              </w:rPr>
              <w:t>бесплатно</w:t>
            </w:r>
          </w:p>
        </w:tc>
      </w:tr>
      <w:tr w:rsidR="00737DA0" w:rsidRPr="00737DA0" w:rsidTr="006154DB">
        <w:tc>
          <w:tcPr>
            <w:tcW w:w="651" w:type="dxa"/>
          </w:tcPr>
          <w:p w:rsidR="00737DA0" w:rsidRPr="00737DA0" w:rsidRDefault="00737DA0" w:rsidP="00737DA0">
            <w:pPr>
              <w:jc w:val="right"/>
              <w:rPr>
                <w:sz w:val="16"/>
                <w:szCs w:val="16"/>
              </w:rPr>
            </w:pPr>
            <w:r w:rsidRPr="00737DA0">
              <w:rPr>
                <w:sz w:val="16"/>
                <w:szCs w:val="16"/>
              </w:rPr>
              <w:t>3.1.4.</w:t>
            </w:r>
          </w:p>
        </w:tc>
        <w:tc>
          <w:tcPr>
            <w:tcW w:w="4396" w:type="dxa"/>
          </w:tcPr>
          <w:p w:rsidR="00737DA0" w:rsidRPr="00737DA0" w:rsidRDefault="00737DA0" w:rsidP="00737DA0">
            <w:pPr>
              <w:rPr>
                <w:sz w:val="16"/>
                <w:szCs w:val="16"/>
              </w:rPr>
            </w:pPr>
            <w:r w:rsidRPr="00737DA0">
              <w:rPr>
                <w:sz w:val="16"/>
                <w:szCs w:val="16"/>
              </w:rPr>
              <w:t xml:space="preserve">Кредитные денежные средства </w:t>
            </w:r>
            <w:r w:rsidRPr="00737DA0">
              <w:rPr>
                <w:sz w:val="16"/>
                <w:szCs w:val="16"/>
              </w:rPr>
              <w:br/>
              <w:t>в устройствах других банков</w:t>
            </w:r>
          </w:p>
        </w:tc>
        <w:tc>
          <w:tcPr>
            <w:tcW w:w="2505" w:type="dxa"/>
            <w:vAlign w:val="center"/>
          </w:tcPr>
          <w:p w:rsidR="00737DA0" w:rsidRPr="00737DA0" w:rsidRDefault="00737DA0" w:rsidP="00737DA0">
            <w:pPr>
              <w:jc w:val="center"/>
              <w:rPr>
                <w:sz w:val="16"/>
                <w:szCs w:val="16"/>
              </w:rPr>
            </w:pPr>
            <w:r w:rsidRPr="00737DA0">
              <w:rPr>
                <w:sz w:val="16"/>
                <w:szCs w:val="16"/>
              </w:rPr>
              <w:t>-</w:t>
            </w:r>
          </w:p>
        </w:tc>
        <w:tc>
          <w:tcPr>
            <w:tcW w:w="2643" w:type="dxa"/>
          </w:tcPr>
          <w:p w:rsidR="00737DA0" w:rsidRPr="00737DA0" w:rsidRDefault="00737DA0" w:rsidP="00737DA0">
            <w:pPr>
              <w:jc w:val="center"/>
              <w:rPr>
                <w:sz w:val="16"/>
                <w:szCs w:val="16"/>
              </w:rPr>
            </w:pPr>
            <w:r w:rsidRPr="00737DA0">
              <w:rPr>
                <w:sz w:val="16"/>
                <w:szCs w:val="16"/>
              </w:rPr>
              <w:t>3,9% от суммы снятия + 300 рублей</w:t>
            </w:r>
          </w:p>
        </w:tc>
      </w:tr>
      <w:tr w:rsidR="00737DA0" w:rsidRPr="00737DA0" w:rsidTr="006154DB">
        <w:tc>
          <w:tcPr>
            <w:tcW w:w="651" w:type="dxa"/>
          </w:tcPr>
          <w:p w:rsidR="00737DA0" w:rsidRPr="00737DA0" w:rsidRDefault="00737DA0" w:rsidP="00737DA0">
            <w:pPr>
              <w:jc w:val="right"/>
              <w:rPr>
                <w:sz w:val="16"/>
                <w:szCs w:val="16"/>
              </w:rPr>
            </w:pPr>
            <w:r w:rsidRPr="00737DA0">
              <w:rPr>
                <w:sz w:val="16"/>
                <w:szCs w:val="16"/>
              </w:rPr>
              <w:t>4.2.</w:t>
            </w:r>
          </w:p>
        </w:tc>
        <w:tc>
          <w:tcPr>
            <w:tcW w:w="4396" w:type="dxa"/>
          </w:tcPr>
          <w:p w:rsidR="00737DA0" w:rsidRPr="00737DA0" w:rsidRDefault="00737DA0" w:rsidP="00737DA0">
            <w:pPr>
              <w:rPr>
                <w:sz w:val="16"/>
                <w:szCs w:val="16"/>
              </w:rPr>
            </w:pPr>
            <w:r w:rsidRPr="00737DA0">
              <w:rPr>
                <w:sz w:val="16"/>
                <w:szCs w:val="16"/>
              </w:rPr>
              <w:t>Сервисные операции в банкоматах</w:t>
            </w:r>
          </w:p>
        </w:tc>
        <w:tc>
          <w:tcPr>
            <w:tcW w:w="5148" w:type="dxa"/>
            <w:gridSpan w:val="2"/>
          </w:tcPr>
          <w:p w:rsidR="00737DA0" w:rsidRPr="00737DA0" w:rsidRDefault="00737DA0" w:rsidP="00737DA0">
            <w:pPr>
              <w:jc w:val="center"/>
              <w:rPr>
                <w:sz w:val="16"/>
                <w:szCs w:val="16"/>
              </w:rPr>
            </w:pPr>
          </w:p>
        </w:tc>
      </w:tr>
      <w:tr w:rsidR="00737DA0" w:rsidRPr="00737DA0" w:rsidTr="006154DB">
        <w:tc>
          <w:tcPr>
            <w:tcW w:w="651" w:type="dxa"/>
          </w:tcPr>
          <w:p w:rsidR="00737DA0" w:rsidRPr="00737DA0" w:rsidRDefault="00737DA0" w:rsidP="00737DA0">
            <w:pPr>
              <w:jc w:val="right"/>
              <w:rPr>
                <w:sz w:val="16"/>
                <w:szCs w:val="16"/>
              </w:rPr>
            </w:pPr>
            <w:r w:rsidRPr="00737DA0">
              <w:rPr>
                <w:sz w:val="16"/>
                <w:szCs w:val="16"/>
              </w:rPr>
              <w:t>4.2.1.</w:t>
            </w:r>
          </w:p>
        </w:tc>
        <w:tc>
          <w:tcPr>
            <w:tcW w:w="4396" w:type="dxa"/>
          </w:tcPr>
          <w:p w:rsidR="00737DA0" w:rsidRPr="00737DA0" w:rsidRDefault="00737DA0" w:rsidP="00737DA0">
            <w:pPr>
              <w:rPr>
                <w:sz w:val="16"/>
                <w:szCs w:val="16"/>
              </w:rPr>
            </w:pPr>
            <w:r w:rsidRPr="00737DA0">
              <w:rPr>
                <w:sz w:val="16"/>
                <w:szCs w:val="16"/>
              </w:rPr>
              <w:t xml:space="preserve">Изменение ПИН-кода </w:t>
            </w:r>
            <w:r w:rsidRPr="00737DA0">
              <w:rPr>
                <w:sz w:val="16"/>
                <w:szCs w:val="16"/>
              </w:rPr>
              <w:br/>
              <w:t>в банкоматах Банка АО «РЕАЛИСТ БАНК»</w:t>
            </w:r>
          </w:p>
        </w:tc>
        <w:tc>
          <w:tcPr>
            <w:tcW w:w="5148" w:type="dxa"/>
            <w:gridSpan w:val="2"/>
            <w:vAlign w:val="center"/>
          </w:tcPr>
          <w:p w:rsidR="00737DA0" w:rsidRPr="00737DA0" w:rsidRDefault="00737DA0" w:rsidP="00737DA0">
            <w:pPr>
              <w:jc w:val="center"/>
              <w:rPr>
                <w:sz w:val="16"/>
                <w:szCs w:val="16"/>
              </w:rPr>
            </w:pPr>
            <w:r w:rsidRPr="00737DA0">
              <w:rPr>
                <w:sz w:val="16"/>
                <w:szCs w:val="16"/>
              </w:rPr>
              <w:t>50 рублей</w:t>
            </w:r>
          </w:p>
        </w:tc>
      </w:tr>
      <w:tr w:rsidR="00737DA0" w:rsidRPr="00737DA0" w:rsidTr="006154DB">
        <w:tc>
          <w:tcPr>
            <w:tcW w:w="651" w:type="dxa"/>
          </w:tcPr>
          <w:p w:rsidR="00737DA0" w:rsidRPr="00737DA0" w:rsidRDefault="00737DA0" w:rsidP="00737DA0">
            <w:pPr>
              <w:jc w:val="right"/>
              <w:rPr>
                <w:sz w:val="16"/>
                <w:szCs w:val="16"/>
              </w:rPr>
            </w:pPr>
            <w:r w:rsidRPr="00737DA0">
              <w:rPr>
                <w:sz w:val="16"/>
                <w:szCs w:val="16"/>
              </w:rPr>
              <w:t>4.2.2.</w:t>
            </w:r>
          </w:p>
        </w:tc>
        <w:tc>
          <w:tcPr>
            <w:tcW w:w="4396" w:type="dxa"/>
          </w:tcPr>
          <w:p w:rsidR="00737DA0" w:rsidRPr="00737DA0" w:rsidRDefault="00737DA0" w:rsidP="00737DA0">
            <w:pPr>
              <w:rPr>
                <w:sz w:val="16"/>
                <w:szCs w:val="16"/>
              </w:rPr>
            </w:pPr>
            <w:r w:rsidRPr="00737DA0">
              <w:rPr>
                <w:sz w:val="16"/>
                <w:szCs w:val="16"/>
              </w:rPr>
              <w:t xml:space="preserve">Комиссия за запрос баланса, мини-выписки </w:t>
            </w:r>
            <w:r w:rsidRPr="00737DA0">
              <w:rPr>
                <w:sz w:val="16"/>
                <w:szCs w:val="16"/>
              </w:rPr>
              <w:br/>
              <w:t>в банкоматах АО «РЕАЛИСТ БАНК»</w:t>
            </w:r>
          </w:p>
        </w:tc>
        <w:tc>
          <w:tcPr>
            <w:tcW w:w="5148" w:type="dxa"/>
            <w:gridSpan w:val="2"/>
            <w:vAlign w:val="center"/>
          </w:tcPr>
          <w:p w:rsidR="00737DA0" w:rsidRPr="00737DA0" w:rsidRDefault="00737DA0" w:rsidP="00737DA0">
            <w:pPr>
              <w:jc w:val="center"/>
              <w:rPr>
                <w:sz w:val="16"/>
                <w:szCs w:val="16"/>
              </w:rPr>
            </w:pPr>
            <w:r w:rsidRPr="00737DA0">
              <w:rPr>
                <w:sz w:val="16"/>
                <w:szCs w:val="16"/>
              </w:rPr>
              <w:t>Бесплатно</w:t>
            </w:r>
          </w:p>
        </w:tc>
      </w:tr>
      <w:tr w:rsidR="00737DA0" w:rsidRPr="00737DA0" w:rsidTr="006154DB">
        <w:tc>
          <w:tcPr>
            <w:tcW w:w="651" w:type="dxa"/>
          </w:tcPr>
          <w:p w:rsidR="00737DA0" w:rsidRPr="00737DA0" w:rsidRDefault="00737DA0" w:rsidP="00737DA0">
            <w:pPr>
              <w:jc w:val="right"/>
              <w:rPr>
                <w:sz w:val="16"/>
                <w:szCs w:val="16"/>
              </w:rPr>
            </w:pPr>
            <w:r w:rsidRPr="00737DA0">
              <w:rPr>
                <w:sz w:val="16"/>
                <w:szCs w:val="16"/>
              </w:rPr>
              <w:t>4.2.3.</w:t>
            </w:r>
          </w:p>
        </w:tc>
        <w:tc>
          <w:tcPr>
            <w:tcW w:w="4396" w:type="dxa"/>
          </w:tcPr>
          <w:p w:rsidR="00737DA0" w:rsidRPr="00737DA0" w:rsidRDefault="00737DA0" w:rsidP="00737DA0">
            <w:pPr>
              <w:rPr>
                <w:sz w:val="16"/>
                <w:szCs w:val="16"/>
              </w:rPr>
            </w:pPr>
            <w:r w:rsidRPr="00737DA0">
              <w:rPr>
                <w:sz w:val="16"/>
                <w:szCs w:val="16"/>
              </w:rPr>
              <w:t xml:space="preserve">Комиссия за запрос баланса, мини-выписки </w:t>
            </w:r>
            <w:r w:rsidRPr="00737DA0">
              <w:rPr>
                <w:sz w:val="16"/>
                <w:szCs w:val="16"/>
              </w:rPr>
              <w:br/>
              <w:t>в банкоматах других банков</w:t>
            </w:r>
          </w:p>
        </w:tc>
        <w:tc>
          <w:tcPr>
            <w:tcW w:w="5148" w:type="dxa"/>
            <w:gridSpan w:val="2"/>
            <w:vAlign w:val="center"/>
          </w:tcPr>
          <w:p w:rsidR="00737DA0" w:rsidRPr="00737DA0" w:rsidRDefault="00737DA0" w:rsidP="00737DA0">
            <w:pPr>
              <w:jc w:val="center"/>
              <w:rPr>
                <w:sz w:val="16"/>
                <w:szCs w:val="16"/>
              </w:rPr>
            </w:pPr>
            <w:r w:rsidRPr="00737DA0">
              <w:rPr>
                <w:sz w:val="16"/>
                <w:szCs w:val="16"/>
              </w:rPr>
              <w:t>20 рублей</w:t>
            </w:r>
          </w:p>
        </w:tc>
      </w:tr>
      <w:tr w:rsidR="00737DA0" w:rsidRPr="00737DA0" w:rsidTr="006154DB">
        <w:tc>
          <w:tcPr>
            <w:tcW w:w="651" w:type="dxa"/>
          </w:tcPr>
          <w:p w:rsidR="00737DA0" w:rsidRPr="00737DA0" w:rsidRDefault="00737DA0" w:rsidP="00737DA0">
            <w:pPr>
              <w:jc w:val="right"/>
              <w:rPr>
                <w:sz w:val="16"/>
                <w:szCs w:val="16"/>
              </w:rPr>
            </w:pPr>
            <w:r w:rsidRPr="00737DA0">
              <w:rPr>
                <w:sz w:val="16"/>
                <w:szCs w:val="16"/>
              </w:rPr>
              <w:t>4.3.</w:t>
            </w:r>
          </w:p>
        </w:tc>
        <w:tc>
          <w:tcPr>
            <w:tcW w:w="4396" w:type="dxa"/>
          </w:tcPr>
          <w:p w:rsidR="00737DA0" w:rsidRPr="00737DA0" w:rsidRDefault="00737DA0" w:rsidP="00737DA0">
            <w:pPr>
              <w:rPr>
                <w:sz w:val="16"/>
                <w:szCs w:val="16"/>
              </w:rPr>
            </w:pPr>
            <w:r w:rsidRPr="00737DA0">
              <w:rPr>
                <w:sz w:val="16"/>
                <w:szCs w:val="16"/>
              </w:rPr>
              <w:t xml:space="preserve">Комиссия за перевод кредитных средств </w:t>
            </w:r>
          </w:p>
        </w:tc>
        <w:tc>
          <w:tcPr>
            <w:tcW w:w="2505" w:type="dxa"/>
            <w:vAlign w:val="center"/>
          </w:tcPr>
          <w:p w:rsidR="00737DA0" w:rsidRPr="00737DA0" w:rsidRDefault="00737DA0" w:rsidP="00737DA0">
            <w:pPr>
              <w:jc w:val="center"/>
              <w:rPr>
                <w:sz w:val="16"/>
                <w:szCs w:val="16"/>
              </w:rPr>
            </w:pPr>
            <w:r w:rsidRPr="00737DA0">
              <w:rPr>
                <w:sz w:val="16"/>
                <w:szCs w:val="16"/>
              </w:rPr>
              <w:t>-</w:t>
            </w:r>
          </w:p>
        </w:tc>
        <w:tc>
          <w:tcPr>
            <w:tcW w:w="2643" w:type="dxa"/>
            <w:vAlign w:val="center"/>
          </w:tcPr>
          <w:p w:rsidR="00737DA0" w:rsidRPr="00737DA0" w:rsidRDefault="00737DA0" w:rsidP="00737DA0">
            <w:pPr>
              <w:jc w:val="center"/>
              <w:rPr>
                <w:sz w:val="16"/>
                <w:szCs w:val="16"/>
              </w:rPr>
            </w:pPr>
            <w:r w:rsidRPr="00737DA0">
              <w:rPr>
                <w:sz w:val="16"/>
                <w:szCs w:val="16"/>
              </w:rPr>
              <w:t>3,0%  от суммы операции + 300 ₽</w:t>
            </w:r>
          </w:p>
        </w:tc>
      </w:tr>
      <w:tr w:rsidR="00737DA0" w:rsidRPr="00737DA0" w:rsidTr="006154DB">
        <w:tc>
          <w:tcPr>
            <w:tcW w:w="651" w:type="dxa"/>
            <w:shd w:val="clear" w:color="auto" w:fill="BFBFBF" w:themeFill="background1" w:themeFillShade="BF"/>
          </w:tcPr>
          <w:p w:rsidR="00737DA0" w:rsidRPr="00737DA0" w:rsidRDefault="00737DA0" w:rsidP="00737DA0">
            <w:pPr>
              <w:rPr>
                <w:b/>
                <w:sz w:val="16"/>
                <w:szCs w:val="16"/>
              </w:rPr>
            </w:pPr>
            <w:r w:rsidRPr="00737DA0">
              <w:rPr>
                <w:b/>
                <w:sz w:val="16"/>
                <w:szCs w:val="16"/>
              </w:rPr>
              <w:t>5.</w:t>
            </w:r>
          </w:p>
        </w:tc>
        <w:tc>
          <w:tcPr>
            <w:tcW w:w="9544" w:type="dxa"/>
            <w:gridSpan w:val="3"/>
            <w:shd w:val="clear" w:color="auto" w:fill="BFBFBF" w:themeFill="background1" w:themeFillShade="BF"/>
          </w:tcPr>
          <w:p w:rsidR="00737DA0" w:rsidRPr="00737DA0" w:rsidRDefault="00737DA0" w:rsidP="00737DA0">
            <w:pPr>
              <w:rPr>
                <w:b/>
                <w:sz w:val="16"/>
                <w:szCs w:val="16"/>
              </w:rPr>
            </w:pPr>
            <w:r w:rsidRPr="00737DA0">
              <w:rPr>
                <w:b/>
                <w:sz w:val="16"/>
                <w:szCs w:val="16"/>
              </w:rPr>
              <w:t xml:space="preserve">Комиссии </w:t>
            </w:r>
          </w:p>
        </w:tc>
      </w:tr>
      <w:tr w:rsidR="00737DA0" w:rsidRPr="00737DA0" w:rsidTr="006154DB">
        <w:tc>
          <w:tcPr>
            <w:tcW w:w="651" w:type="dxa"/>
          </w:tcPr>
          <w:p w:rsidR="00737DA0" w:rsidRPr="00737DA0" w:rsidRDefault="00737DA0" w:rsidP="00737DA0">
            <w:pPr>
              <w:jc w:val="right"/>
              <w:rPr>
                <w:sz w:val="16"/>
                <w:szCs w:val="16"/>
              </w:rPr>
            </w:pPr>
            <w:r w:rsidRPr="00737DA0">
              <w:rPr>
                <w:sz w:val="16"/>
                <w:szCs w:val="16"/>
              </w:rPr>
              <w:t>5.1.</w:t>
            </w:r>
          </w:p>
        </w:tc>
        <w:tc>
          <w:tcPr>
            <w:tcW w:w="4396" w:type="dxa"/>
          </w:tcPr>
          <w:p w:rsidR="00737DA0" w:rsidRPr="00737DA0" w:rsidRDefault="00737DA0" w:rsidP="00737DA0">
            <w:pPr>
              <w:rPr>
                <w:sz w:val="16"/>
                <w:szCs w:val="16"/>
              </w:rPr>
            </w:pPr>
            <w:r w:rsidRPr="00737DA0">
              <w:rPr>
                <w:sz w:val="16"/>
                <w:szCs w:val="16"/>
              </w:rPr>
              <w:t>Подключение Интернет Банка /Мобильного банка</w:t>
            </w:r>
          </w:p>
        </w:tc>
        <w:tc>
          <w:tcPr>
            <w:tcW w:w="5148" w:type="dxa"/>
            <w:gridSpan w:val="2"/>
            <w:vAlign w:val="center"/>
          </w:tcPr>
          <w:p w:rsidR="00737DA0" w:rsidRPr="00737DA0" w:rsidRDefault="00737DA0" w:rsidP="00737DA0">
            <w:pPr>
              <w:jc w:val="center"/>
              <w:rPr>
                <w:sz w:val="16"/>
                <w:szCs w:val="16"/>
              </w:rPr>
            </w:pPr>
            <w:r w:rsidRPr="00737DA0">
              <w:rPr>
                <w:sz w:val="16"/>
                <w:szCs w:val="16"/>
              </w:rPr>
              <w:t>Бесплатно</w:t>
            </w:r>
          </w:p>
        </w:tc>
      </w:tr>
      <w:tr w:rsidR="00737DA0" w:rsidRPr="00737DA0" w:rsidTr="006154DB">
        <w:tc>
          <w:tcPr>
            <w:tcW w:w="651" w:type="dxa"/>
          </w:tcPr>
          <w:p w:rsidR="00737DA0" w:rsidRPr="00737DA0" w:rsidRDefault="00737DA0" w:rsidP="00737DA0">
            <w:pPr>
              <w:jc w:val="right"/>
              <w:rPr>
                <w:sz w:val="16"/>
                <w:szCs w:val="16"/>
              </w:rPr>
            </w:pPr>
            <w:r w:rsidRPr="00737DA0">
              <w:rPr>
                <w:sz w:val="16"/>
                <w:szCs w:val="16"/>
              </w:rPr>
              <w:t>5.2.</w:t>
            </w:r>
          </w:p>
        </w:tc>
        <w:tc>
          <w:tcPr>
            <w:tcW w:w="4396" w:type="dxa"/>
          </w:tcPr>
          <w:p w:rsidR="00737DA0" w:rsidRPr="00737DA0" w:rsidRDefault="00737DA0" w:rsidP="000F0830">
            <w:pPr>
              <w:rPr>
                <w:sz w:val="16"/>
                <w:szCs w:val="16"/>
              </w:rPr>
            </w:pPr>
            <w:r w:rsidRPr="00737DA0">
              <w:rPr>
                <w:sz w:val="16"/>
                <w:szCs w:val="16"/>
              </w:rPr>
              <w:t>Предоставление услуги «SMS-банк» (в месяц)</w:t>
            </w:r>
            <w:r w:rsidR="000F0830">
              <w:rPr>
                <w:rStyle w:val="af7"/>
                <w:sz w:val="16"/>
                <w:szCs w:val="16"/>
              </w:rPr>
              <w:footnoteReference w:customMarkFollows="1" w:id="81"/>
              <w:t>83</w:t>
            </w:r>
          </w:p>
        </w:tc>
        <w:tc>
          <w:tcPr>
            <w:tcW w:w="5148" w:type="dxa"/>
            <w:gridSpan w:val="2"/>
          </w:tcPr>
          <w:p w:rsidR="00737DA0" w:rsidRPr="00737DA0" w:rsidRDefault="00737DA0" w:rsidP="00737DA0">
            <w:pPr>
              <w:jc w:val="center"/>
              <w:rPr>
                <w:sz w:val="16"/>
                <w:szCs w:val="16"/>
              </w:rPr>
            </w:pPr>
          </w:p>
        </w:tc>
      </w:tr>
      <w:tr w:rsidR="00737DA0" w:rsidRPr="00737DA0" w:rsidTr="006154DB">
        <w:tc>
          <w:tcPr>
            <w:tcW w:w="651" w:type="dxa"/>
          </w:tcPr>
          <w:p w:rsidR="00737DA0" w:rsidRPr="00737DA0" w:rsidRDefault="00737DA0" w:rsidP="00737DA0">
            <w:pPr>
              <w:jc w:val="right"/>
              <w:rPr>
                <w:sz w:val="16"/>
                <w:szCs w:val="16"/>
                <w:lang w:val="en-US"/>
              </w:rPr>
            </w:pPr>
            <w:r w:rsidRPr="00737DA0">
              <w:rPr>
                <w:sz w:val="16"/>
                <w:szCs w:val="16"/>
                <w:lang w:val="en-US"/>
              </w:rPr>
              <w:t>5.2.1.</w:t>
            </w:r>
          </w:p>
        </w:tc>
        <w:tc>
          <w:tcPr>
            <w:tcW w:w="4396" w:type="dxa"/>
          </w:tcPr>
          <w:p w:rsidR="00737DA0" w:rsidRPr="00737DA0" w:rsidRDefault="00737DA0" w:rsidP="00737DA0">
            <w:pPr>
              <w:rPr>
                <w:sz w:val="16"/>
                <w:szCs w:val="16"/>
              </w:rPr>
            </w:pPr>
            <w:r w:rsidRPr="00737DA0">
              <w:rPr>
                <w:sz w:val="16"/>
                <w:szCs w:val="16"/>
              </w:rPr>
              <w:t>За первый месяц</w:t>
            </w:r>
          </w:p>
        </w:tc>
        <w:tc>
          <w:tcPr>
            <w:tcW w:w="5148" w:type="dxa"/>
            <w:gridSpan w:val="2"/>
          </w:tcPr>
          <w:p w:rsidR="00737DA0" w:rsidRPr="00737DA0" w:rsidRDefault="00737DA0" w:rsidP="00737DA0">
            <w:pPr>
              <w:jc w:val="center"/>
              <w:rPr>
                <w:sz w:val="16"/>
                <w:szCs w:val="16"/>
              </w:rPr>
            </w:pPr>
            <w:r w:rsidRPr="00737DA0">
              <w:rPr>
                <w:sz w:val="16"/>
                <w:szCs w:val="16"/>
              </w:rPr>
              <w:t>Бесплатно</w:t>
            </w:r>
          </w:p>
        </w:tc>
      </w:tr>
      <w:tr w:rsidR="00737DA0" w:rsidRPr="00737DA0" w:rsidTr="006154DB">
        <w:tc>
          <w:tcPr>
            <w:tcW w:w="651" w:type="dxa"/>
          </w:tcPr>
          <w:p w:rsidR="00737DA0" w:rsidRPr="00737DA0" w:rsidRDefault="00737DA0" w:rsidP="00737DA0">
            <w:pPr>
              <w:jc w:val="right"/>
              <w:rPr>
                <w:sz w:val="16"/>
                <w:szCs w:val="16"/>
                <w:lang w:val="en-US"/>
              </w:rPr>
            </w:pPr>
            <w:r w:rsidRPr="00737DA0">
              <w:rPr>
                <w:sz w:val="16"/>
                <w:szCs w:val="16"/>
                <w:lang w:val="en-US"/>
              </w:rPr>
              <w:t>5.2.2.</w:t>
            </w:r>
          </w:p>
        </w:tc>
        <w:tc>
          <w:tcPr>
            <w:tcW w:w="4396" w:type="dxa"/>
          </w:tcPr>
          <w:p w:rsidR="00737DA0" w:rsidRPr="00737DA0" w:rsidRDefault="00737DA0" w:rsidP="000F0830">
            <w:pPr>
              <w:rPr>
                <w:sz w:val="16"/>
                <w:szCs w:val="16"/>
              </w:rPr>
            </w:pPr>
            <w:r w:rsidRPr="00737DA0">
              <w:rPr>
                <w:sz w:val="16"/>
                <w:szCs w:val="16"/>
              </w:rPr>
              <w:t>За второй и последующие месяцы</w:t>
            </w:r>
            <w:r w:rsidR="000F0830">
              <w:rPr>
                <w:rStyle w:val="af7"/>
                <w:sz w:val="16"/>
                <w:szCs w:val="16"/>
              </w:rPr>
              <w:footnoteReference w:customMarkFollows="1" w:id="82"/>
              <w:t>84</w:t>
            </w:r>
          </w:p>
        </w:tc>
        <w:tc>
          <w:tcPr>
            <w:tcW w:w="5148" w:type="dxa"/>
            <w:gridSpan w:val="2"/>
          </w:tcPr>
          <w:p w:rsidR="00737DA0" w:rsidRPr="00737DA0" w:rsidRDefault="00737DA0" w:rsidP="00737DA0">
            <w:pPr>
              <w:jc w:val="center"/>
              <w:rPr>
                <w:sz w:val="16"/>
                <w:szCs w:val="16"/>
              </w:rPr>
            </w:pPr>
            <w:r w:rsidRPr="00737DA0">
              <w:rPr>
                <w:sz w:val="16"/>
                <w:szCs w:val="16"/>
              </w:rPr>
              <w:t>70 рублей</w:t>
            </w:r>
          </w:p>
        </w:tc>
      </w:tr>
      <w:tr w:rsidR="00737DA0" w:rsidRPr="00737DA0" w:rsidTr="006154DB">
        <w:tc>
          <w:tcPr>
            <w:tcW w:w="651" w:type="dxa"/>
          </w:tcPr>
          <w:p w:rsidR="00737DA0" w:rsidRPr="00737DA0" w:rsidRDefault="00737DA0" w:rsidP="00737DA0">
            <w:pPr>
              <w:jc w:val="right"/>
              <w:rPr>
                <w:sz w:val="16"/>
                <w:szCs w:val="16"/>
              </w:rPr>
            </w:pPr>
            <w:r w:rsidRPr="00737DA0">
              <w:rPr>
                <w:sz w:val="16"/>
                <w:szCs w:val="16"/>
              </w:rPr>
              <w:t>5.2.3.</w:t>
            </w:r>
          </w:p>
        </w:tc>
        <w:tc>
          <w:tcPr>
            <w:tcW w:w="4396" w:type="dxa"/>
          </w:tcPr>
          <w:p w:rsidR="00737DA0" w:rsidRPr="00737DA0" w:rsidRDefault="00737DA0" w:rsidP="00737DA0">
            <w:pPr>
              <w:rPr>
                <w:sz w:val="16"/>
                <w:szCs w:val="16"/>
              </w:rPr>
            </w:pPr>
            <w:r w:rsidRPr="00737DA0">
              <w:rPr>
                <w:sz w:val="16"/>
                <w:szCs w:val="16"/>
              </w:rPr>
              <w:t>Предоставление услуги «PUSH-информирование» (в месяц)</w:t>
            </w:r>
          </w:p>
        </w:tc>
        <w:tc>
          <w:tcPr>
            <w:tcW w:w="5148" w:type="dxa"/>
            <w:gridSpan w:val="2"/>
          </w:tcPr>
          <w:p w:rsidR="00737DA0" w:rsidRPr="00737DA0" w:rsidRDefault="00737DA0" w:rsidP="00737DA0">
            <w:pPr>
              <w:jc w:val="center"/>
              <w:rPr>
                <w:sz w:val="16"/>
                <w:szCs w:val="16"/>
              </w:rPr>
            </w:pPr>
            <w:r w:rsidRPr="00737DA0">
              <w:rPr>
                <w:sz w:val="16"/>
                <w:szCs w:val="16"/>
              </w:rPr>
              <w:t>Бесплатно</w:t>
            </w:r>
          </w:p>
        </w:tc>
      </w:tr>
      <w:tr w:rsidR="00737DA0" w:rsidRPr="00737DA0" w:rsidTr="006154DB">
        <w:tc>
          <w:tcPr>
            <w:tcW w:w="651" w:type="dxa"/>
            <w:shd w:val="clear" w:color="auto" w:fill="BFBFBF" w:themeFill="background1" w:themeFillShade="BF"/>
          </w:tcPr>
          <w:p w:rsidR="00737DA0" w:rsidRPr="00737DA0" w:rsidRDefault="00737DA0" w:rsidP="00737DA0">
            <w:pPr>
              <w:rPr>
                <w:b/>
                <w:sz w:val="16"/>
                <w:szCs w:val="16"/>
              </w:rPr>
            </w:pPr>
            <w:r w:rsidRPr="00737DA0">
              <w:rPr>
                <w:b/>
                <w:sz w:val="16"/>
                <w:szCs w:val="16"/>
              </w:rPr>
              <w:t>6.</w:t>
            </w:r>
          </w:p>
        </w:tc>
        <w:tc>
          <w:tcPr>
            <w:tcW w:w="9544" w:type="dxa"/>
            <w:gridSpan w:val="3"/>
            <w:shd w:val="clear" w:color="auto" w:fill="BFBFBF" w:themeFill="background1" w:themeFillShade="BF"/>
          </w:tcPr>
          <w:p w:rsidR="00737DA0" w:rsidRPr="00737DA0" w:rsidRDefault="00737DA0" w:rsidP="00737DA0">
            <w:pPr>
              <w:rPr>
                <w:b/>
                <w:sz w:val="16"/>
                <w:szCs w:val="16"/>
              </w:rPr>
            </w:pPr>
            <w:r w:rsidRPr="00737DA0">
              <w:rPr>
                <w:b/>
                <w:sz w:val="16"/>
                <w:szCs w:val="16"/>
              </w:rPr>
              <w:t xml:space="preserve">Претензионная работа </w:t>
            </w:r>
          </w:p>
        </w:tc>
      </w:tr>
      <w:tr w:rsidR="00737DA0" w:rsidRPr="00737DA0" w:rsidTr="006154DB">
        <w:tc>
          <w:tcPr>
            <w:tcW w:w="651" w:type="dxa"/>
          </w:tcPr>
          <w:p w:rsidR="00737DA0" w:rsidRPr="00737DA0" w:rsidRDefault="00737DA0" w:rsidP="00737DA0">
            <w:pPr>
              <w:jc w:val="right"/>
              <w:rPr>
                <w:sz w:val="16"/>
                <w:szCs w:val="16"/>
              </w:rPr>
            </w:pPr>
            <w:r w:rsidRPr="00737DA0">
              <w:rPr>
                <w:sz w:val="16"/>
                <w:szCs w:val="16"/>
              </w:rPr>
              <w:t>6.1.</w:t>
            </w:r>
          </w:p>
        </w:tc>
        <w:tc>
          <w:tcPr>
            <w:tcW w:w="4396" w:type="dxa"/>
          </w:tcPr>
          <w:p w:rsidR="00737DA0" w:rsidRPr="00737DA0" w:rsidRDefault="00737DA0" w:rsidP="00737DA0">
            <w:pPr>
              <w:rPr>
                <w:sz w:val="16"/>
                <w:szCs w:val="16"/>
              </w:rPr>
            </w:pPr>
            <w:r w:rsidRPr="00737DA0">
              <w:rPr>
                <w:sz w:val="16"/>
                <w:szCs w:val="16"/>
              </w:rPr>
              <w:t>Опротестование операции с использованием карты по заявлению клиента в случае если по заявлению был отказ Банка</w:t>
            </w:r>
          </w:p>
        </w:tc>
        <w:tc>
          <w:tcPr>
            <w:tcW w:w="5148" w:type="dxa"/>
            <w:gridSpan w:val="2"/>
            <w:vAlign w:val="center"/>
          </w:tcPr>
          <w:p w:rsidR="00737DA0" w:rsidRPr="00737DA0" w:rsidRDefault="00737DA0" w:rsidP="000F0830">
            <w:pPr>
              <w:jc w:val="center"/>
              <w:rPr>
                <w:sz w:val="16"/>
                <w:szCs w:val="16"/>
              </w:rPr>
            </w:pPr>
            <w:r w:rsidRPr="00737DA0">
              <w:rPr>
                <w:sz w:val="16"/>
                <w:szCs w:val="16"/>
              </w:rPr>
              <w:t>790 рублей</w:t>
            </w:r>
            <w:r w:rsidR="000F0830">
              <w:rPr>
                <w:rStyle w:val="af7"/>
                <w:sz w:val="16"/>
                <w:szCs w:val="16"/>
              </w:rPr>
              <w:footnoteReference w:customMarkFollows="1" w:id="83"/>
              <w:t>85</w:t>
            </w:r>
          </w:p>
        </w:tc>
      </w:tr>
      <w:tr w:rsidR="00737DA0" w:rsidRPr="00737DA0" w:rsidTr="006154DB">
        <w:tc>
          <w:tcPr>
            <w:tcW w:w="651" w:type="dxa"/>
          </w:tcPr>
          <w:p w:rsidR="00737DA0" w:rsidRPr="00737DA0" w:rsidRDefault="00737DA0" w:rsidP="00737DA0">
            <w:pPr>
              <w:jc w:val="right"/>
              <w:rPr>
                <w:sz w:val="16"/>
                <w:szCs w:val="16"/>
              </w:rPr>
            </w:pPr>
            <w:r w:rsidRPr="00737DA0">
              <w:rPr>
                <w:sz w:val="16"/>
                <w:szCs w:val="16"/>
              </w:rPr>
              <w:t>6.2.</w:t>
            </w:r>
          </w:p>
        </w:tc>
        <w:tc>
          <w:tcPr>
            <w:tcW w:w="4396" w:type="dxa"/>
          </w:tcPr>
          <w:p w:rsidR="00737DA0" w:rsidRPr="00737DA0" w:rsidRDefault="00737DA0" w:rsidP="00737DA0">
            <w:pPr>
              <w:rPr>
                <w:sz w:val="16"/>
                <w:szCs w:val="16"/>
              </w:rPr>
            </w:pPr>
            <w:r w:rsidRPr="00737DA0">
              <w:rPr>
                <w:sz w:val="16"/>
                <w:szCs w:val="16"/>
              </w:rPr>
              <w:t>прекращение действия карты без постановки в СТОП-лист</w:t>
            </w:r>
          </w:p>
        </w:tc>
        <w:tc>
          <w:tcPr>
            <w:tcW w:w="5148" w:type="dxa"/>
            <w:gridSpan w:val="2"/>
            <w:vAlign w:val="center"/>
          </w:tcPr>
          <w:p w:rsidR="00737DA0" w:rsidRPr="00737DA0" w:rsidRDefault="00737DA0" w:rsidP="00737DA0">
            <w:pPr>
              <w:jc w:val="center"/>
              <w:rPr>
                <w:sz w:val="16"/>
                <w:szCs w:val="16"/>
              </w:rPr>
            </w:pPr>
            <w:r w:rsidRPr="00737DA0">
              <w:rPr>
                <w:sz w:val="16"/>
                <w:szCs w:val="16"/>
              </w:rPr>
              <w:t>Не взимается</w:t>
            </w:r>
          </w:p>
        </w:tc>
      </w:tr>
    </w:tbl>
    <w:p w:rsidR="00737DA0" w:rsidRPr="00737DA0" w:rsidRDefault="00737DA0" w:rsidP="00737DA0">
      <w:pPr>
        <w:keepNext/>
        <w:suppressAutoHyphens/>
        <w:ind w:right="-99"/>
        <w:jc w:val="center"/>
        <w:outlineLvl w:val="0"/>
        <w:rPr>
          <w:b/>
          <w:bCs/>
          <w:kern w:val="32"/>
          <w:sz w:val="32"/>
          <w:szCs w:val="32"/>
        </w:rPr>
      </w:pPr>
      <w:bookmarkStart w:id="27" w:name="_Тарифы_на_выпуск_1"/>
      <w:bookmarkStart w:id="28" w:name="_Toc35349535"/>
      <w:bookmarkEnd w:id="27"/>
    </w:p>
    <w:p w:rsidR="00737DA0" w:rsidRPr="00737DA0" w:rsidRDefault="00737DA0" w:rsidP="00737DA0">
      <w:pPr>
        <w:rPr>
          <w:b/>
          <w:bCs/>
          <w:kern w:val="32"/>
          <w:sz w:val="32"/>
          <w:szCs w:val="32"/>
        </w:rPr>
      </w:pPr>
      <w:r w:rsidRPr="00737DA0">
        <w:br w:type="page"/>
      </w:r>
    </w:p>
    <w:p w:rsidR="00737DA0" w:rsidRPr="00737DA0" w:rsidRDefault="00737DA0" w:rsidP="00737DA0">
      <w:pPr>
        <w:keepNext/>
        <w:suppressAutoHyphens/>
        <w:ind w:right="-99"/>
        <w:jc w:val="center"/>
        <w:outlineLvl w:val="0"/>
        <w:rPr>
          <w:b/>
          <w:bCs/>
          <w:kern w:val="32"/>
          <w:sz w:val="32"/>
          <w:szCs w:val="32"/>
        </w:rPr>
      </w:pPr>
      <w:r w:rsidRPr="00737DA0">
        <w:rPr>
          <w:b/>
          <w:bCs/>
          <w:kern w:val="32"/>
          <w:sz w:val="32"/>
          <w:szCs w:val="32"/>
        </w:rPr>
        <w:t>Тарифный план «ТРАТЬ»</w:t>
      </w:r>
      <w:bookmarkEnd w:id="28"/>
      <w:r w:rsidR="00C31CC3" w:rsidRPr="00C31CC3">
        <w:rPr>
          <w:rStyle w:val="af7"/>
          <w:b/>
          <w:bCs/>
          <w:kern w:val="32"/>
        </w:rPr>
        <w:footnoteReference w:customMarkFollows="1" w:id="84"/>
        <w:t>86</w:t>
      </w:r>
      <w:r w:rsidRPr="00C31CC3">
        <w:rPr>
          <w:b/>
          <w:bCs/>
          <w:kern w:val="32"/>
        </w:rPr>
        <w:t xml:space="preserve"> </w:t>
      </w:r>
      <w:r w:rsidRPr="00737DA0">
        <w:rPr>
          <w:b/>
          <w:bCs/>
          <w:kern w:val="32"/>
          <w:sz w:val="24"/>
          <w:szCs w:val="24"/>
        </w:rPr>
        <w:t xml:space="preserve">Карты не оформляются, не </w:t>
      </w:r>
      <w:proofErr w:type="spellStart"/>
      <w:r w:rsidRPr="00737DA0">
        <w:rPr>
          <w:b/>
          <w:bCs/>
          <w:kern w:val="32"/>
          <w:sz w:val="24"/>
          <w:szCs w:val="24"/>
        </w:rPr>
        <w:t>перевыпускаются</w:t>
      </w:r>
      <w:proofErr w:type="spellEnd"/>
      <w:r w:rsidRPr="00737DA0">
        <w:rPr>
          <w:b/>
          <w:bCs/>
          <w:kern w:val="32"/>
          <w:sz w:val="24"/>
          <w:szCs w:val="24"/>
        </w:rPr>
        <w:t>, не продляются. Обслуживание карт осуществляется до момента их физического износа.</w:t>
      </w:r>
    </w:p>
    <w:p w:rsidR="00737DA0" w:rsidRPr="00737DA0" w:rsidRDefault="00737DA0" w:rsidP="00737DA0">
      <w:r w:rsidRPr="00737DA0">
        <w:t xml:space="preserve">Кредитная карта «ТРАТЬ» (далее Карта «ТРАТЬ») – карта с кредитным лимитом платежной системой </w:t>
      </w:r>
      <w:r w:rsidRPr="00737DA0">
        <w:rPr>
          <w:lang w:val="en-US"/>
        </w:rPr>
        <w:t>VISA</w:t>
      </w:r>
      <w:r w:rsidRPr="00737DA0">
        <w:t xml:space="preserve">, тип карты </w:t>
      </w:r>
      <w:r w:rsidRPr="00737DA0">
        <w:rPr>
          <w:lang w:val="en-US"/>
        </w:rPr>
        <w:t>Visa</w:t>
      </w:r>
      <w:r w:rsidRPr="00737DA0">
        <w:t xml:space="preserve"> </w:t>
      </w:r>
      <w:r w:rsidRPr="00737DA0">
        <w:rPr>
          <w:lang w:val="en-US"/>
        </w:rPr>
        <w:t>Gold</w:t>
      </w:r>
      <w:r w:rsidRPr="00737DA0">
        <w:t>.</w:t>
      </w:r>
    </w:p>
    <w:tbl>
      <w:tblPr>
        <w:tblStyle w:val="af6"/>
        <w:tblW w:w="10060" w:type="dxa"/>
        <w:tblLook w:val="04A0" w:firstRow="1" w:lastRow="0" w:firstColumn="1" w:lastColumn="0" w:noHBand="0" w:noVBand="1"/>
      </w:tblPr>
      <w:tblGrid>
        <w:gridCol w:w="846"/>
        <w:gridCol w:w="5950"/>
        <w:gridCol w:w="3264"/>
      </w:tblGrid>
      <w:tr w:rsidR="00737DA0" w:rsidRPr="00737DA0" w:rsidTr="006154DB">
        <w:tc>
          <w:tcPr>
            <w:tcW w:w="846" w:type="dxa"/>
            <w:tcBorders>
              <w:bottom w:val="single" w:sz="4" w:space="0" w:color="auto"/>
            </w:tcBorders>
          </w:tcPr>
          <w:p w:rsidR="00737DA0" w:rsidRPr="00737DA0" w:rsidRDefault="00737DA0" w:rsidP="00737DA0">
            <w:pPr>
              <w:jc w:val="center"/>
              <w:rPr>
                <w:sz w:val="16"/>
                <w:szCs w:val="16"/>
              </w:rPr>
            </w:pPr>
            <w:r w:rsidRPr="00737DA0">
              <w:rPr>
                <w:sz w:val="16"/>
                <w:szCs w:val="16"/>
              </w:rPr>
              <w:t>№</w:t>
            </w:r>
          </w:p>
        </w:tc>
        <w:tc>
          <w:tcPr>
            <w:tcW w:w="5950" w:type="dxa"/>
            <w:tcBorders>
              <w:bottom w:val="single" w:sz="4" w:space="0" w:color="auto"/>
            </w:tcBorders>
          </w:tcPr>
          <w:p w:rsidR="00737DA0" w:rsidRPr="00737DA0" w:rsidRDefault="00737DA0" w:rsidP="00737DA0">
            <w:pPr>
              <w:jc w:val="center"/>
              <w:rPr>
                <w:sz w:val="16"/>
                <w:szCs w:val="16"/>
              </w:rPr>
            </w:pPr>
            <w:r w:rsidRPr="00737DA0">
              <w:rPr>
                <w:sz w:val="16"/>
                <w:szCs w:val="16"/>
              </w:rPr>
              <w:t>Наименование услуги</w:t>
            </w:r>
          </w:p>
        </w:tc>
        <w:tc>
          <w:tcPr>
            <w:tcW w:w="3264" w:type="dxa"/>
            <w:tcBorders>
              <w:bottom w:val="single" w:sz="4" w:space="0" w:color="auto"/>
            </w:tcBorders>
          </w:tcPr>
          <w:p w:rsidR="00737DA0" w:rsidRPr="00737DA0" w:rsidRDefault="00737DA0" w:rsidP="00737DA0">
            <w:pPr>
              <w:jc w:val="center"/>
              <w:rPr>
                <w:sz w:val="16"/>
                <w:szCs w:val="16"/>
              </w:rPr>
            </w:pPr>
            <w:r w:rsidRPr="00737DA0">
              <w:rPr>
                <w:sz w:val="16"/>
                <w:szCs w:val="16"/>
              </w:rPr>
              <w:t>Тариф</w:t>
            </w:r>
          </w:p>
        </w:tc>
      </w:tr>
      <w:tr w:rsidR="00737DA0" w:rsidRPr="00737DA0" w:rsidTr="006154DB">
        <w:tc>
          <w:tcPr>
            <w:tcW w:w="10060" w:type="dxa"/>
            <w:gridSpan w:val="3"/>
            <w:shd w:val="clear" w:color="auto" w:fill="BFBFBF" w:themeFill="background1" w:themeFillShade="BF"/>
          </w:tcPr>
          <w:p w:rsidR="00737DA0" w:rsidRPr="00737DA0" w:rsidRDefault="00737DA0" w:rsidP="00737DA0">
            <w:pPr>
              <w:numPr>
                <w:ilvl w:val="0"/>
                <w:numId w:val="31"/>
              </w:numPr>
              <w:ind w:left="33" w:firstLine="0"/>
              <w:contextualSpacing/>
              <w:rPr>
                <w:b/>
                <w:sz w:val="16"/>
                <w:szCs w:val="16"/>
              </w:rPr>
            </w:pPr>
            <w:r w:rsidRPr="00737DA0">
              <w:rPr>
                <w:b/>
                <w:sz w:val="16"/>
                <w:szCs w:val="16"/>
              </w:rPr>
              <w:t>Подключение и обслуживание тарифного плана</w:t>
            </w:r>
          </w:p>
        </w:tc>
      </w:tr>
      <w:tr w:rsidR="00737DA0" w:rsidRPr="00737DA0" w:rsidTr="006154DB">
        <w:tc>
          <w:tcPr>
            <w:tcW w:w="846" w:type="dxa"/>
          </w:tcPr>
          <w:p w:rsidR="00737DA0" w:rsidRPr="00737DA0" w:rsidRDefault="00737DA0" w:rsidP="00737DA0">
            <w:pPr>
              <w:numPr>
                <w:ilvl w:val="1"/>
                <w:numId w:val="31"/>
              </w:numPr>
              <w:ind w:left="33" w:firstLine="0"/>
              <w:contextualSpacing/>
              <w:rPr>
                <w:b/>
                <w:sz w:val="16"/>
                <w:szCs w:val="16"/>
              </w:rPr>
            </w:pPr>
          </w:p>
        </w:tc>
        <w:tc>
          <w:tcPr>
            <w:tcW w:w="5950" w:type="dxa"/>
          </w:tcPr>
          <w:p w:rsidR="00737DA0" w:rsidRPr="00737DA0" w:rsidRDefault="00737DA0" w:rsidP="00737DA0">
            <w:pPr>
              <w:rPr>
                <w:b/>
                <w:sz w:val="16"/>
                <w:szCs w:val="16"/>
              </w:rPr>
            </w:pPr>
            <w:r w:rsidRPr="00737DA0">
              <w:rPr>
                <w:b/>
                <w:sz w:val="16"/>
                <w:szCs w:val="16"/>
              </w:rPr>
              <w:t>Комиссия за подключение пакета услуг</w:t>
            </w:r>
          </w:p>
        </w:tc>
        <w:tc>
          <w:tcPr>
            <w:tcW w:w="3264" w:type="dxa"/>
          </w:tcPr>
          <w:p w:rsidR="00737DA0" w:rsidRPr="00737DA0" w:rsidRDefault="00737DA0" w:rsidP="00737DA0">
            <w:pPr>
              <w:jc w:val="center"/>
              <w:rPr>
                <w:sz w:val="16"/>
                <w:szCs w:val="16"/>
              </w:rPr>
            </w:pPr>
            <w:r w:rsidRPr="00737DA0">
              <w:rPr>
                <w:sz w:val="16"/>
                <w:szCs w:val="16"/>
              </w:rPr>
              <w:t>Бесплатно</w:t>
            </w:r>
          </w:p>
        </w:tc>
      </w:tr>
      <w:tr w:rsidR="00737DA0" w:rsidRPr="00737DA0" w:rsidTr="006154DB">
        <w:tc>
          <w:tcPr>
            <w:tcW w:w="846" w:type="dxa"/>
          </w:tcPr>
          <w:p w:rsidR="00737DA0" w:rsidRPr="00737DA0" w:rsidRDefault="00737DA0" w:rsidP="00737DA0">
            <w:pPr>
              <w:numPr>
                <w:ilvl w:val="1"/>
                <w:numId w:val="31"/>
              </w:numPr>
              <w:ind w:left="33" w:firstLine="0"/>
              <w:contextualSpacing/>
              <w:rPr>
                <w:b/>
                <w:sz w:val="16"/>
                <w:szCs w:val="16"/>
              </w:rPr>
            </w:pPr>
          </w:p>
        </w:tc>
        <w:tc>
          <w:tcPr>
            <w:tcW w:w="5950" w:type="dxa"/>
          </w:tcPr>
          <w:p w:rsidR="00737DA0" w:rsidRPr="00737DA0" w:rsidRDefault="00737DA0" w:rsidP="00737DA0">
            <w:pPr>
              <w:rPr>
                <w:b/>
                <w:sz w:val="16"/>
                <w:szCs w:val="16"/>
              </w:rPr>
            </w:pPr>
            <w:r w:rsidRPr="00737DA0">
              <w:rPr>
                <w:b/>
                <w:sz w:val="16"/>
                <w:szCs w:val="16"/>
              </w:rPr>
              <w:t>Открытие и обслуживание счёта</w:t>
            </w:r>
          </w:p>
        </w:tc>
        <w:tc>
          <w:tcPr>
            <w:tcW w:w="3264" w:type="dxa"/>
          </w:tcPr>
          <w:p w:rsidR="00737DA0" w:rsidRPr="00737DA0" w:rsidRDefault="00737DA0" w:rsidP="00737DA0">
            <w:pPr>
              <w:jc w:val="center"/>
              <w:rPr>
                <w:sz w:val="16"/>
                <w:szCs w:val="16"/>
              </w:rPr>
            </w:pPr>
          </w:p>
        </w:tc>
      </w:tr>
      <w:tr w:rsidR="00737DA0" w:rsidRPr="00737DA0" w:rsidTr="006154DB">
        <w:tc>
          <w:tcPr>
            <w:tcW w:w="846" w:type="dxa"/>
          </w:tcPr>
          <w:p w:rsidR="00737DA0" w:rsidRPr="00737DA0" w:rsidRDefault="00737DA0" w:rsidP="00737DA0">
            <w:pPr>
              <w:numPr>
                <w:ilvl w:val="2"/>
                <w:numId w:val="31"/>
              </w:numPr>
              <w:ind w:left="33" w:firstLine="0"/>
              <w:contextualSpacing/>
              <w:rPr>
                <w:sz w:val="16"/>
                <w:szCs w:val="16"/>
              </w:rPr>
            </w:pPr>
          </w:p>
        </w:tc>
        <w:tc>
          <w:tcPr>
            <w:tcW w:w="5950" w:type="dxa"/>
          </w:tcPr>
          <w:p w:rsidR="00737DA0" w:rsidRPr="00737DA0" w:rsidRDefault="00737DA0" w:rsidP="00C31CC3">
            <w:pPr>
              <w:rPr>
                <w:sz w:val="16"/>
                <w:szCs w:val="16"/>
              </w:rPr>
            </w:pPr>
            <w:r w:rsidRPr="00737DA0">
              <w:rPr>
                <w:sz w:val="16"/>
                <w:szCs w:val="16"/>
              </w:rPr>
              <w:t>Открытие и обслуживание КартСчёта</w:t>
            </w:r>
            <w:r w:rsidR="00C31CC3">
              <w:rPr>
                <w:rStyle w:val="af7"/>
                <w:sz w:val="16"/>
                <w:szCs w:val="16"/>
              </w:rPr>
              <w:footnoteReference w:customMarkFollows="1" w:id="85"/>
              <w:t>87</w:t>
            </w:r>
            <w:r w:rsidRPr="00737DA0">
              <w:rPr>
                <w:sz w:val="16"/>
                <w:szCs w:val="16"/>
              </w:rPr>
              <w:t>, текущих счетов (</w:t>
            </w:r>
            <w:r w:rsidRPr="00737DA0">
              <w:rPr>
                <w:sz w:val="16"/>
                <w:szCs w:val="16"/>
                <w:lang w:val="en-US"/>
              </w:rPr>
              <w:t>RUR</w:t>
            </w:r>
            <w:r w:rsidRPr="00737DA0">
              <w:rPr>
                <w:sz w:val="16"/>
                <w:szCs w:val="16"/>
              </w:rPr>
              <w:t xml:space="preserve">, </w:t>
            </w:r>
            <w:r w:rsidRPr="00737DA0">
              <w:rPr>
                <w:sz w:val="16"/>
                <w:szCs w:val="16"/>
                <w:lang w:val="en-US"/>
              </w:rPr>
              <w:t>USD</w:t>
            </w:r>
            <w:r w:rsidRPr="00737DA0">
              <w:rPr>
                <w:sz w:val="16"/>
                <w:szCs w:val="16"/>
              </w:rPr>
              <w:t xml:space="preserve">, </w:t>
            </w:r>
            <w:r w:rsidRPr="00737DA0">
              <w:rPr>
                <w:sz w:val="16"/>
                <w:szCs w:val="16"/>
                <w:lang w:val="en-US"/>
              </w:rPr>
              <w:t>EUR</w:t>
            </w:r>
            <w:r w:rsidRPr="00737DA0">
              <w:rPr>
                <w:sz w:val="16"/>
                <w:szCs w:val="16"/>
              </w:rPr>
              <w:t>)</w:t>
            </w:r>
          </w:p>
        </w:tc>
        <w:tc>
          <w:tcPr>
            <w:tcW w:w="3264" w:type="dxa"/>
          </w:tcPr>
          <w:p w:rsidR="00737DA0" w:rsidRPr="00737DA0" w:rsidRDefault="00737DA0" w:rsidP="00737DA0">
            <w:pPr>
              <w:jc w:val="center"/>
              <w:rPr>
                <w:sz w:val="16"/>
                <w:szCs w:val="16"/>
              </w:rPr>
            </w:pPr>
            <w:r w:rsidRPr="00737DA0">
              <w:rPr>
                <w:sz w:val="16"/>
                <w:szCs w:val="16"/>
              </w:rPr>
              <w:t>Бесплатно</w:t>
            </w:r>
          </w:p>
        </w:tc>
      </w:tr>
      <w:tr w:rsidR="00737DA0" w:rsidRPr="00737DA0" w:rsidTr="006154DB">
        <w:tc>
          <w:tcPr>
            <w:tcW w:w="846" w:type="dxa"/>
          </w:tcPr>
          <w:p w:rsidR="00737DA0" w:rsidRPr="00737DA0" w:rsidRDefault="00737DA0" w:rsidP="00737DA0">
            <w:pPr>
              <w:numPr>
                <w:ilvl w:val="2"/>
                <w:numId w:val="31"/>
              </w:numPr>
              <w:ind w:left="33" w:firstLine="0"/>
              <w:contextualSpacing/>
              <w:rPr>
                <w:sz w:val="16"/>
                <w:szCs w:val="16"/>
              </w:rPr>
            </w:pPr>
          </w:p>
        </w:tc>
        <w:tc>
          <w:tcPr>
            <w:tcW w:w="5950" w:type="dxa"/>
          </w:tcPr>
          <w:p w:rsidR="00737DA0" w:rsidRPr="00737DA0" w:rsidRDefault="00737DA0" w:rsidP="00737DA0">
            <w:pPr>
              <w:rPr>
                <w:sz w:val="16"/>
                <w:szCs w:val="16"/>
              </w:rPr>
            </w:pPr>
            <w:r w:rsidRPr="00737DA0">
              <w:rPr>
                <w:sz w:val="16"/>
                <w:szCs w:val="16"/>
              </w:rPr>
              <w:t xml:space="preserve">Плата за отсутствие финансовых операций по </w:t>
            </w:r>
            <w:proofErr w:type="spellStart"/>
            <w:r w:rsidRPr="00737DA0">
              <w:rPr>
                <w:sz w:val="16"/>
                <w:szCs w:val="16"/>
              </w:rPr>
              <w:t>КартСчёту</w:t>
            </w:r>
            <w:proofErr w:type="spellEnd"/>
            <w:r w:rsidRPr="00737DA0">
              <w:rPr>
                <w:sz w:val="16"/>
                <w:szCs w:val="16"/>
              </w:rPr>
              <w:t xml:space="preserve"> в течение 365 дней, инициированных клиентом </w:t>
            </w:r>
          </w:p>
        </w:tc>
        <w:tc>
          <w:tcPr>
            <w:tcW w:w="3264" w:type="dxa"/>
          </w:tcPr>
          <w:p w:rsidR="00737DA0" w:rsidRPr="00737DA0" w:rsidRDefault="00737DA0" w:rsidP="00C31CC3">
            <w:pPr>
              <w:jc w:val="center"/>
              <w:rPr>
                <w:sz w:val="16"/>
                <w:szCs w:val="16"/>
              </w:rPr>
            </w:pPr>
            <w:r w:rsidRPr="00737DA0">
              <w:rPr>
                <w:sz w:val="16"/>
                <w:szCs w:val="16"/>
              </w:rPr>
              <w:t>1200 рублей</w:t>
            </w:r>
            <w:r w:rsidR="00C31CC3">
              <w:rPr>
                <w:rStyle w:val="af7"/>
                <w:sz w:val="16"/>
                <w:szCs w:val="16"/>
              </w:rPr>
              <w:footnoteReference w:customMarkFollows="1" w:id="86"/>
              <w:t>88</w:t>
            </w:r>
          </w:p>
        </w:tc>
      </w:tr>
      <w:tr w:rsidR="00737DA0" w:rsidRPr="00737DA0" w:rsidTr="006154DB">
        <w:tc>
          <w:tcPr>
            <w:tcW w:w="846" w:type="dxa"/>
          </w:tcPr>
          <w:p w:rsidR="00737DA0" w:rsidRPr="00737DA0" w:rsidRDefault="00737DA0" w:rsidP="00737DA0">
            <w:pPr>
              <w:numPr>
                <w:ilvl w:val="1"/>
                <w:numId w:val="31"/>
              </w:numPr>
              <w:ind w:left="33" w:firstLine="0"/>
              <w:contextualSpacing/>
              <w:rPr>
                <w:b/>
                <w:sz w:val="16"/>
                <w:szCs w:val="16"/>
              </w:rPr>
            </w:pPr>
          </w:p>
        </w:tc>
        <w:tc>
          <w:tcPr>
            <w:tcW w:w="9214" w:type="dxa"/>
            <w:gridSpan w:val="2"/>
          </w:tcPr>
          <w:p w:rsidR="00737DA0" w:rsidRPr="00737DA0" w:rsidRDefault="00737DA0" w:rsidP="00737DA0">
            <w:pPr>
              <w:rPr>
                <w:sz w:val="16"/>
                <w:szCs w:val="16"/>
              </w:rPr>
            </w:pPr>
            <w:r w:rsidRPr="00737DA0">
              <w:rPr>
                <w:b/>
                <w:sz w:val="16"/>
                <w:szCs w:val="16"/>
              </w:rPr>
              <w:t>Оформление / обслуживание основной и дополнительных карт</w:t>
            </w:r>
          </w:p>
        </w:tc>
      </w:tr>
      <w:tr w:rsidR="00737DA0" w:rsidRPr="00737DA0" w:rsidTr="006154DB">
        <w:tc>
          <w:tcPr>
            <w:tcW w:w="846" w:type="dxa"/>
          </w:tcPr>
          <w:p w:rsidR="00737DA0" w:rsidRPr="00737DA0" w:rsidRDefault="00737DA0" w:rsidP="00737DA0">
            <w:pPr>
              <w:numPr>
                <w:ilvl w:val="2"/>
                <w:numId w:val="31"/>
              </w:numPr>
              <w:ind w:left="33" w:firstLine="0"/>
              <w:contextualSpacing/>
              <w:rPr>
                <w:sz w:val="16"/>
                <w:szCs w:val="16"/>
              </w:rPr>
            </w:pPr>
          </w:p>
        </w:tc>
        <w:tc>
          <w:tcPr>
            <w:tcW w:w="5950" w:type="dxa"/>
          </w:tcPr>
          <w:p w:rsidR="00737DA0" w:rsidRPr="00737DA0" w:rsidRDefault="00737DA0" w:rsidP="00737DA0">
            <w:pPr>
              <w:rPr>
                <w:sz w:val="16"/>
                <w:szCs w:val="16"/>
              </w:rPr>
            </w:pPr>
            <w:r w:rsidRPr="00737DA0">
              <w:rPr>
                <w:sz w:val="16"/>
                <w:szCs w:val="16"/>
              </w:rPr>
              <w:t>Основная карта</w:t>
            </w:r>
          </w:p>
        </w:tc>
        <w:tc>
          <w:tcPr>
            <w:tcW w:w="3264" w:type="dxa"/>
          </w:tcPr>
          <w:p w:rsidR="00737DA0" w:rsidRPr="00737DA0" w:rsidRDefault="00737DA0" w:rsidP="00737DA0">
            <w:pPr>
              <w:jc w:val="center"/>
              <w:rPr>
                <w:sz w:val="16"/>
                <w:szCs w:val="16"/>
              </w:rPr>
            </w:pPr>
          </w:p>
        </w:tc>
      </w:tr>
      <w:tr w:rsidR="00737DA0" w:rsidRPr="00737DA0" w:rsidTr="006154DB">
        <w:tc>
          <w:tcPr>
            <w:tcW w:w="846" w:type="dxa"/>
          </w:tcPr>
          <w:p w:rsidR="00737DA0" w:rsidRPr="00737DA0" w:rsidRDefault="00737DA0" w:rsidP="00737DA0">
            <w:pPr>
              <w:numPr>
                <w:ilvl w:val="2"/>
                <w:numId w:val="31"/>
              </w:numPr>
              <w:ind w:left="33" w:firstLine="0"/>
              <w:contextualSpacing/>
              <w:rPr>
                <w:sz w:val="16"/>
                <w:szCs w:val="16"/>
              </w:rPr>
            </w:pPr>
          </w:p>
        </w:tc>
        <w:tc>
          <w:tcPr>
            <w:tcW w:w="5950" w:type="dxa"/>
          </w:tcPr>
          <w:p w:rsidR="00737DA0" w:rsidRPr="00737DA0" w:rsidRDefault="00737DA0" w:rsidP="00737DA0">
            <w:pPr>
              <w:rPr>
                <w:sz w:val="16"/>
                <w:szCs w:val="16"/>
              </w:rPr>
            </w:pPr>
            <w:r w:rsidRPr="00737DA0">
              <w:rPr>
                <w:sz w:val="16"/>
                <w:szCs w:val="16"/>
              </w:rPr>
              <w:t>Первый год обслуживания</w:t>
            </w:r>
          </w:p>
        </w:tc>
        <w:tc>
          <w:tcPr>
            <w:tcW w:w="3264" w:type="dxa"/>
          </w:tcPr>
          <w:p w:rsidR="00737DA0" w:rsidRPr="00737DA0" w:rsidRDefault="00737DA0" w:rsidP="00737DA0">
            <w:pPr>
              <w:jc w:val="center"/>
              <w:rPr>
                <w:sz w:val="16"/>
                <w:szCs w:val="16"/>
              </w:rPr>
            </w:pPr>
            <w:r w:rsidRPr="00737DA0">
              <w:rPr>
                <w:sz w:val="16"/>
                <w:szCs w:val="16"/>
              </w:rPr>
              <w:t>Бесплатно</w:t>
            </w:r>
          </w:p>
        </w:tc>
      </w:tr>
      <w:tr w:rsidR="00737DA0" w:rsidRPr="00737DA0" w:rsidTr="006154DB">
        <w:tc>
          <w:tcPr>
            <w:tcW w:w="846" w:type="dxa"/>
          </w:tcPr>
          <w:p w:rsidR="00737DA0" w:rsidRPr="00737DA0" w:rsidRDefault="00737DA0" w:rsidP="00737DA0">
            <w:pPr>
              <w:numPr>
                <w:ilvl w:val="2"/>
                <w:numId w:val="31"/>
              </w:numPr>
              <w:ind w:left="33" w:firstLine="0"/>
              <w:contextualSpacing/>
              <w:rPr>
                <w:sz w:val="16"/>
                <w:szCs w:val="16"/>
              </w:rPr>
            </w:pPr>
          </w:p>
        </w:tc>
        <w:tc>
          <w:tcPr>
            <w:tcW w:w="5950" w:type="dxa"/>
          </w:tcPr>
          <w:p w:rsidR="00737DA0" w:rsidRPr="00737DA0" w:rsidRDefault="00737DA0" w:rsidP="00737DA0">
            <w:pPr>
              <w:rPr>
                <w:sz w:val="16"/>
                <w:szCs w:val="16"/>
              </w:rPr>
            </w:pPr>
            <w:r w:rsidRPr="00737DA0">
              <w:rPr>
                <w:sz w:val="16"/>
                <w:szCs w:val="16"/>
              </w:rPr>
              <w:t>Второй и последующий годы обслуживания</w:t>
            </w:r>
          </w:p>
        </w:tc>
        <w:tc>
          <w:tcPr>
            <w:tcW w:w="3264" w:type="dxa"/>
          </w:tcPr>
          <w:p w:rsidR="00737DA0" w:rsidRPr="00737DA0" w:rsidRDefault="00737DA0" w:rsidP="00C31CC3">
            <w:pPr>
              <w:jc w:val="center"/>
              <w:rPr>
                <w:sz w:val="16"/>
                <w:szCs w:val="16"/>
              </w:rPr>
            </w:pPr>
            <w:r w:rsidRPr="00737DA0">
              <w:rPr>
                <w:sz w:val="16"/>
                <w:szCs w:val="16"/>
              </w:rPr>
              <w:t>500 рублей</w:t>
            </w:r>
            <w:r w:rsidR="00C31CC3">
              <w:rPr>
                <w:rStyle w:val="af7"/>
                <w:sz w:val="16"/>
                <w:szCs w:val="16"/>
              </w:rPr>
              <w:footnoteReference w:customMarkFollows="1" w:id="87"/>
              <w:t>89</w:t>
            </w:r>
          </w:p>
        </w:tc>
      </w:tr>
      <w:tr w:rsidR="00737DA0" w:rsidRPr="00737DA0" w:rsidTr="006154DB">
        <w:tc>
          <w:tcPr>
            <w:tcW w:w="846" w:type="dxa"/>
          </w:tcPr>
          <w:p w:rsidR="00737DA0" w:rsidRPr="00737DA0" w:rsidRDefault="00737DA0" w:rsidP="00737DA0">
            <w:pPr>
              <w:numPr>
                <w:ilvl w:val="2"/>
                <w:numId w:val="31"/>
              </w:numPr>
              <w:ind w:left="33" w:firstLine="0"/>
              <w:contextualSpacing/>
              <w:rPr>
                <w:sz w:val="16"/>
                <w:szCs w:val="16"/>
              </w:rPr>
            </w:pPr>
          </w:p>
        </w:tc>
        <w:tc>
          <w:tcPr>
            <w:tcW w:w="5950" w:type="dxa"/>
          </w:tcPr>
          <w:p w:rsidR="00737DA0" w:rsidRPr="00737DA0" w:rsidRDefault="00737DA0" w:rsidP="00737DA0">
            <w:pPr>
              <w:rPr>
                <w:sz w:val="16"/>
                <w:szCs w:val="16"/>
              </w:rPr>
            </w:pPr>
            <w:r w:rsidRPr="00737DA0">
              <w:rPr>
                <w:sz w:val="16"/>
                <w:szCs w:val="16"/>
              </w:rPr>
              <w:t>Дополнительная карта</w:t>
            </w:r>
          </w:p>
        </w:tc>
        <w:tc>
          <w:tcPr>
            <w:tcW w:w="3264" w:type="dxa"/>
          </w:tcPr>
          <w:p w:rsidR="00737DA0" w:rsidRPr="00737DA0" w:rsidRDefault="00737DA0" w:rsidP="00C31CC3">
            <w:pPr>
              <w:jc w:val="center"/>
              <w:rPr>
                <w:sz w:val="16"/>
                <w:szCs w:val="16"/>
              </w:rPr>
            </w:pPr>
            <w:r w:rsidRPr="00737DA0">
              <w:rPr>
                <w:sz w:val="16"/>
                <w:szCs w:val="16"/>
              </w:rPr>
              <w:t>500 рублей</w:t>
            </w:r>
            <w:r w:rsidR="00C31CC3">
              <w:rPr>
                <w:rStyle w:val="af7"/>
                <w:sz w:val="16"/>
                <w:szCs w:val="16"/>
              </w:rPr>
              <w:footnoteReference w:customMarkFollows="1" w:id="88"/>
              <w:t>90</w:t>
            </w:r>
          </w:p>
        </w:tc>
      </w:tr>
      <w:tr w:rsidR="00737DA0" w:rsidRPr="00737DA0" w:rsidTr="006154DB">
        <w:tc>
          <w:tcPr>
            <w:tcW w:w="846" w:type="dxa"/>
          </w:tcPr>
          <w:p w:rsidR="00737DA0" w:rsidRPr="00737DA0" w:rsidRDefault="00737DA0" w:rsidP="00737DA0">
            <w:pPr>
              <w:numPr>
                <w:ilvl w:val="1"/>
                <w:numId w:val="31"/>
              </w:numPr>
              <w:ind w:left="33" w:firstLine="0"/>
              <w:contextualSpacing/>
              <w:rPr>
                <w:b/>
                <w:sz w:val="16"/>
                <w:szCs w:val="16"/>
              </w:rPr>
            </w:pPr>
          </w:p>
        </w:tc>
        <w:tc>
          <w:tcPr>
            <w:tcW w:w="5950" w:type="dxa"/>
          </w:tcPr>
          <w:p w:rsidR="00737DA0" w:rsidRPr="00737DA0" w:rsidRDefault="00737DA0" w:rsidP="00737DA0">
            <w:pPr>
              <w:rPr>
                <w:sz w:val="16"/>
                <w:szCs w:val="16"/>
              </w:rPr>
            </w:pPr>
            <w:r w:rsidRPr="00737DA0">
              <w:rPr>
                <w:sz w:val="16"/>
                <w:szCs w:val="16"/>
              </w:rPr>
              <w:t>Оформление новой карты (Основной/Дополнительной) взамен оформленной Банком ранее в случае повреждения карты, в том числе размагничивания магнитной полосы, изменения личных данных держателя карты, утраты карты и/или ПИН-кода, мошеннических действий/подозрения на мошеннические действия, компрометации.</w:t>
            </w:r>
          </w:p>
        </w:tc>
        <w:tc>
          <w:tcPr>
            <w:tcW w:w="3264" w:type="dxa"/>
          </w:tcPr>
          <w:p w:rsidR="00737DA0" w:rsidRPr="00737DA0" w:rsidRDefault="00737DA0" w:rsidP="00737DA0">
            <w:pPr>
              <w:jc w:val="center"/>
              <w:rPr>
                <w:sz w:val="16"/>
                <w:szCs w:val="16"/>
              </w:rPr>
            </w:pPr>
            <w:r w:rsidRPr="00737DA0">
              <w:rPr>
                <w:sz w:val="16"/>
                <w:szCs w:val="16"/>
              </w:rPr>
              <w:t>Не применимо</w:t>
            </w:r>
          </w:p>
        </w:tc>
      </w:tr>
      <w:tr w:rsidR="00737DA0" w:rsidRPr="00737DA0" w:rsidTr="006154DB">
        <w:tc>
          <w:tcPr>
            <w:tcW w:w="846" w:type="dxa"/>
            <w:tcBorders>
              <w:bottom w:val="single" w:sz="4" w:space="0" w:color="auto"/>
            </w:tcBorders>
          </w:tcPr>
          <w:p w:rsidR="00737DA0" w:rsidRPr="00737DA0" w:rsidRDefault="00737DA0" w:rsidP="00737DA0">
            <w:pPr>
              <w:numPr>
                <w:ilvl w:val="1"/>
                <w:numId w:val="31"/>
              </w:numPr>
              <w:ind w:left="33" w:firstLine="0"/>
              <w:contextualSpacing/>
              <w:rPr>
                <w:b/>
                <w:sz w:val="16"/>
                <w:szCs w:val="16"/>
              </w:rPr>
            </w:pPr>
          </w:p>
        </w:tc>
        <w:tc>
          <w:tcPr>
            <w:tcW w:w="5950" w:type="dxa"/>
            <w:tcBorders>
              <w:bottom w:val="single" w:sz="4" w:space="0" w:color="auto"/>
            </w:tcBorders>
          </w:tcPr>
          <w:p w:rsidR="00737DA0" w:rsidRPr="00737DA0" w:rsidRDefault="00737DA0" w:rsidP="00737DA0">
            <w:pPr>
              <w:rPr>
                <w:sz w:val="16"/>
                <w:szCs w:val="16"/>
              </w:rPr>
            </w:pPr>
            <w:r w:rsidRPr="00737DA0">
              <w:rPr>
                <w:sz w:val="16"/>
                <w:szCs w:val="16"/>
              </w:rPr>
              <w:t>Конвертация средств при проведении операций зачисления/списания по картам, совершенных в валюте, отличной от валюты счета карты Банка</w:t>
            </w:r>
          </w:p>
        </w:tc>
        <w:tc>
          <w:tcPr>
            <w:tcW w:w="3264" w:type="dxa"/>
            <w:tcBorders>
              <w:bottom w:val="single" w:sz="4" w:space="0" w:color="auto"/>
            </w:tcBorders>
          </w:tcPr>
          <w:p w:rsidR="00737DA0" w:rsidRPr="00737DA0" w:rsidRDefault="00737DA0" w:rsidP="00737DA0">
            <w:pPr>
              <w:jc w:val="center"/>
              <w:rPr>
                <w:sz w:val="16"/>
                <w:szCs w:val="16"/>
              </w:rPr>
            </w:pPr>
            <w:r w:rsidRPr="00737DA0">
              <w:rPr>
                <w:sz w:val="16"/>
                <w:szCs w:val="16"/>
              </w:rPr>
              <w:t>Курс ЦБ + 1% от суммы операции</w:t>
            </w:r>
          </w:p>
        </w:tc>
      </w:tr>
      <w:tr w:rsidR="00737DA0" w:rsidRPr="00737DA0" w:rsidTr="006154DB">
        <w:tc>
          <w:tcPr>
            <w:tcW w:w="10060" w:type="dxa"/>
            <w:gridSpan w:val="3"/>
            <w:shd w:val="clear" w:color="auto" w:fill="BFBFBF" w:themeFill="background1" w:themeFillShade="BF"/>
          </w:tcPr>
          <w:p w:rsidR="00737DA0" w:rsidRPr="00737DA0" w:rsidRDefault="00737DA0" w:rsidP="00737DA0">
            <w:pPr>
              <w:numPr>
                <w:ilvl w:val="0"/>
                <w:numId w:val="31"/>
              </w:numPr>
              <w:ind w:left="33" w:firstLine="0"/>
              <w:contextualSpacing/>
              <w:rPr>
                <w:b/>
                <w:sz w:val="16"/>
                <w:szCs w:val="16"/>
              </w:rPr>
            </w:pPr>
            <w:r w:rsidRPr="00737DA0">
              <w:rPr>
                <w:b/>
                <w:sz w:val="16"/>
                <w:szCs w:val="16"/>
              </w:rPr>
              <w:t>Тарифы по кредитной карте</w:t>
            </w:r>
          </w:p>
        </w:tc>
      </w:tr>
      <w:tr w:rsidR="00737DA0" w:rsidRPr="00737DA0" w:rsidTr="006154DB">
        <w:tc>
          <w:tcPr>
            <w:tcW w:w="846" w:type="dxa"/>
          </w:tcPr>
          <w:p w:rsidR="00737DA0" w:rsidRPr="00737DA0" w:rsidRDefault="00737DA0" w:rsidP="00737DA0">
            <w:pPr>
              <w:numPr>
                <w:ilvl w:val="1"/>
                <w:numId w:val="31"/>
              </w:numPr>
              <w:ind w:left="33" w:firstLine="0"/>
              <w:contextualSpacing/>
              <w:rPr>
                <w:b/>
                <w:sz w:val="16"/>
                <w:szCs w:val="16"/>
              </w:rPr>
            </w:pPr>
          </w:p>
        </w:tc>
        <w:tc>
          <w:tcPr>
            <w:tcW w:w="5950" w:type="dxa"/>
          </w:tcPr>
          <w:p w:rsidR="00737DA0" w:rsidRPr="00737DA0" w:rsidRDefault="00737DA0" w:rsidP="00737DA0">
            <w:pPr>
              <w:rPr>
                <w:sz w:val="16"/>
                <w:szCs w:val="16"/>
              </w:rPr>
            </w:pPr>
            <w:r w:rsidRPr="00737DA0">
              <w:rPr>
                <w:sz w:val="16"/>
                <w:szCs w:val="16"/>
              </w:rPr>
              <w:t>Максимальный размер кредитного лимита</w:t>
            </w:r>
          </w:p>
        </w:tc>
        <w:tc>
          <w:tcPr>
            <w:tcW w:w="3264" w:type="dxa"/>
          </w:tcPr>
          <w:p w:rsidR="00737DA0" w:rsidRPr="00737DA0" w:rsidRDefault="00737DA0" w:rsidP="00737DA0">
            <w:pPr>
              <w:jc w:val="center"/>
              <w:rPr>
                <w:sz w:val="16"/>
                <w:szCs w:val="16"/>
              </w:rPr>
            </w:pPr>
            <w:r w:rsidRPr="00737DA0">
              <w:rPr>
                <w:sz w:val="16"/>
                <w:szCs w:val="16"/>
              </w:rPr>
              <w:t>100 000 рублей</w:t>
            </w:r>
          </w:p>
        </w:tc>
      </w:tr>
      <w:tr w:rsidR="00737DA0" w:rsidRPr="00737DA0" w:rsidTr="006154DB">
        <w:tc>
          <w:tcPr>
            <w:tcW w:w="846" w:type="dxa"/>
          </w:tcPr>
          <w:p w:rsidR="00737DA0" w:rsidRPr="00737DA0" w:rsidRDefault="00737DA0" w:rsidP="00737DA0">
            <w:pPr>
              <w:numPr>
                <w:ilvl w:val="1"/>
                <w:numId w:val="31"/>
              </w:numPr>
              <w:ind w:left="33" w:firstLine="0"/>
              <w:contextualSpacing/>
              <w:rPr>
                <w:b/>
                <w:sz w:val="16"/>
                <w:szCs w:val="16"/>
              </w:rPr>
            </w:pPr>
          </w:p>
        </w:tc>
        <w:tc>
          <w:tcPr>
            <w:tcW w:w="5950" w:type="dxa"/>
          </w:tcPr>
          <w:p w:rsidR="00737DA0" w:rsidRPr="00737DA0" w:rsidRDefault="00737DA0" w:rsidP="00737DA0">
            <w:pPr>
              <w:rPr>
                <w:sz w:val="16"/>
                <w:szCs w:val="16"/>
              </w:rPr>
            </w:pPr>
            <w:r w:rsidRPr="00737DA0">
              <w:rPr>
                <w:sz w:val="16"/>
                <w:szCs w:val="16"/>
              </w:rPr>
              <w:t>Базовая ставка по кредиту</w:t>
            </w:r>
          </w:p>
        </w:tc>
        <w:tc>
          <w:tcPr>
            <w:tcW w:w="3264" w:type="dxa"/>
          </w:tcPr>
          <w:p w:rsidR="00737DA0" w:rsidRPr="00737DA0" w:rsidRDefault="00737DA0" w:rsidP="00737DA0">
            <w:pPr>
              <w:jc w:val="center"/>
              <w:rPr>
                <w:sz w:val="16"/>
                <w:szCs w:val="16"/>
              </w:rPr>
            </w:pPr>
            <w:r w:rsidRPr="00737DA0">
              <w:rPr>
                <w:sz w:val="16"/>
                <w:szCs w:val="16"/>
              </w:rPr>
              <w:t>27% годовых</w:t>
            </w:r>
          </w:p>
        </w:tc>
      </w:tr>
      <w:tr w:rsidR="00737DA0" w:rsidRPr="00737DA0" w:rsidTr="006154DB">
        <w:tc>
          <w:tcPr>
            <w:tcW w:w="846" w:type="dxa"/>
          </w:tcPr>
          <w:p w:rsidR="00737DA0" w:rsidRPr="00737DA0" w:rsidRDefault="00737DA0" w:rsidP="00737DA0">
            <w:pPr>
              <w:numPr>
                <w:ilvl w:val="1"/>
                <w:numId w:val="31"/>
              </w:numPr>
              <w:ind w:left="33" w:firstLine="0"/>
              <w:contextualSpacing/>
              <w:rPr>
                <w:b/>
                <w:sz w:val="16"/>
                <w:szCs w:val="16"/>
              </w:rPr>
            </w:pPr>
          </w:p>
        </w:tc>
        <w:tc>
          <w:tcPr>
            <w:tcW w:w="5950" w:type="dxa"/>
          </w:tcPr>
          <w:p w:rsidR="00737DA0" w:rsidRPr="00737DA0" w:rsidRDefault="00737DA0" w:rsidP="00737DA0">
            <w:pPr>
              <w:rPr>
                <w:sz w:val="16"/>
                <w:szCs w:val="16"/>
              </w:rPr>
            </w:pPr>
            <w:r w:rsidRPr="00737DA0">
              <w:rPr>
                <w:sz w:val="16"/>
                <w:szCs w:val="16"/>
              </w:rPr>
              <w:t>Размер минимального платежа</w:t>
            </w:r>
          </w:p>
        </w:tc>
        <w:tc>
          <w:tcPr>
            <w:tcW w:w="3264" w:type="dxa"/>
          </w:tcPr>
          <w:p w:rsidR="00737DA0" w:rsidRPr="00737DA0" w:rsidRDefault="00737DA0" w:rsidP="00C31CC3">
            <w:pPr>
              <w:jc w:val="center"/>
              <w:rPr>
                <w:sz w:val="16"/>
                <w:szCs w:val="16"/>
              </w:rPr>
            </w:pPr>
            <w:r w:rsidRPr="00737DA0">
              <w:rPr>
                <w:sz w:val="16"/>
                <w:szCs w:val="16"/>
              </w:rPr>
              <w:t>5% от суммы задолженности по Овердрафту (минимум 300 рублей).</w:t>
            </w:r>
            <w:r w:rsidR="00C31CC3">
              <w:rPr>
                <w:rStyle w:val="af7"/>
                <w:sz w:val="16"/>
                <w:szCs w:val="16"/>
              </w:rPr>
              <w:footnoteReference w:customMarkFollows="1" w:id="89"/>
              <w:t>91</w:t>
            </w:r>
          </w:p>
        </w:tc>
      </w:tr>
      <w:tr w:rsidR="00737DA0" w:rsidRPr="00737DA0" w:rsidTr="006154DB">
        <w:tc>
          <w:tcPr>
            <w:tcW w:w="846" w:type="dxa"/>
          </w:tcPr>
          <w:p w:rsidR="00737DA0" w:rsidRPr="00737DA0" w:rsidRDefault="00737DA0" w:rsidP="00737DA0">
            <w:pPr>
              <w:numPr>
                <w:ilvl w:val="1"/>
                <w:numId w:val="31"/>
              </w:numPr>
              <w:ind w:left="33" w:firstLine="0"/>
              <w:contextualSpacing/>
              <w:rPr>
                <w:b/>
                <w:sz w:val="16"/>
                <w:szCs w:val="16"/>
              </w:rPr>
            </w:pPr>
          </w:p>
        </w:tc>
        <w:tc>
          <w:tcPr>
            <w:tcW w:w="5950" w:type="dxa"/>
          </w:tcPr>
          <w:p w:rsidR="00737DA0" w:rsidRPr="00737DA0" w:rsidRDefault="00737DA0" w:rsidP="00737DA0">
            <w:pPr>
              <w:rPr>
                <w:sz w:val="16"/>
                <w:szCs w:val="16"/>
              </w:rPr>
            </w:pPr>
            <w:r w:rsidRPr="00737DA0">
              <w:rPr>
                <w:sz w:val="16"/>
                <w:szCs w:val="16"/>
              </w:rPr>
              <w:t>Льготный период кредитования</w:t>
            </w:r>
          </w:p>
        </w:tc>
        <w:tc>
          <w:tcPr>
            <w:tcW w:w="3264" w:type="dxa"/>
          </w:tcPr>
          <w:p w:rsidR="00737DA0" w:rsidRPr="00737DA0" w:rsidRDefault="00737DA0" w:rsidP="00C31CC3">
            <w:pPr>
              <w:jc w:val="center"/>
              <w:rPr>
                <w:sz w:val="16"/>
                <w:szCs w:val="16"/>
              </w:rPr>
            </w:pPr>
            <w:r w:rsidRPr="00737DA0">
              <w:rPr>
                <w:sz w:val="16"/>
                <w:szCs w:val="16"/>
              </w:rPr>
              <w:t>До 50 календарных дней</w:t>
            </w:r>
            <w:r w:rsidR="00C31CC3">
              <w:rPr>
                <w:rStyle w:val="af7"/>
                <w:sz w:val="16"/>
                <w:szCs w:val="16"/>
              </w:rPr>
              <w:footnoteReference w:customMarkFollows="1" w:id="90"/>
              <w:t>92</w:t>
            </w:r>
          </w:p>
        </w:tc>
      </w:tr>
      <w:tr w:rsidR="00737DA0" w:rsidRPr="00737DA0" w:rsidTr="006154DB">
        <w:tc>
          <w:tcPr>
            <w:tcW w:w="846" w:type="dxa"/>
            <w:tcBorders>
              <w:bottom w:val="single" w:sz="4" w:space="0" w:color="auto"/>
            </w:tcBorders>
          </w:tcPr>
          <w:p w:rsidR="00737DA0" w:rsidRPr="00737DA0" w:rsidRDefault="00737DA0" w:rsidP="00737DA0">
            <w:pPr>
              <w:numPr>
                <w:ilvl w:val="1"/>
                <w:numId w:val="31"/>
              </w:numPr>
              <w:ind w:left="33" w:firstLine="0"/>
              <w:contextualSpacing/>
              <w:rPr>
                <w:b/>
                <w:sz w:val="16"/>
                <w:szCs w:val="16"/>
              </w:rPr>
            </w:pPr>
          </w:p>
        </w:tc>
        <w:tc>
          <w:tcPr>
            <w:tcW w:w="5950" w:type="dxa"/>
            <w:tcBorders>
              <w:bottom w:val="single" w:sz="4" w:space="0" w:color="auto"/>
            </w:tcBorders>
          </w:tcPr>
          <w:p w:rsidR="00737DA0" w:rsidRPr="00737DA0" w:rsidRDefault="00737DA0" w:rsidP="00737DA0">
            <w:pPr>
              <w:rPr>
                <w:sz w:val="16"/>
                <w:szCs w:val="16"/>
              </w:rPr>
            </w:pPr>
            <w:r w:rsidRPr="00737DA0">
              <w:rPr>
                <w:sz w:val="16"/>
                <w:szCs w:val="16"/>
              </w:rPr>
              <w:t>Неустойка от суммы превышения лимита задолженности в день</w:t>
            </w:r>
          </w:p>
        </w:tc>
        <w:tc>
          <w:tcPr>
            <w:tcW w:w="3264" w:type="dxa"/>
            <w:tcBorders>
              <w:bottom w:val="single" w:sz="4" w:space="0" w:color="auto"/>
            </w:tcBorders>
          </w:tcPr>
          <w:p w:rsidR="00737DA0" w:rsidRPr="00737DA0" w:rsidRDefault="00737DA0" w:rsidP="00C31CC3">
            <w:pPr>
              <w:jc w:val="center"/>
              <w:rPr>
                <w:sz w:val="16"/>
                <w:szCs w:val="16"/>
              </w:rPr>
            </w:pPr>
            <w:r w:rsidRPr="00737DA0">
              <w:rPr>
                <w:sz w:val="16"/>
                <w:szCs w:val="16"/>
              </w:rPr>
              <w:t>0,1%</w:t>
            </w:r>
            <w:r w:rsidR="00C31CC3">
              <w:rPr>
                <w:rStyle w:val="af7"/>
                <w:sz w:val="16"/>
                <w:szCs w:val="16"/>
              </w:rPr>
              <w:footnoteReference w:customMarkFollows="1" w:id="91"/>
              <w:t>93</w:t>
            </w:r>
          </w:p>
        </w:tc>
      </w:tr>
      <w:tr w:rsidR="00737DA0" w:rsidRPr="00737DA0" w:rsidTr="006154DB">
        <w:tc>
          <w:tcPr>
            <w:tcW w:w="6796" w:type="dxa"/>
            <w:gridSpan w:val="2"/>
            <w:tcBorders>
              <w:bottom w:val="single" w:sz="4" w:space="0" w:color="auto"/>
            </w:tcBorders>
            <w:shd w:val="clear" w:color="auto" w:fill="BFBFBF" w:themeFill="background1" w:themeFillShade="BF"/>
          </w:tcPr>
          <w:p w:rsidR="00737DA0" w:rsidRPr="00737DA0" w:rsidRDefault="00737DA0" w:rsidP="00737DA0">
            <w:pPr>
              <w:numPr>
                <w:ilvl w:val="0"/>
                <w:numId w:val="31"/>
              </w:numPr>
              <w:ind w:left="33" w:firstLine="0"/>
              <w:contextualSpacing/>
              <w:rPr>
                <w:b/>
                <w:sz w:val="16"/>
                <w:szCs w:val="16"/>
              </w:rPr>
            </w:pPr>
            <w:r w:rsidRPr="00737DA0">
              <w:rPr>
                <w:b/>
                <w:sz w:val="16"/>
                <w:szCs w:val="16"/>
              </w:rPr>
              <w:t>Вознаграждение за осуществление платежей в торгово-сервисных предприятиях (ТСП)</w:t>
            </w:r>
          </w:p>
        </w:tc>
        <w:tc>
          <w:tcPr>
            <w:tcW w:w="3264" w:type="dxa"/>
            <w:tcBorders>
              <w:bottom w:val="single" w:sz="4" w:space="0" w:color="auto"/>
            </w:tcBorders>
            <w:shd w:val="clear" w:color="auto" w:fill="BFBFBF" w:themeFill="background1" w:themeFillShade="BF"/>
          </w:tcPr>
          <w:p w:rsidR="00737DA0" w:rsidRPr="00737DA0" w:rsidRDefault="00737DA0" w:rsidP="00737DA0">
            <w:pPr>
              <w:ind w:left="33"/>
              <w:contextualSpacing/>
              <w:jc w:val="center"/>
              <w:rPr>
                <w:sz w:val="16"/>
                <w:szCs w:val="16"/>
              </w:rPr>
            </w:pPr>
            <w:r w:rsidRPr="00737DA0">
              <w:rPr>
                <w:sz w:val="16"/>
                <w:szCs w:val="16"/>
              </w:rPr>
              <w:t>нет</w:t>
            </w:r>
          </w:p>
        </w:tc>
      </w:tr>
      <w:tr w:rsidR="00737DA0" w:rsidRPr="00737DA0" w:rsidTr="006154DB">
        <w:tc>
          <w:tcPr>
            <w:tcW w:w="10060" w:type="dxa"/>
            <w:gridSpan w:val="3"/>
            <w:shd w:val="clear" w:color="auto" w:fill="BFBFBF" w:themeFill="background1" w:themeFillShade="BF"/>
          </w:tcPr>
          <w:p w:rsidR="00737DA0" w:rsidRPr="00737DA0" w:rsidRDefault="00737DA0" w:rsidP="00737DA0">
            <w:pPr>
              <w:numPr>
                <w:ilvl w:val="0"/>
                <w:numId w:val="31"/>
              </w:numPr>
              <w:ind w:left="33" w:firstLine="0"/>
              <w:contextualSpacing/>
              <w:rPr>
                <w:b/>
                <w:sz w:val="16"/>
                <w:szCs w:val="16"/>
              </w:rPr>
            </w:pPr>
            <w:r w:rsidRPr="00737DA0">
              <w:rPr>
                <w:b/>
                <w:sz w:val="16"/>
                <w:szCs w:val="16"/>
              </w:rPr>
              <w:t>Выдача наличных средств в рублях Российской Федерации и иностранной валюте</w:t>
            </w:r>
          </w:p>
        </w:tc>
      </w:tr>
      <w:tr w:rsidR="00737DA0" w:rsidRPr="00737DA0" w:rsidTr="006154DB">
        <w:tc>
          <w:tcPr>
            <w:tcW w:w="846" w:type="dxa"/>
          </w:tcPr>
          <w:p w:rsidR="00737DA0" w:rsidRPr="00737DA0" w:rsidRDefault="00737DA0" w:rsidP="00737DA0">
            <w:pPr>
              <w:numPr>
                <w:ilvl w:val="1"/>
                <w:numId w:val="31"/>
              </w:numPr>
              <w:ind w:left="33" w:firstLine="0"/>
              <w:contextualSpacing/>
              <w:rPr>
                <w:b/>
                <w:sz w:val="16"/>
                <w:szCs w:val="16"/>
              </w:rPr>
            </w:pPr>
          </w:p>
        </w:tc>
        <w:tc>
          <w:tcPr>
            <w:tcW w:w="5950" w:type="dxa"/>
          </w:tcPr>
          <w:p w:rsidR="00737DA0" w:rsidRPr="00737DA0" w:rsidRDefault="00737DA0" w:rsidP="00737DA0">
            <w:pPr>
              <w:rPr>
                <w:sz w:val="16"/>
                <w:szCs w:val="16"/>
              </w:rPr>
            </w:pPr>
            <w:r w:rsidRPr="00737DA0">
              <w:rPr>
                <w:sz w:val="16"/>
                <w:szCs w:val="16"/>
              </w:rPr>
              <w:t>Выдача наличных средств в банкоматах и кассах банка</w:t>
            </w:r>
          </w:p>
        </w:tc>
        <w:tc>
          <w:tcPr>
            <w:tcW w:w="3264" w:type="dxa"/>
          </w:tcPr>
          <w:p w:rsidR="00737DA0" w:rsidRPr="00737DA0" w:rsidRDefault="00737DA0" w:rsidP="00737DA0">
            <w:pPr>
              <w:jc w:val="center"/>
              <w:rPr>
                <w:sz w:val="16"/>
                <w:szCs w:val="16"/>
              </w:rPr>
            </w:pPr>
          </w:p>
        </w:tc>
      </w:tr>
      <w:tr w:rsidR="00737DA0" w:rsidRPr="00737DA0" w:rsidTr="006154DB">
        <w:tc>
          <w:tcPr>
            <w:tcW w:w="846" w:type="dxa"/>
          </w:tcPr>
          <w:p w:rsidR="00737DA0" w:rsidRPr="00737DA0" w:rsidRDefault="00737DA0" w:rsidP="00737DA0">
            <w:pPr>
              <w:numPr>
                <w:ilvl w:val="2"/>
                <w:numId w:val="31"/>
              </w:numPr>
              <w:ind w:left="33" w:firstLine="0"/>
              <w:contextualSpacing/>
              <w:rPr>
                <w:sz w:val="16"/>
                <w:szCs w:val="16"/>
              </w:rPr>
            </w:pPr>
          </w:p>
        </w:tc>
        <w:tc>
          <w:tcPr>
            <w:tcW w:w="5950" w:type="dxa"/>
          </w:tcPr>
          <w:p w:rsidR="00737DA0" w:rsidRPr="00737DA0" w:rsidRDefault="00737DA0" w:rsidP="00737DA0">
            <w:pPr>
              <w:rPr>
                <w:sz w:val="16"/>
                <w:szCs w:val="16"/>
              </w:rPr>
            </w:pPr>
            <w:r w:rsidRPr="00737DA0">
              <w:rPr>
                <w:sz w:val="16"/>
                <w:szCs w:val="16"/>
              </w:rPr>
              <w:t>Собственные денежные средства в устройствах АО «РЕАЛИСТ БАНК»</w:t>
            </w:r>
          </w:p>
        </w:tc>
        <w:tc>
          <w:tcPr>
            <w:tcW w:w="3264" w:type="dxa"/>
          </w:tcPr>
          <w:p w:rsidR="00737DA0" w:rsidRPr="00737DA0" w:rsidRDefault="00737DA0" w:rsidP="00737DA0">
            <w:pPr>
              <w:jc w:val="center"/>
              <w:rPr>
                <w:sz w:val="16"/>
                <w:szCs w:val="16"/>
              </w:rPr>
            </w:pPr>
            <w:r w:rsidRPr="00737DA0">
              <w:rPr>
                <w:sz w:val="16"/>
                <w:szCs w:val="16"/>
              </w:rPr>
              <w:t>Бесплатно</w:t>
            </w:r>
          </w:p>
        </w:tc>
      </w:tr>
      <w:tr w:rsidR="00737DA0" w:rsidRPr="00737DA0" w:rsidTr="006154DB">
        <w:tc>
          <w:tcPr>
            <w:tcW w:w="846" w:type="dxa"/>
          </w:tcPr>
          <w:p w:rsidR="00737DA0" w:rsidRPr="00737DA0" w:rsidRDefault="00737DA0" w:rsidP="00737DA0">
            <w:pPr>
              <w:numPr>
                <w:ilvl w:val="2"/>
                <w:numId w:val="31"/>
              </w:numPr>
              <w:ind w:left="33" w:firstLine="0"/>
              <w:contextualSpacing/>
              <w:rPr>
                <w:sz w:val="16"/>
                <w:szCs w:val="16"/>
              </w:rPr>
            </w:pPr>
          </w:p>
        </w:tc>
        <w:tc>
          <w:tcPr>
            <w:tcW w:w="5950" w:type="dxa"/>
          </w:tcPr>
          <w:p w:rsidR="00737DA0" w:rsidRPr="00737DA0" w:rsidRDefault="00737DA0" w:rsidP="00737DA0">
            <w:pPr>
              <w:rPr>
                <w:sz w:val="16"/>
                <w:szCs w:val="16"/>
              </w:rPr>
            </w:pPr>
            <w:r w:rsidRPr="00737DA0">
              <w:rPr>
                <w:sz w:val="16"/>
                <w:szCs w:val="16"/>
              </w:rPr>
              <w:t>Кредитные денежные средства в устройствах АО «РЕАЛИСТ БАНК»</w:t>
            </w:r>
          </w:p>
        </w:tc>
        <w:tc>
          <w:tcPr>
            <w:tcW w:w="3264" w:type="dxa"/>
          </w:tcPr>
          <w:p w:rsidR="00737DA0" w:rsidRPr="00737DA0" w:rsidRDefault="00737DA0" w:rsidP="00737DA0">
            <w:pPr>
              <w:jc w:val="center"/>
              <w:rPr>
                <w:sz w:val="16"/>
                <w:szCs w:val="16"/>
              </w:rPr>
            </w:pPr>
            <w:r w:rsidRPr="00737DA0">
              <w:rPr>
                <w:sz w:val="16"/>
                <w:szCs w:val="16"/>
              </w:rPr>
              <w:t>3,0% от суммы снятия + 300 рублей</w:t>
            </w:r>
          </w:p>
        </w:tc>
      </w:tr>
      <w:tr w:rsidR="00737DA0" w:rsidRPr="00737DA0" w:rsidTr="006154DB">
        <w:tc>
          <w:tcPr>
            <w:tcW w:w="846" w:type="dxa"/>
          </w:tcPr>
          <w:p w:rsidR="00737DA0" w:rsidRPr="00737DA0" w:rsidRDefault="00737DA0" w:rsidP="00737DA0">
            <w:pPr>
              <w:numPr>
                <w:ilvl w:val="2"/>
                <w:numId w:val="31"/>
              </w:numPr>
              <w:ind w:left="33" w:firstLine="0"/>
              <w:contextualSpacing/>
              <w:rPr>
                <w:sz w:val="16"/>
                <w:szCs w:val="16"/>
              </w:rPr>
            </w:pPr>
          </w:p>
        </w:tc>
        <w:tc>
          <w:tcPr>
            <w:tcW w:w="5950" w:type="dxa"/>
          </w:tcPr>
          <w:p w:rsidR="00737DA0" w:rsidRPr="00737DA0" w:rsidRDefault="00737DA0" w:rsidP="00737DA0">
            <w:pPr>
              <w:rPr>
                <w:sz w:val="16"/>
                <w:szCs w:val="16"/>
              </w:rPr>
            </w:pPr>
            <w:r w:rsidRPr="00737DA0">
              <w:rPr>
                <w:sz w:val="16"/>
                <w:szCs w:val="16"/>
              </w:rPr>
              <w:t>Собственные денежные средства в устройствах других банков</w:t>
            </w:r>
          </w:p>
        </w:tc>
        <w:tc>
          <w:tcPr>
            <w:tcW w:w="3264" w:type="dxa"/>
          </w:tcPr>
          <w:p w:rsidR="00737DA0" w:rsidRPr="00737DA0" w:rsidRDefault="00737DA0" w:rsidP="00737DA0">
            <w:pPr>
              <w:jc w:val="center"/>
              <w:rPr>
                <w:sz w:val="16"/>
                <w:szCs w:val="16"/>
              </w:rPr>
            </w:pPr>
            <w:r w:rsidRPr="00737DA0">
              <w:rPr>
                <w:sz w:val="16"/>
                <w:szCs w:val="16"/>
              </w:rPr>
              <w:t>Бесплатно</w:t>
            </w:r>
          </w:p>
        </w:tc>
      </w:tr>
      <w:tr w:rsidR="00737DA0" w:rsidRPr="00737DA0" w:rsidTr="006154DB">
        <w:tc>
          <w:tcPr>
            <w:tcW w:w="846" w:type="dxa"/>
          </w:tcPr>
          <w:p w:rsidR="00737DA0" w:rsidRPr="00737DA0" w:rsidRDefault="00737DA0" w:rsidP="00737DA0">
            <w:pPr>
              <w:numPr>
                <w:ilvl w:val="2"/>
                <w:numId w:val="31"/>
              </w:numPr>
              <w:ind w:left="33" w:firstLine="0"/>
              <w:contextualSpacing/>
              <w:rPr>
                <w:sz w:val="16"/>
                <w:szCs w:val="16"/>
              </w:rPr>
            </w:pPr>
          </w:p>
        </w:tc>
        <w:tc>
          <w:tcPr>
            <w:tcW w:w="5950" w:type="dxa"/>
          </w:tcPr>
          <w:p w:rsidR="00737DA0" w:rsidRPr="00737DA0" w:rsidRDefault="00737DA0" w:rsidP="00737DA0">
            <w:pPr>
              <w:rPr>
                <w:sz w:val="16"/>
                <w:szCs w:val="16"/>
              </w:rPr>
            </w:pPr>
            <w:r w:rsidRPr="00737DA0">
              <w:rPr>
                <w:sz w:val="16"/>
                <w:szCs w:val="16"/>
              </w:rPr>
              <w:t>Кредитные денежные средства в устройствах других банков</w:t>
            </w:r>
          </w:p>
        </w:tc>
        <w:tc>
          <w:tcPr>
            <w:tcW w:w="3264" w:type="dxa"/>
          </w:tcPr>
          <w:p w:rsidR="00737DA0" w:rsidRPr="00737DA0" w:rsidRDefault="00737DA0" w:rsidP="00737DA0">
            <w:pPr>
              <w:jc w:val="center"/>
              <w:rPr>
                <w:sz w:val="16"/>
                <w:szCs w:val="16"/>
              </w:rPr>
            </w:pPr>
            <w:r w:rsidRPr="00737DA0">
              <w:rPr>
                <w:sz w:val="16"/>
                <w:szCs w:val="16"/>
              </w:rPr>
              <w:t>3,9% от суммы снятия + 300 рублей</w:t>
            </w:r>
          </w:p>
        </w:tc>
      </w:tr>
      <w:tr w:rsidR="00737DA0" w:rsidRPr="00737DA0" w:rsidTr="006154DB">
        <w:tc>
          <w:tcPr>
            <w:tcW w:w="846" w:type="dxa"/>
          </w:tcPr>
          <w:p w:rsidR="00737DA0" w:rsidRPr="00737DA0" w:rsidRDefault="00737DA0" w:rsidP="00737DA0">
            <w:pPr>
              <w:numPr>
                <w:ilvl w:val="1"/>
                <w:numId w:val="31"/>
              </w:numPr>
              <w:ind w:left="33" w:firstLine="0"/>
              <w:contextualSpacing/>
              <w:rPr>
                <w:b/>
                <w:sz w:val="16"/>
                <w:szCs w:val="16"/>
              </w:rPr>
            </w:pPr>
          </w:p>
        </w:tc>
        <w:tc>
          <w:tcPr>
            <w:tcW w:w="5950" w:type="dxa"/>
          </w:tcPr>
          <w:p w:rsidR="00737DA0" w:rsidRPr="00737DA0" w:rsidRDefault="00737DA0" w:rsidP="00737DA0">
            <w:pPr>
              <w:rPr>
                <w:sz w:val="16"/>
                <w:szCs w:val="16"/>
              </w:rPr>
            </w:pPr>
            <w:r w:rsidRPr="00737DA0">
              <w:rPr>
                <w:sz w:val="16"/>
                <w:szCs w:val="16"/>
              </w:rPr>
              <w:t>Сервисные операции в банкоматах</w:t>
            </w:r>
          </w:p>
        </w:tc>
        <w:tc>
          <w:tcPr>
            <w:tcW w:w="3264" w:type="dxa"/>
          </w:tcPr>
          <w:p w:rsidR="00737DA0" w:rsidRPr="00737DA0" w:rsidRDefault="00737DA0" w:rsidP="00737DA0">
            <w:pPr>
              <w:jc w:val="center"/>
              <w:rPr>
                <w:sz w:val="16"/>
                <w:szCs w:val="16"/>
              </w:rPr>
            </w:pPr>
          </w:p>
        </w:tc>
      </w:tr>
      <w:tr w:rsidR="00737DA0" w:rsidRPr="00737DA0" w:rsidTr="006154DB">
        <w:tc>
          <w:tcPr>
            <w:tcW w:w="846" w:type="dxa"/>
          </w:tcPr>
          <w:p w:rsidR="00737DA0" w:rsidRPr="00737DA0" w:rsidRDefault="00737DA0" w:rsidP="00737DA0">
            <w:pPr>
              <w:numPr>
                <w:ilvl w:val="2"/>
                <w:numId w:val="31"/>
              </w:numPr>
              <w:ind w:left="33" w:firstLine="0"/>
              <w:contextualSpacing/>
              <w:rPr>
                <w:sz w:val="16"/>
                <w:szCs w:val="16"/>
              </w:rPr>
            </w:pPr>
          </w:p>
        </w:tc>
        <w:tc>
          <w:tcPr>
            <w:tcW w:w="5950" w:type="dxa"/>
          </w:tcPr>
          <w:p w:rsidR="00737DA0" w:rsidRPr="00737DA0" w:rsidRDefault="00737DA0" w:rsidP="00737DA0">
            <w:pPr>
              <w:rPr>
                <w:sz w:val="16"/>
                <w:szCs w:val="16"/>
              </w:rPr>
            </w:pPr>
            <w:r w:rsidRPr="00737DA0">
              <w:rPr>
                <w:sz w:val="16"/>
                <w:szCs w:val="16"/>
              </w:rPr>
              <w:t>Изменение ПИН-кода в банкоматах Банка АО «РЕАЛИСТ БАНК»</w:t>
            </w:r>
          </w:p>
        </w:tc>
        <w:tc>
          <w:tcPr>
            <w:tcW w:w="3264" w:type="dxa"/>
          </w:tcPr>
          <w:p w:rsidR="00737DA0" w:rsidRPr="00737DA0" w:rsidRDefault="00737DA0" w:rsidP="00737DA0">
            <w:pPr>
              <w:jc w:val="center"/>
              <w:rPr>
                <w:sz w:val="16"/>
                <w:szCs w:val="16"/>
              </w:rPr>
            </w:pPr>
            <w:r w:rsidRPr="00737DA0">
              <w:rPr>
                <w:sz w:val="16"/>
                <w:szCs w:val="16"/>
              </w:rPr>
              <w:t>50 рублей</w:t>
            </w:r>
          </w:p>
        </w:tc>
      </w:tr>
      <w:tr w:rsidR="00737DA0" w:rsidRPr="00737DA0" w:rsidTr="006154DB">
        <w:tc>
          <w:tcPr>
            <w:tcW w:w="846" w:type="dxa"/>
          </w:tcPr>
          <w:p w:rsidR="00737DA0" w:rsidRPr="00737DA0" w:rsidRDefault="00737DA0" w:rsidP="00737DA0">
            <w:pPr>
              <w:numPr>
                <w:ilvl w:val="2"/>
                <w:numId w:val="31"/>
              </w:numPr>
              <w:ind w:left="33" w:firstLine="0"/>
              <w:contextualSpacing/>
              <w:rPr>
                <w:sz w:val="16"/>
                <w:szCs w:val="16"/>
              </w:rPr>
            </w:pPr>
          </w:p>
        </w:tc>
        <w:tc>
          <w:tcPr>
            <w:tcW w:w="5950" w:type="dxa"/>
          </w:tcPr>
          <w:p w:rsidR="00737DA0" w:rsidRPr="00737DA0" w:rsidRDefault="00737DA0" w:rsidP="00737DA0">
            <w:pPr>
              <w:rPr>
                <w:sz w:val="16"/>
                <w:szCs w:val="16"/>
              </w:rPr>
            </w:pPr>
            <w:r w:rsidRPr="00737DA0">
              <w:rPr>
                <w:sz w:val="16"/>
                <w:szCs w:val="16"/>
              </w:rPr>
              <w:t>Комиссия за запрос баланса, мини-выписки в банкоматах АО «РЕАЛИСТ БАНК»</w:t>
            </w:r>
          </w:p>
        </w:tc>
        <w:tc>
          <w:tcPr>
            <w:tcW w:w="3264" w:type="dxa"/>
          </w:tcPr>
          <w:p w:rsidR="00737DA0" w:rsidRPr="00737DA0" w:rsidRDefault="00737DA0" w:rsidP="00737DA0">
            <w:pPr>
              <w:jc w:val="center"/>
              <w:rPr>
                <w:sz w:val="16"/>
                <w:szCs w:val="16"/>
              </w:rPr>
            </w:pPr>
            <w:r w:rsidRPr="00737DA0">
              <w:rPr>
                <w:sz w:val="16"/>
                <w:szCs w:val="16"/>
              </w:rPr>
              <w:t>Бесплатно</w:t>
            </w:r>
          </w:p>
        </w:tc>
      </w:tr>
      <w:tr w:rsidR="00737DA0" w:rsidRPr="00737DA0" w:rsidTr="006154DB">
        <w:tc>
          <w:tcPr>
            <w:tcW w:w="846" w:type="dxa"/>
            <w:tcBorders>
              <w:bottom w:val="single" w:sz="4" w:space="0" w:color="auto"/>
            </w:tcBorders>
          </w:tcPr>
          <w:p w:rsidR="00737DA0" w:rsidRPr="00737DA0" w:rsidRDefault="00737DA0" w:rsidP="00737DA0">
            <w:pPr>
              <w:numPr>
                <w:ilvl w:val="2"/>
                <w:numId w:val="31"/>
              </w:numPr>
              <w:ind w:left="33" w:firstLine="0"/>
              <w:contextualSpacing/>
              <w:rPr>
                <w:sz w:val="16"/>
                <w:szCs w:val="16"/>
              </w:rPr>
            </w:pPr>
          </w:p>
        </w:tc>
        <w:tc>
          <w:tcPr>
            <w:tcW w:w="5950" w:type="dxa"/>
            <w:tcBorders>
              <w:bottom w:val="single" w:sz="4" w:space="0" w:color="auto"/>
            </w:tcBorders>
          </w:tcPr>
          <w:p w:rsidR="00737DA0" w:rsidRPr="00737DA0" w:rsidRDefault="00737DA0" w:rsidP="00737DA0">
            <w:pPr>
              <w:rPr>
                <w:sz w:val="16"/>
                <w:szCs w:val="16"/>
              </w:rPr>
            </w:pPr>
            <w:r w:rsidRPr="00737DA0">
              <w:rPr>
                <w:sz w:val="16"/>
                <w:szCs w:val="16"/>
              </w:rPr>
              <w:t>Комиссия за запрос баланса, мини-выписки в банкоматах других банков</w:t>
            </w:r>
          </w:p>
        </w:tc>
        <w:tc>
          <w:tcPr>
            <w:tcW w:w="3264" w:type="dxa"/>
            <w:tcBorders>
              <w:bottom w:val="single" w:sz="4" w:space="0" w:color="auto"/>
            </w:tcBorders>
          </w:tcPr>
          <w:p w:rsidR="00737DA0" w:rsidRPr="00737DA0" w:rsidRDefault="00737DA0" w:rsidP="00737DA0">
            <w:pPr>
              <w:jc w:val="center"/>
              <w:rPr>
                <w:sz w:val="16"/>
                <w:szCs w:val="16"/>
              </w:rPr>
            </w:pPr>
            <w:r w:rsidRPr="00737DA0">
              <w:rPr>
                <w:sz w:val="16"/>
                <w:szCs w:val="16"/>
              </w:rPr>
              <w:t>20 рублей</w:t>
            </w:r>
          </w:p>
        </w:tc>
      </w:tr>
      <w:tr w:rsidR="00737DA0" w:rsidRPr="00737DA0" w:rsidTr="006154DB">
        <w:tc>
          <w:tcPr>
            <w:tcW w:w="846" w:type="dxa"/>
            <w:tcBorders>
              <w:bottom w:val="single" w:sz="4" w:space="0" w:color="auto"/>
            </w:tcBorders>
          </w:tcPr>
          <w:p w:rsidR="00737DA0" w:rsidRPr="00737DA0" w:rsidRDefault="00737DA0" w:rsidP="00737DA0">
            <w:pPr>
              <w:ind w:left="33"/>
              <w:contextualSpacing/>
              <w:rPr>
                <w:sz w:val="16"/>
                <w:szCs w:val="16"/>
              </w:rPr>
            </w:pPr>
            <w:r w:rsidRPr="00737DA0">
              <w:rPr>
                <w:sz w:val="16"/>
                <w:szCs w:val="16"/>
              </w:rPr>
              <w:t>4.3</w:t>
            </w:r>
          </w:p>
        </w:tc>
        <w:tc>
          <w:tcPr>
            <w:tcW w:w="5950" w:type="dxa"/>
            <w:tcBorders>
              <w:bottom w:val="single" w:sz="4" w:space="0" w:color="auto"/>
            </w:tcBorders>
          </w:tcPr>
          <w:p w:rsidR="00737DA0" w:rsidRPr="00737DA0" w:rsidRDefault="00737DA0" w:rsidP="00737DA0">
            <w:pPr>
              <w:rPr>
                <w:sz w:val="16"/>
                <w:szCs w:val="16"/>
              </w:rPr>
            </w:pPr>
            <w:r w:rsidRPr="00737DA0">
              <w:rPr>
                <w:sz w:val="16"/>
                <w:szCs w:val="16"/>
              </w:rPr>
              <w:t>Комиссия за перевод кредитных средств</w:t>
            </w:r>
          </w:p>
        </w:tc>
        <w:tc>
          <w:tcPr>
            <w:tcW w:w="3264" w:type="dxa"/>
            <w:tcBorders>
              <w:bottom w:val="single" w:sz="4" w:space="0" w:color="auto"/>
            </w:tcBorders>
          </w:tcPr>
          <w:p w:rsidR="00737DA0" w:rsidRPr="00737DA0" w:rsidRDefault="00737DA0" w:rsidP="00737DA0">
            <w:pPr>
              <w:jc w:val="center"/>
              <w:rPr>
                <w:sz w:val="16"/>
                <w:szCs w:val="16"/>
              </w:rPr>
            </w:pPr>
            <w:r w:rsidRPr="00737DA0">
              <w:rPr>
                <w:sz w:val="16"/>
                <w:szCs w:val="16"/>
              </w:rPr>
              <w:t>3,0%  от суммы операции + 300 ₽</w:t>
            </w:r>
          </w:p>
        </w:tc>
      </w:tr>
      <w:tr w:rsidR="00737DA0" w:rsidRPr="00737DA0" w:rsidTr="006154DB">
        <w:tc>
          <w:tcPr>
            <w:tcW w:w="10060" w:type="dxa"/>
            <w:gridSpan w:val="3"/>
            <w:shd w:val="clear" w:color="auto" w:fill="BFBFBF" w:themeFill="background1" w:themeFillShade="BF"/>
          </w:tcPr>
          <w:p w:rsidR="00737DA0" w:rsidRPr="00737DA0" w:rsidRDefault="00737DA0" w:rsidP="00737DA0">
            <w:pPr>
              <w:numPr>
                <w:ilvl w:val="0"/>
                <w:numId w:val="31"/>
              </w:numPr>
              <w:ind w:left="33" w:firstLine="0"/>
              <w:contextualSpacing/>
              <w:rPr>
                <w:b/>
                <w:sz w:val="16"/>
                <w:szCs w:val="16"/>
              </w:rPr>
            </w:pPr>
            <w:r w:rsidRPr="00737DA0">
              <w:rPr>
                <w:b/>
                <w:sz w:val="16"/>
                <w:szCs w:val="16"/>
              </w:rPr>
              <w:t>Комиссии</w:t>
            </w:r>
          </w:p>
        </w:tc>
      </w:tr>
      <w:tr w:rsidR="00737DA0" w:rsidRPr="00737DA0" w:rsidTr="006154DB">
        <w:tc>
          <w:tcPr>
            <w:tcW w:w="846" w:type="dxa"/>
          </w:tcPr>
          <w:p w:rsidR="00737DA0" w:rsidRPr="00737DA0" w:rsidRDefault="00737DA0" w:rsidP="00737DA0">
            <w:pPr>
              <w:numPr>
                <w:ilvl w:val="1"/>
                <w:numId w:val="31"/>
              </w:numPr>
              <w:ind w:left="33" w:firstLine="0"/>
              <w:contextualSpacing/>
              <w:rPr>
                <w:b/>
                <w:sz w:val="16"/>
                <w:szCs w:val="16"/>
              </w:rPr>
            </w:pPr>
          </w:p>
        </w:tc>
        <w:tc>
          <w:tcPr>
            <w:tcW w:w="5950" w:type="dxa"/>
          </w:tcPr>
          <w:p w:rsidR="00737DA0" w:rsidRPr="00737DA0" w:rsidRDefault="00737DA0" w:rsidP="00737DA0">
            <w:pPr>
              <w:rPr>
                <w:sz w:val="16"/>
                <w:szCs w:val="16"/>
              </w:rPr>
            </w:pPr>
            <w:r w:rsidRPr="00737DA0">
              <w:rPr>
                <w:sz w:val="16"/>
                <w:szCs w:val="16"/>
              </w:rPr>
              <w:t>Подключение Интернет-Банка / Мобильного банка</w:t>
            </w:r>
          </w:p>
        </w:tc>
        <w:tc>
          <w:tcPr>
            <w:tcW w:w="3264" w:type="dxa"/>
          </w:tcPr>
          <w:p w:rsidR="00737DA0" w:rsidRPr="00737DA0" w:rsidRDefault="00737DA0" w:rsidP="00737DA0">
            <w:pPr>
              <w:jc w:val="center"/>
              <w:rPr>
                <w:sz w:val="16"/>
                <w:szCs w:val="16"/>
              </w:rPr>
            </w:pPr>
            <w:r w:rsidRPr="00737DA0">
              <w:rPr>
                <w:sz w:val="16"/>
                <w:szCs w:val="16"/>
              </w:rPr>
              <w:t>Бесплатно</w:t>
            </w:r>
          </w:p>
        </w:tc>
      </w:tr>
      <w:tr w:rsidR="00737DA0" w:rsidRPr="00737DA0" w:rsidTr="006154DB">
        <w:tc>
          <w:tcPr>
            <w:tcW w:w="846" w:type="dxa"/>
          </w:tcPr>
          <w:p w:rsidR="00737DA0" w:rsidRPr="00737DA0" w:rsidRDefault="00737DA0" w:rsidP="00737DA0">
            <w:pPr>
              <w:numPr>
                <w:ilvl w:val="1"/>
                <w:numId w:val="31"/>
              </w:numPr>
              <w:ind w:left="33" w:firstLine="0"/>
              <w:contextualSpacing/>
              <w:rPr>
                <w:b/>
                <w:sz w:val="16"/>
                <w:szCs w:val="16"/>
              </w:rPr>
            </w:pPr>
          </w:p>
        </w:tc>
        <w:tc>
          <w:tcPr>
            <w:tcW w:w="5950" w:type="dxa"/>
          </w:tcPr>
          <w:p w:rsidR="00737DA0" w:rsidRPr="00737DA0" w:rsidRDefault="00737DA0" w:rsidP="00C31CC3">
            <w:pPr>
              <w:rPr>
                <w:sz w:val="16"/>
                <w:szCs w:val="16"/>
              </w:rPr>
            </w:pPr>
            <w:r w:rsidRPr="00737DA0">
              <w:rPr>
                <w:sz w:val="16"/>
                <w:szCs w:val="16"/>
              </w:rPr>
              <w:t>Предоставление услуги «</w:t>
            </w:r>
            <w:r w:rsidRPr="00737DA0">
              <w:rPr>
                <w:sz w:val="16"/>
                <w:szCs w:val="16"/>
                <w:lang w:val="en-US"/>
              </w:rPr>
              <w:t>SMS</w:t>
            </w:r>
            <w:r w:rsidRPr="00737DA0">
              <w:rPr>
                <w:sz w:val="16"/>
                <w:szCs w:val="16"/>
              </w:rPr>
              <w:t>-банк» (в месяц)</w:t>
            </w:r>
            <w:r w:rsidR="00C31CC3">
              <w:rPr>
                <w:rStyle w:val="af7"/>
                <w:sz w:val="16"/>
                <w:szCs w:val="16"/>
              </w:rPr>
              <w:footnoteReference w:customMarkFollows="1" w:id="92"/>
              <w:t>94</w:t>
            </w:r>
          </w:p>
        </w:tc>
        <w:tc>
          <w:tcPr>
            <w:tcW w:w="3264" w:type="dxa"/>
          </w:tcPr>
          <w:p w:rsidR="00737DA0" w:rsidRPr="00737DA0" w:rsidRDefault="00737DA0" w:rsidP="00737DA0">
            <w:pPr>
              <w:jc w:val="center"/>
              <w:rPr>
                <w:sz w:val="16"/>
                <w:szCs w:val="16"/>
              </w:rPr>
            </w:pPr>
          </w:p>
        </w:tc>
      </w:tr>
      <w:tr w:rsidR="00737DA0" w:rsidRPr="00737DA0" w:rsidTr="006154DB">
        <w:tc>
          <w:tcPr>
            <w:tcW w:w="846" w:type="dxa"/>
          </w:tcPr>
          <w:p w:rsidR="00737DA0" w:rsidRPr="00737DA0" w:rsidRDefault="00737DA0" w:rsidP="00737DA0">
            <w:pPr>
              <w:numPr>
                <w:ilvl w:val="2"/>
                <w:numId w:val="31"/>
              </w:numPr>
              <w:ind w:left="33" w:firstLine="0"/>
              <w:contextualSpacing/>
              <w:rPr>
                <w:sz w:val="16"/>
                <w:szCs w:val="16"/>
              </w:rPr>
            </w:pPr>
          </w:p>
        </w:tc>
        <w:tc>
          <w:tcPr>
            <w:tcW w:w="5950" w:type="dxa"/>
          </w:tcPr>
          <w:p w:rsidR="00737DA0" w:rsidRPr="00737DA0" w:rsidRDefault="00737DA0" w:rsidP="00737DA0">
            <w:pPr>
              <w:rPr>
                <w:sz w:val="16"/>
                <w:szCs w:val="16"/>
              </w:rPr>
            </w:pPr>
            <w:r w:rsidRPr="00737DA0">
              <w:rPr>
                <w:sz w:val="16"/>
                <w:szCs w:val="16"/>
              </w:rPr>
              <w:t>За первый месяц</w:t>
            </w:r>
          </w:p>
        </w:tc>
        <w:tc>
          <w:tcPr>
            <w:tcW w:w="3264" w:type="dxa"/>
          </w:tcPr>
          <w:p w:rsidR="00737DA0" w:rsidRPr="00737DA0" w:rsidRDefault="00737DA0" w:rsidP="00737DA0">
            <w:pPr>
              <w:jc w:val="center"/>
              <w:rPr>
                <w:sz w:val="16"/>
                <w:szCs w:val="16"/>
              </w:rPr>
            </w:pPr>
            <w:r w:rsidRPr="00737DA0">
              <w:rPr>
                <w:sz w:val="16"/>
                <w:szCs w:val="16"/>
              </w:rPr>
              <w:t>Бесплатно</w:t>
            </w:r>
          </w:p>
        </w:tc>
      </w:tr>
      <w:tr w:rsidR="00737DA0" w:rsidRPr="00737DA0" w:rsidTr="006154DB">
        <w:tc>
          <w:tcPr>
            <w:tcW w:w="846" w:type="dxa"/>
          </w:tcPr>
          <w:p w:rsidR="00737DA0" w:rsidRPr="00737DA0" w:rsidRDefault="00737DA0" w:rsidP="00737DA0">
            <w:pPr>
              <w:numPr>
                <w:ilvl w:val="2"/>
                <w:numId w:val="31"/>
              </w:numPr>
              <w:ind w:left="33" w:firstLine="0"/>
              <w:contextualSpacing/>
              <w:rPr>
                <w:sz w:val="16"/>
                <w:szCs w:val="16"/>
              </w:rPr>
            </w:pPr>
          </w:p>
        </w:tc>
        <w:tc>
          <w:tcPr>
            <w:tcW w:w="5950" w:type="dxa"/>
          </w:tcPr>
          <w:p w:rsidR="00737DA0" w:rsidRPr="00737DA0" w:rsidRDefault="00737DA0" w:rsidP="00C31CC3">
            <w:pPr>
              <w:rPr>
                <w:sz w:val="16"/>
                <w:szCs w:val="16"/>
              </w:rPr>
            </w:pPr>
            <w:r w:rsidRPr="00737DA0">
              <w:rPr>
                <w:sz w:val="16"/>
                <w:szCs w:val="16"/>
              </w:rPr>
              <w:t>За второй и последующие месяцы</w:t>
            </w:r>
            <w:r w:rsidR="00C31CC3">
              <w:rPr>
                <w:rStyle w:val="af7"/>
                <w:sz w:val="16"/>
                <w:szCs w:val="16"/>
              </w:rPr>
              <w:footnoteReference w:customMarkFollows="1" w:id="93"/>
              <w:t>95</w:t>
            </w:r>
          </w:p>
        </w:tc>
        <w:tc>
          <w:tcPr>
            <w:tcW w:w="3264" w:type="dxa"/>
          </w:tcPr>
          <w:p w:rsidR="00737DA0" w:rsidRPr="00737DA0" w:rsidRDefault="00737DA0" w:rsidP="00737DA0">
            <w:pPr>
              <w:jc w:val="center"/>
              <w:rPr>
                <w:sz w:val="16"/>
                <w:szCs w:val="16"/>
              </w:rPr>
            </w:pPr>
            <w:r w:rsidRPr="00737DA0">
              <w:rPr>
                <w:sz w:val="16"/>
                <w:szCs w:val="16"/>
              </w:rPr>
              <w:t>70  рублей</w:t>
            </w:r>
          </w:p>
        </w:tc>
      </w:tr>
      <w:tr w:rsidR="00737DA0" w:rsidRPr="00737DA0" w:rsidTr="006154DB">
        <w:tc>
          <w:tcPr>
            <w:tcW w:w="846" w:type="dxa"/>
            <w:tcBorders>
              <w:bottom w:val="single" w:sz="4" w:space="0" w:color="auto"/>
            </w:tcBorders>
          </w:tcPr>
          <w:p w:rsidR="00737DA0" w:rsidRPr="00737DA0" w:rsidRDefault="00737DA0" w:rsidP="00737DA0">
            <w:pPr>
              <w:numPr>
                <w:ilvl w:val="1"/>
                <w:numId w:val="31"/>
              </w:numPr>
              <w:ind w:left="33" w:firstLine="0"/>
              <w:contextualSpacing/>
              <w:rPr>
                <w:b/>
                <w:sz w:val="16"/>
                <w:szCs w:val="16"/>
              </w:rPr>
            </w:pPr>
          </w:p>
        </w:tc>
        <w:tc>
          <w:tcPr>
            <w:tcW w:w="5950" w:type="dxa"/>
            <w:tcBorders>
              <w:bottom w:val="single" w:sz="4" w:space="0" w:color="auto"/>
            </w:tcBorders>
          </w:tcPr>
          <w:p w:rsidR="00737DA0" w:rsidRPr="00737DA0" w:rsidRDefault="00737DA0" w:rsidP="00737DA0">
            <w:pPr>
              <w:rPr>
                <w:sz w:val="16"/>
                <w:szCs w:val="16"/>
              </w:rPr>
            </w:pPr>
            <w:r w:rsidRPr="00737DA0">
              <w:rPr>
                <w:sz w:val="16"/>
                <w:szCs w:val="16"/>
              </w:rPr>
              <w:t>Предоставление услуги «</w:t>
            </w:r>
            <w:r w:rsidRPr="00737DA0">
              <w:rPr>
                <w:sz w:val="16"/>
                <w:szCs w:val="16"/>
                <w:lang w:val="en-US"/>
              </w:rPr>
              <w:t>PUSH</w:t>
            </w:r>
            <w:r w:rsidRPr="00737DA0">
              <w:rPr>
                <w:sz w:val="16"/>
                <w:szCs w:val="16"/>
              </w:rPr>
              <w:t>-информирование» (в месяц)</w:t>
            </w:r>
          </w:p>
        </w:tc>
        <w:tc>
          <w:tcPr>
            <w:tcW w:w="3264" w:type="dxa"/>
            <w:tcBorders>
              <w:bottom w:val="single" w:sz="4" w:space="0" w:color="auto"/>
            </w:tcBorders>
          </w:tcPr>
          <w:p w:rsidR="00737DA0" w:rsidRPr="00737DA0" w:rsidRDefault="00737DA0" w:rsidP="00737DA0">
            <w:pPr>
              <w:jc w:val="center"/>
              <w:rPr>
                <w:sz w:val="16"/>
                <w:szCs w:val="16"/>
              </w:rPr>
            </w:pPr>
            <w:r w:rsidRPr="00737DA0">
              <w:rPr>
                <w:sz w:val="16"/>
                <w:szCs w:val="16"/>
              </w:rPr>
              <w:t>Бесплатно</w:t>
            </w:r>
          </w:p>
        </w:tc>
      </w:tr>
      <w:tr w:rsidR="00737DA0" w:rsidRPr="00737DA0" w:rsidTr="006154DB">
        <w:tc>
          <w:tcPr>
            <w:tcW w:w="10060" w:type="dxa"/>
            <w:gridSpan w:val="3"/>
            <w:shd w:val="clear" w:color="auto" w:fill="BFBFBF" w:themeFill="background1" w:themeFillShade="BF"/>
          </w:tcPr>
          <w:p w:rsidR="00737DA0" w:rsidRPr="00737DA0" w:rsidRDefault="00737DA0" w:rsidP="00737DA0">
            <w:pPr>
              <w:numPr>
                <w:ilvl w:val="0"/>
                <w:numId w:val="31"/>
              </w:numPr>
              <w:ind w:left="33" w:firstLine="0"/>
              <w:contextualSpacing/>
              <w:rPr>
                <w:b/>
                <w:sz w:val="16"/>
                <w:szCs w:val="16"/>
              </w:rPr>
            </w:pPr>
            <w:r w:rsidRPr="00737DA0">
              <w:rPr>
                <w:b/>
                <w:sz w:val="16"/>
                <w:szCs w:val="16"/>
              </w:rPr>
              <w:t>Претензионная работа</w:t>
            </w:r>
          </w:p>
        </w:tc>
      </w:tr>
      <w:tr w:rsidR="00737DA0" w:rsidRPr="00737DA0" w:rsidTr="006154DB">
        <w:tc>
          <w:tcPr>
            <w:tcW w:w="846" w:type="dxa"/>
          </w:tcPr>
          <w:p w:rsidR="00737DA0" w:rsidRPr="00737DA0" w:rsidRDefault="00737DA0" w:rsidP="00737DA0">
            <w:pPr>
              <w:numPr>
                <w:ilvl w:val="1"/>
                <w:numId w:val="31"/>
              </w:numPr>
              <w:ind w:left="33" w:firstLine="0"/>
              <w:contextualSpacing/>
              <w:rPr>
                <w:b/>
                <w:sz w:val="16"/>
                <w:szCs w:val="16"/>
              </w:rPr>
            </w:pPr>
          </w:p>
        </w:tc>
        <w:tc>
          <w:tcPr>
            <w:tcW w:w="5950" w:type="dxa"/>
          </w:tcPr>
          <w:p w:rsidR="00737DA0" w:rsidRPr="00737DA0" w:rsidRDefault="00737DA0" w:rsidP="00737DA0">
            <w:pPr>
              <w:rPr>
                <w:sz w:val="16"/>
                <w:szCs w:val="16"/>
              </w:rPr>
            </w:pPr>
            <w:r w:rsidRPr="00737DA0">
              <w:rPr>
                <w:sz w:val="16"/>
                <w:szCs w:val="16"/>
              </w:rPr>
              <w:t>Опротестование операции с использованием карты по заявлению клиента в случае если по заявлению был отказ Банка</w:t>
            </w:r>
          </w:p>
        </w:tc>
        <w:tc>
          <w:tcPr>
            <w:tcW w:w="3264" w:type="dxa"/>
          </w:tcPr>
          <w:p w:rsidR="00737DA0" w:rsidRPr="00737DA0" w:rsidRDefault="00737DA0" w:rsidP="00C31CC3">
            <w:pPr>
              <w:jc w:val="center"/>
              <w:rPr>
                <w:sz w:val="16"/>
                <w:szCs w:val="16"/>
              </w:rPr>
            </w:pPr>
            <w:r w:rsidRPr="00737DA0">
              <w:rPr>
                <w:sz w:val="16"/>
                <w:szCs w:val="16"/>
              </w:rPr>
              <w:t>790 рублей</w:t>
            </w:r>
            <w:r w:rsidR="00C31CC3">
              <w:rPr>
                <w:rStyle w:val="af7"/>
                <w:sz w:val="16"/>
                <w:szCs w:val="16"/>
              </w:rPr>
              <w:footnoteReference w:customMarkFollows="1" w:id="94"/>
              <w:t>96</w:t>
            </w:r>
          </w:p>
        </w:tc>
      </w:tr>
      <w:tr w:rsidR="00737DA0" w:rsidRPr="00737DA0" w:rsidTr="006154DB">
        <w:tc>
          <w:tcPr>
            <w:tcW w:w="846" w:type="dxa"/>
          </w:tcPr>
          <w:p w:rsidR="00737DA0" w:rsidRPr="00737DA0" w:rsidRDefault="00737DA0" w:rsidP="00737DA0">
            <w:pPr>
              <w:numPr>
                <w:ilvl w:val="1"/>
                <w:numId w:val="31"/>
              </w:numPr>
              <w:ind w:left="33" w:firstLine="0"/>
              <w:contextualSpacing/>
              <w:rPr>
                <w:b/>
                <w:sz w:val="16"/>
                <w:szCs w:val="16"/>
              </w:rPr>
            </w:pPr>
          </w:p>
        </w:tc>
        <w:tc>
          <w:tcPr>
            <w:tcW w:w="5950" w:type="dxa"/>
          </w:tcPr>
          <w:p w:rsidR="00737DA0" w:rsidRPr="00737DA0" w:rsidRDefault="00737DA0" w:rsidP="00737DA0">
            <w:pPr>
              <w:rPr>
                <w:sz w:val="16"/>
                <w:szCs w:val="16"/>
              </w:rPr>
            </w:pPr>
            <w:r w:rsidRPr="00737DA0">
              <w:rPr>
                <w:sz w:val="16"/>
                <w:szCs w:val="16"/>
              </w:rPr>
              <w:t>Прекращение действия карты без постановки в СТОП-лист</w:t>
            </w:r>
          </w:p>
        </w:tc>
        <w:tc>
          <w:tcPr>
            <w:tcW w:w="3264" w:type="dxa"/>
          </w:tcPr>
          <w:p w:rsidR="00737DA0" w:rsidRPr="00737DA0" w:rsidRDefault="00737DA0" w:rsidP="00737DA0">
            <w:pPr>
              <w:jc w:val="center"/>
              <w:rPr>
                <w:sz w:val="16"/>
                <w:szCs w:val="16"/>
              </w:rPr>
            </w:pPr>
            <w:r w:rsidRPr="00737DA0">
              <w:rPr>
                <w:sz w:val="16"/>
                <w:szCs w:val="16"/>
              </w:rPr>
              <w:t>Не взимается</w:t>
            </w:r>
          </w:p>
        </w:tc>
      </w:tr>
      <w:tr w:rsidR="00737DA0" w:rsidRPr="00737DA0" w:rsidTr="006154DB">
        <w:tc>
          <w:tcPr>
            <w:tcW w:w="846" w:type="dxa"/>
          </w:tcPr>
          <w:p w:rsidR="00737DA0" w:rsidRPr="00737DA0" w:rsidRDefault="00737DA0" w:rsidP="00737DA0">
            <w:pPr>
              <w:numPr>
                <w:ilvl w:val="1"/>
                <w:numId w:val="31"/>
              </w:numPr>
              <w:ind w:left="33" w:firstLine="0"/>
              <w:contextualSpacing/>
              <w:rPr>
                <w:b/>
                <w:sz w:val="16"/>
                <w:szCs w:val="16"/>
              </w:rPr>
            </w:pPr>
          </w:p>
        </w:tc>
        <w:tc>
          <w:tcPr>
            <w:tcW w:w="5950" w:type="dxa"/>
          </w:tcPr>
          <w:p w:rsidR="00737DA0" w:rsidRPr="00737DA0" w:rsidRDefault="00737DA0" w:rsidP="00737DA0">
            <w:pPr>
              <w:rPr>
                <w:sz w:val="16"/>
                <w:szCs w:val="16"/>
              </w:rPr>
            </w:pPr>
            <w:r w:rsidRPr="00737DA0">
              <w:rPr>
                <w:sz w:val="16"/>
                <w:szCs w:val="16"/>
              </w:rPr>
              <w:t>Прекращение действия карты с постановкой карты в СТОП-лист</w:t>
            </w:r>
          </w:p>
        </w:tc>
        <w:tc>
          <w:tcPr>
            <w:tcW w:w="3264" w:type="dxa"/>
          </w:tcPr>
          <w:p w:rsidR="00737DA0" w:rsidRPr="00737DA0" w:rsidRDefault="00737DA0" w:rsidP="00737DA0">
            <w:pPr>
              <w:jc w:val="center"/>
              <w:rPr>
                <w:sz w:val="16"/>
                <w:szCs w:val="16"/>
              </w:rPr>
            </w:pPr>
            <w:r w:rsidRPr="00737DA0">
              <w:rPr>
                <w:sz w:val="16"/>
                <w:szCs w:val="16"/>
              </w:rPr>
              <w:t>По фактическим затратам Банка</w:t>
            </w:r>
          </w:p>
        </w:tc>
      </w:tr>
      <w:tr w:rsidR="00737DA0" w:rsidRPr="00737DA0" w:rsidTr="006154DB">
        <w:tc>
          <w:tcPr>
            <w:tcW w:w="846" w:type="dxa"/>
          </w:tcPr>
          <w:p w:rsidR="00737DA0" w:rsidRPr="00737DA0" w:rsidRDefault="00737DA0" w:rsidP="00737DA0">
            <w:pPr>
              <w:numPr>
                <w:ilvl w:val="1"/>
                <w:numId w:val="31"/>
              </w:numPr>
              <w:ind w:left="33" w:firstLine="0"/>
              <w:contextualSpacing/>
              <w:rPr>
                <w:b/>
                <w:sz w:val="16"/>
                <w:szCs w:val="16"/>
              </w:rPr>
            </w:pPr>
          </w:p>
        </w:tc>
        <w:tc>
          <w:tcPr>
            <w:tcW w:w="5950" w:type="dxa"/>
          </w:tcPr>
          <w:p w:rsidR="00737DA0" w:rsidRPr="00737DA0" w:rsidRDefault="00737DA0" w:rsidP="00737DA0">
            <w:pPr>
              <w:rPr>
                <w:sz w:val="16"/>
                <w:szCs w:val="16"/>
              </w:rPr>
            </w:pPr>
            <w:r w:rsidRPr="00737DA0">
              <w:rPr>
                <w:sz w:val="16"/>
                <w:szCs w:val="16"/>
              </w:rPr>
              <w:t>Запрос документов, подтверждающих операцию по карте. Возврат карты при изъятии в банкоматах, в ПВН, торговой сети.</w:t>
            </w:r>
          </w:p>
        </w:tc>
        <w:tc>
          <w:tcPr>
            <w:tcW w:w="3264" w:type="dxa"/>
          </w:tcPr>
          <w:p w:rsidR="00737DA0" w:rsidRPr="00737DA0" w:rsidRDefault="00737DA0" w:rsidP="00737DA0">
            <w:pPr>
              <w:jc w:val="center"/>
              <w:rPr>
                <w:sz w:val="16"/>
                <w:szCs w:val="16"/>
              </w:rPr>
            </w:pPr>
            <w:r w:rsidRPr="00737DA0">
              <w:rPr>
                <w:sz w:val="16"/>
                <w:szCs w:val="16"/>
              </w:rPr>
              <w:t>По фактическим затратам Банка</w:t>
            </w:r>
          </w:p>
        </w:tc>
      </w:tr>
    </w:tbl>
    <w:p w:rsidR="001C2143" w:rsidRDefault="001C2143" w:rsidP="00FE0F69">
      <w:pPr>
        <w:pStyle w:val="1"/>
        <w:suppressAutoHyphens/>
        <w:jc w:val="center"/>
        <w:rPr>
          <w:rFonts w:ascii="Times New Roman" w:hAnsi="Times New Roman"/>
          <w:lang w:val="ru-RU"/>
        </w:rPr>
      </w:pPr>
    </w:p>
    <w:p w:rsidR="001C2143" w:rsidRDefault="001C2143" w:rsidP="00FE0F69">
      <w:pPr>
        <w:pStyle w:val="1"/>
        <w:suppressAutoHyphens/>
        <w:jc w:val="center"/>
        <w:rPr>
          <w:rFonts w:ascii="Times New Roman" w:hAnsi="Times New Roman"/>
          <w:lang w:val="ru-RU"/>
        </w:rPr>
      </w:pPr>
    </w:p>
    <w:p w:rsidR="001C2143" w:rsidRDefault="001C2143" w:rsidP="00FE0F69">
      <w:pPr>
        <w:pStyle w:val="1"/>
        <w:suppressAutoHyphens/>
        <w:jc w:val="center"/>
        <w:rPr>
          <w:rFonts w:ascii="Times New Roman" w:hAnsi="Times New Roman"/>
          <w:lang w:val="ru-RU"/>
        </w:rPr>
      </w:pPr>
    </w:p>
    <w:p w:rsidR="001C2143" w:rsidRDefault="001C2143" w:rsidP="00FE0F69">
      <w:pPr>
        <w:pStyle w:val="1"/>
        <w:suppressAutoHyphens/>
        <w:jc w:val="center"/>
        <w:rPr>
          <w:rFonts w:ascii="Times New Roman" w:hAnsi="Times New Roman"/>
          <w:lang w:val="ru-RU"/>
        </w:rPr>
      </w:pPr>
    </w:p>
    <w:p w:rsidR="001C2143" w:rsidRDefault="001C2143" w:rsidP="00FE0F69">
      <w:pPr>
        <w:pStyle w:val="1"/>
        <w:suppressAutoHyphens/>
        <w:jc w:val="center"/>
        <w:rPr>
          <w:rFonts w:ascii="Times New Roman" w:hAnsi="Times New Roman"/>
          <w:lang w:val="ru-RU"/>
        </w:rPr>
      </w:pPr>
    </w:p>
    <w:p w:rsidR="001C2143" w:rsidRDefault="001C2143" w:rsidP="00FE0F69">
      <w:pPr>
        <w:pStyle w:val="1"/>
        <w:suppressAutoHyphens/>
        <w:jc w:val="center"/>
        <w:rPr>
          <w:rFonts w:ascii="Times New Roman" w:hAnsi="Times New Roman"/>
          <w:lang w:val="ru-RU"/>
        </w:rPr>
      </w:pPr>
    </w:p>
    <w:p w:rsidR="001C2143" w:rsidRDefault="001C2143" w:rsidP="00FE0F69">
      <w:pPr>
        <w:pStyle w:val="1"/>
        <w:suppressAutoHyphens/>
        <w:jc w:val="center"/>
        <w:rPr>
          <w:rFonts w:ascii="Times New Roman" w:hAnsi="Times New Roman"/>
          <w:lang w:val="ru-RU"/>
        </w:rPr>
      </w:pPr>
    </w:p>
    <w:p w:rsidR="001C2143" w:rsidRDefault="001C2143" w:rsidP="00FE0F69">
      <w:pPr>
        <w:pStyle w:val="1"/>
        <w:suppressAutoHyphens/>
        <w:jc w:val="center"/>
        <w:rPr>
          <w:rFonts w:ascii="Times New Roman" w:hAnsi="Times New Roman"/>
          <w:lang w:val="ru-RU"/>
        </w:rPr>
      </w:pPr>
    </w:p>
    <w:p w:rsidR="001C2143" w:rsidRDefault="001C2143" w:rsidP="00FE0F69">
      <w:pPr>
        <w:pStyle w:val="1"/>
        <w:suppressAutoHyphens/>
        <w:jc w:val="center"/>
        <w:rPr>
          <w:rFonts w:ascii="Times New Roman" w:hAnsi="Times New Roman"/>
          <w:lang w:val="ru-RU"/>
        </w:rPr>
      </w:pPr>
    </w:p>
    <w:p w:rsidR="001C2143" w:rsidRDefault="001C2143" w:rsidP="00FE0F69">
      <w:pPr>
        <w:pStyle w:val="1"/>
        <w:suppressAutoHyphens/>
        <w:jc w:val="center"/>
        <w:rPr>
          <w:rFonts w:ascii="Times New Roman" w:hAnsi="Times New Roman"/>
          <w:lang w:val="ru-RU"/>
        </w:rPr>
      </w:pPr>
    </w:p>
    <w:p w:rsidR="001C2143" w:rsidRDefault="001C2143" w:rsidP="00FE0F69">
      <w:pPr>
        <w:pStyle w:val="1"/>
        <w:suppressAutoHyphens/>
        <w:jc w:val="center"/>
        <w:rPr>
          <w:rFonts w:ascii="Times New Roman" w:hAnsi="Times New Roman"/>
          <w:lang w:val="ru-RU"/>
        </w:rPr>
      </w:pPr>
    </w:p>
    <w:p w:rsidR="001C2143" w:rsidRDefault="001C2143" w:rsidP="00FE0F69">
      <w:pPr>
        <w:pStyle w:val="1"/>
        <w:suppressAutoHyphens/>
        <w:jc w:val="center"/>
        <w:rPr>
          <w:rFonts w:ascii="Times New Roman" w:hAnsi="Times New Roman"/>
          <w:lang w:val="ru-RU"/>
        </w:rPr>
      </w:pPr>
    </w:p>
    <w:p w:rsidR="001C2143" w:rsidRDefault="001C2143" w:rsidP="00FE0F69">
      <w:pPr>
        <w:pStyle w:val="1"/>
        <w:suppressAutoHyphens/>
        <w:jc w:val="center"/>
        <w:rPr>
          <w:rFonts w:ascii="Times New Roman" w:hAnsi="Times New Roman"/>
          <w:lang w:val="ru-RU"/>
        </w:rPr>
      </w:pPr>
    </w:p>
    <w:p w:rsidR="001C2143" w:rsidRDefault="001C2143" w:rsidP="00FE0F69">
      <w:pPr>
        <w:pStyle w:val="1"/>
        <w:suppressAutoHyphens/>
        <w:jc w:val="center"/>
        <w:rPr>
          <w:rFonts w:ascii="Times New Roman" w:hAnsi="Times New Roman"/>
          <w:lang w:val="ru-RU"/>
        </w:rPr>
      </w:pPr>
    </w:p>
    <w:p w:rsidR="001C2143" w:rsidRDefault="001C2143" w:rsidP="00FE0F69">
      <w:pPr>
        <w:pStyle w:val="1"/>
        <w:suppressAutoHyphens/>
        <w:jc w:val="center"/>
        <w:rPr>
          <w:rFonts w:ascii="Times New Roman" w:hAnsi="Times New Roman"/>
          <w:lang w:val="ru-RU"/>
        </w:rPr>
      </w:pPr>
    </w:p>
    <w:p w:rsidR="001C2143" w:rsidRDefault="001C2143" w:rsidP="00FE0F69">
      <w:pPr>
        <w:pStyle w:val="1"/>
        <w:suppressAutoHyphens/>
        <w:jc w:val="center"/>
        <w:rPr>
          <w:rFonts w:ascii="Times New Roman" w:hAnsi="Times New Roman"/>
          <w:lang w:val="ru-RU"/>
        </w:rPr>
      </w:pPr>
    </w:p>
    <w:p w:rsidR="001C2143" w:rsidRDefault="001C2143" w:rsidP="00FE0F69">
      <w:pPr>
        <w:pStyle w:val="1"/>
        <w:suppressAutoHyphens/>
        <w:jc w:val="center"/>
        <w:rPr>
          <w:rFonts w:ascii="Times New Roman" w:hAnsi="Times New Roman"/>
          <w:lang w:val="ru-RU"/>
        </w:rPr>
      </w:pPr>
    </w:p>
    <w:p w:rsidR="001C2143" w:rsidRDefault="001C2143" w:rsidP="00FE0F69">
      <w:pPr>
        <w:pStyle w:val="1"/>
        <w:suppressAutoHyphens/>
        <w:jc w:val="center"/>
        <w:rPr>
          <w:rFonts w:ascii="Times New Roman" w:hAnsi="Times New Roman"/>
          <w:lang w:val="ru-RU"/>
        </w:rPr>
      </w:pPr>
    </w:p>
    <w:p w:rsidR="001C2143" w:rsidRDefault="001C2143" w:rsidP="00FE0F69">
      <w:pPr>
        <w:pStyle w:val="1"/>
        <w:suppressAutoHyphens/>
        <w:jc w:val="center"/>
        <w:rPr>
          <w:rFonts w:ascii="Times New Roman" w:hAnsi="Times New Roman"/>
          <w:lang w:val="ru-RU"/>
        </w:rPr>
      </w:pPr>
    </w:p>
    <w:p w:rsidR="001C2143" w:rsidRDefault="001C2143" w:rsidP="00FE0F69">
      <w:pPr>
        <w:pStyle w:val="1"/>
        <w:suppressAutoHyphens/>
        <w:jc w:val="center"/>
        <w:rPr>
          <w:rFonts w:ascii="Times New Roman" w:hAnsi="Times New Roman"/>
          <w:lang w:val="ru-RU"/>
        </w:rPr>
      </w:pPr>
    </w:p>
    <w:p w:rsidR="001C2143" w:rsidRDefault="001C2143" w:rsidP="00FE0F69">
      <w:pPr>
        <w:pStyle w:val="1"/>
        <w:suppressAutoHyphens/>
        <w:jc w:val="center"/>
        <w:rPr>
          <w:rFonts w:ascii="Times New Roman" w:hAnsi="Times New Roman"/>
          <w:lang w:val="ru-RU"/>
        </w:rPr>
      </w:pPr>
    </w:p>
    <w:p w:rsidR="001C2143" w:rsidRDefault="001C2143" w:rsidP="00FE0F69">
      <w:pPr>
        <w:pStyle w:val="1"/>
        <w:suppressAutoHyphens/>
        <w:jc w:val="center"/>
        <w:rPr>
          <w:rFonts w:ascii="Times New Roman" w:hAnsi="Times New Roman"/>
          <w:lang w:val="ru-RU"/>
        </w:rPr>
      </w:pPr>
    </w:p>
    <w:p w:rsidR="001C2143" w:rsidRDefault="001C2143" w:rsidP="00FE0F69">
      <w:pPr>
        <w:pStyle w:val="1"/>
        <w:suppressAutoHyphens/>
        <w:jc w:val="center"/>
        <w:rPr>
          <w:rFonts w:ascii="Times New Roman" w:hAnsi="Times New Roman"/>
          <w:lang w:val="ru-RU"/>
        </w:rPr>
      </w:pPr>
    </w:p>
    <w:p w:rsidR="001C2143" w:rsidRDefault="001C2143" w:rsidP="00FE0F69">
      <w:pPr>
        <w:pStyle w:val="1"/>
        <w:suppressAutoHyphens/>
        <w:jc w:val="center"/>
        <w:rPr>
          <w:rFonts w:ascii="Times New Roman" w:hAnsi="Times New Roman"/>
          <w:lang w:val="ru-RU"/>
        </w:rPr>
      </w:pPr>
    </w:p>
    <w:p w:rsidR="001C2143" w:rsidRDefault="001C2143" w:rsidP="00FE0F69">
      <w:pPr>
        <w:pStyle w:val="1"/>
        <w:suppressAutoHyphens/>
        <w:jc w:val="center"/>
        <w:rPr>
          <w:rFonts w:ascii="Times New Roman" w:hAnsi="Times New Roman"/>
          <w:lang w:val="ru-RU"/>
        </w:rPr>
      </w:pPr>
    </w:p>
    <w:p w:rsidR="001C2143" w:rsidRDefault="001C2143" w:rsidP="00FE0F69">
      <w:pPr>
        <w:pStyle w:val="1"/>
        <w:suppressAutoHyphens/>
        <w:jc w:val="center"/>
        <w:rPr>
          <w:rFonts w:ascii="Times New Roman" w:hAnsi="Times New Roman"/>
          <w:lang w:val="ru-RU"/>
        </w:rPr>
      </w:pPr>
    </w:p>
    <w:p w:rsidR="001C2143" w:rsidRDefault="001C2143" w:rsidP="00FE0F69">
      <w:pPr>
        <w:pStyle w:val="1"/>
        <w:suppressAutoHyphens/>
        <w:jc w:val="center"/>
        <w:rPr>
          <w:rFonts w:ascii="Times New Roman" w:hAnsi="Times New Roman"/>
          <w:lang w:val="ru-RU"/>
        </w:rPr>
      </w:pPr>
    </w:p>
    <w:p w:rsidR="001C2143" w:rsidRDefault="001C2143" w:rsidP="00FE0F69">
      <w:pPr>
        <w:pStyle w:val="1"/>
        <w:suppressAutoHyphens/>
        <w:jc w:val="center"/>
        <w:rPr>
          <w:rFonts w:ascii="Times New Roman" w:hAnsi="Times New Roman"/>
          <w:lang w:val="ru-RU"/>
        </w:rPr>
      </w:pPr>
    </w:p>
    <w:p w:rsidR="001C2143" w:rsidRDefault="001C2143" w:rsidP="001C2143"/>
    <w:p w:rsidR="001C2143" w:rsidRDefault="001C2143" w:rsidP="001C2143"/>
    <w:p w:rsidR="001C2143" w:rsidRDefault="001C2143" w:rsidP="001C2143"/>
    <w:p w:rsidR="001C2143" w:rsidRPr="001C2143" w:rsidRDefault="001C2143" w:rsidP="001C2143"/>
    <w:bookmarkEnd w:id="19"/>
    <w:p w:rsidR="00B260F1" w:rsidRDefault="00B260F1" w:rsidP="00573F3D">
      <w:pPr>
        <w:suppressAutoHyphens/>
      </w:pPr>
    </w:p>
    <w:p w:rsidR="003D3878" w:rsidRDefault="003D3878" w:rsidP="00C4338A">
      <w:pPr>
        <w:pStyle w:val="14"/>
        <w:rPr>
          <w:rStyle w:val="afff0"/>
          <w:b/>
          <w:bCs/>
        </w:rPr>
      </w:pPr>
    </w:p>
    <w:p w:rsidR="003D3878" w:rsidRDefault="003D3878" w:rsidP="00C4338A">
      <w:pPr>
        <w:pStyle w:val="14"/>
        <w:rPr>
          <w:rStyle w:val="afff0"/>
          <w:b/>
          <w:bCs/>
        </w:rPr>
      </w:pPr>
    </w:p>
    <w:p w:rsidR="003D3878" w:rsidRDefault="003D3878" w:rsidP="00C4338A">
      <w:pPr>
        <w:pStyle w:val="14"/>
        <w:rPr>
          <w:rStyle w:val="afff0"/>
          <w:b/>
          <w:bCs/>
        </w:rPr>
      </w:pPr>
    </w:p>
    <w:p w:rsidR="00C4338A" w:rsidRDefault="00C4338A" w:rsidP="00C4338A">
      <w:pPr>
        <w:pStyle w:val="14"/>
        <w:rPr>
          <w:rStyle w:val="afff0"/>
          <w:b/>
          <w:bCs/>
        </w:rPr>
      </w:pPr>
      <w:r>
        <w:rPr>
          <w:rStyle w:val="afff0"/>
          <w:b/>
          <w:bCs/>
        </w:rPr>
        <w:t>Дополнительные услуги Банка</w:t>
      </w:r>
    </w:p>
    <w:p w:rsidR="00C4338A" w:rsidRPr="00391F54" w:rsidRDefault="00C4338A" w:rsidP="00C4338A">
      <w:pPr>
        <w:pStyle w:val="1"/>
        <w:suppressAutoHyphens/>
        <w:ind w:right="-96"/>
        <w:jc w:val="center"/>
        <w:rPr>
          <w:lang w:val="ru-RU"/>
        </w:rPr>
      </w:pPr>
      <w:r w:rsidRPr="0093656E">
        <w:rPr>
          <w:rFonts w:ascii="Times New Roman" w:hAnsi="Times New Roman"/>
        </w:rPr>
        <w:t xml:space="preserve">Тарифы </w:t>
      </w:r>
      <w:r>
        <w:rPr>
          <w:rFonts w:ascii="Times New Roman" w:hAnsi="Times New Roman"/>
          <w:lang w:val="ru-RU"/>
        </w:rPr>
        <w:t xml:space="preserve">на выдачу клиенту электронной подписи, </w:t>
      </w:r>
      <w:r>
        <w:rPr>
          <w:rStyle w:val="afff0"/>
          <w:b/>
          <w:bCs/>
        </w:rPr>
        <w:t>электронной регистрации сделок и сопровождению</w:t>
      </w:r>
      <w:r>
        <w:rPr>
          <w:rStyle w:val="afff0"/>
          <w:b/>
          <w:bCs/>
          <w:lang w:val="ru-RU"/>
        </w:rPr>
        <w:t xml:space="preserve"> </w:t>
      </w:r>
      <w:r>
        <w:rPr>
          <w:rStyle w:val="afff0"/>
          <w:b/>
          <w:bCs/>
        </w:rPr>
        <w:t>документов</w:t>
      </w:r>
      <w:r>
        <w:rPr>
          <w:rFonts w:ascii="Times New Roman" w:hAnsi="Times New Roman"/>
          <w:lang w:val="ru-RU"/>
        </w:rPr>
        <w:t xml:space="preserve"> </w:t>
      </w:r>
    </w:p>
    <w:p w:rsidR="00C4338A" w:rsidRPr="003839A7" w:rsidRDefault="00C4338A" w:rsidP="00C4338A">
      <w:pPr>
        <w:jc w:val="center"/>
        <w:rPr>
          <w:i/>
        </w:rPr>
      </w:pPr>
      <w:r w:rsidRPr="003839A7">
        <w:rPr>
          <w:i/>
        </w:rPr>
        <w:t>(действуют во всех структурных подразделениях Головного офиса АО «</w:t>
      </w:r>
      <w:r>
        <w:rPr>
          <w:i/>
        </w:rPr>
        <w:t>РЕАЛИСТ БАНК</w:t>
      </w:r>
      <w:r w:rsidRPr="003839A7">
        <w:rPr>
          <w:i/>
        </w:rPr>
        <w:t>», за исключением структурных подразделений, находящихся за пределами г. Москва и Московской области)</w:t>
      </w:r>
    </w:p>
    <w:p w:rsidR="00C4338A" w:rsidRPr="003839A7" w:rsidRDefault="00C4338A" w:rsidP="00C4338A">
      <w:pPr>
        <w:jc w:val="center"/>
        <w:rPr>
          <w:i/>
        </w:rPr>
      </w:pPr>
    </w:p>
    <w:p w:rsidR="00C4338A" w:rsidRPr="006C3809" w:rsidRDefault="00C4338A" w:rsidP="00C4338A">
      <w:pPr>
        <w:jc w:val="center"/>
        <w:rPr>
          <w:b/>
          <w:i/>
        </w:rPr>
      </w:pPr>
    </w:p>
    <w:tbl>
      <w:tblPr>
        <w:tblOverlap w:val="never"/>
        <w:tblW w:w="9351" w:type="dxa"/>
        <w:jc w:val="center"/>
        <w:tblLayout w:type="fixed"/>
        <w:tblCellMar>
          <w:left w:w="10" w:type="dxa"/>
          <w:right w:w="10" w:type="dxa"/>
        </w:tblCellMar>
        <w:tblLook w:val="04A0" w:firstRow="1" w:lastRow="0" w:firstColumn="1" w:lastColumn="0" w:noHBand="0" w:noVBand="1"/>
      </w:tblPr>
      <w:tblGrid>
        <w:gridCol w:w="421"/>
        <w:gridCol w:w="6804"/>
        <w:gridCol w:w="2126"/>
      </w:tblGrid>
      <w:tr w:rsidR="00C4338A" w:rsidTr="005409B4">
        <w:trPr>
          <w:trHeight w:hRule="exact" w:val="305"/>
          <w:jc w:val="center"/>
        </w:trPr>
        <w:tc>
          <w:tcPr>
            <w:tcW w:w="421" w:type="dxa"/>
            <w:tcBorders>
              <w:top w:val="single" w:sz="4" w:space="0" w:color="auto"/>
              <w:left w:val="single" w:sz="4" w:space="0" w:color="auto"/>
              <w:bottom w:val="single" w:sz="4" w:space="0" w:color="auto"/>
            </w:tcBorders>
            <w:shd w:val="clear" w:color="auto" w:fill="D9D9D9" w:themeFill="background1" w:themeFillShade="D9"/>
          </w:tcPr>
          <w:p w:rsidR="00C4338A" w:rsidRPr="007B673F" w:rsidRDefault="00C4338A" w:rsidP="005409B4">
            <w:pPr>
              <w:pStyle w:val="afff2"/>
              <w:spacing w:line="240" w:lineRule="auto"/>
              <w:ind w:right="-296"/>
              <w:rPr>
                <w:b/>
              </w:rPr>
            </w:pPr>
            <w:r w:rsidRPr="007B673F">
              <w:rPr>
                <w:b/>
              </w:rPr>
              <w:t>№</w:t>
            </w:r>
          </w:p>
        </w:tc>
        <w:tc>
          <w:tcPr>
            <w:tcW w:w="6804" w:type="dxa"/>
            <w:tcBorders>
              <w:top w:val="single" w:sz="4" w:space="0" w:color="auto"/>
              <w:left w:val="single" w:sz="4" w:space="0" w:color="auto"/>
              <w:bottom w:val="single" w:sz="4" w:space="0" w:color="auto"/>
            </w:tcBorders>
            <w:shd w:val="clear" w:color="auto" w:fill="D9D9D9" w:themeFill="background1" w:themeFillShade="D9"/>
            <w:vAlign w:val="bottom"/>
          </w:tcPr>
          <w:p w:rsidR="00C4338A" w:rsidRPr="007B673F" w:rsidRDefault="00C4338A" w:rsidP="005409B4">
            <w:pPr>
              <w:pStyle w:val="afff2"/>
              <w:spacing w:line="259" w:lineRule="auto"/>
              <w:ind w:left="129" w:right="158"/>
              <w:jc w:val="center"/>
              <w:rPr>
                <w:b/>
              </w:rPr>
            </w:pPr>
            <w:r w:rsidRPr="007B673F">
              <w:rPr>
                <w:b/>
              </w:rPr>
              <w:t>НАИМЕНОВАНИЕ УСЛУГИ</w:t>
            </w:r>
          </w:p>
        </w:tc>
        <w:tc>
          <w:tcPr>
            <w:tcW w:w="2126" w:type="dxa"/>
            <w:tcBorders>
              <w:top w:val="single" w:sz="4" w:space="0" w:color="auto"/>
              <w:left w:val="single" w:sz="4" w:space="0" w:color="auto"/>
              <w:right w:val="single" w:sz="4" w:space="0" w:color="auto"/>
            </w:tcBorders>
            <w:shd w:val="clear" w:color="auto" w:fill="D9D9D9" w:themeFill="background1" w:themeFillShade="D9"/>
          </w:tcPr>
          <w:p w:rsidR="00C4338A" w:rsidRPr="0037270B" w:rsidRDefault="00C4338A" w:rsidP="005409B4">
            <w:pPr>
              <w:pStyle w:val="afff2"/>
              <w:spacing w:line="240" w:lineRule="auto"/>
              <w:jc w:val="center"/>
              <w:rPr>
                <w:b/>
              </w:rPr>
            </w:pPr>
            <w:r>
              <w:rPr>
                <w:b/>
              </w:rPr>
              <w:t>ТАРИФ</w:t>
            </w:r>
          </w:p>
        </w:tc>
      </w:tr>
      <w:tr w:rsidR="00C4338A" w:rsidTr="005409B4">
        <w:trPr>
          <w:trHeight w:hRule="exact" w:val="788"/>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C4338A" w:rsidRDefault="00C4338A" w:rsidP="005409B4">
            <w:pPr>
              <w:pStyle w:val="afff2"/>
              <w:spacing w:line="240" w:lineRule="auto"/>
              <w:ind w:right="-296"/>
              <w:rPr>
                <w:rStyle w:val="afff1"/>
              </w:rPr>
            </w:pPr>
            <w:r>
              <w:rPr>
                <w:rStyle w:val="afff1"/>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4338A" w:rsidRPr="00A46E17" w:rsidRDefault="00C4338A" w:rsidP="005409B4">
            <w:pPr>
              <w:pStyle w:val="afff3"/>
              <w:spacing w:before="0" w:beforeAutospacing="0" w:after="0" w:afterAutospacing="0" w:line="256" w:lineRule="auto"/>
              <w:ind w:left="130"/>
              <w:textAlignment w:val="baseline"/>
              <w:rPr>
                <w:color w:val="000000" w:themeColor="text1"/>
                <w:sz w:val="36"/>
                <w:szCs w:val="36"/>
              </w:rPr>
            </w:pPr>
            <w:r w:rsidRPr="00A46E17">
              <w:rPr>
                <w:color w:val="000000" w:themeColor="text1"/>
                <w:kern w:val="24"/>
                <w:sz w:val="20"/>
                <w:szCs w:val="20"/>
              </w:rPr>
              <w:t xml:space="preserve">Выдача клиенту базового сертификата ключа УКЭП (усиленной квалифицированной электронной подписи) при условии приобретения носителя ключевой информации </w:t>
            </w:r>
            <w:r w:rsidRPr="00A46E17">
              <w:rPr>
                <w:b/>
                <w:bCs/>
                <w:color w:val="000000" w:themeColor="text1"/>
                <w:kern w:val="24"/>
                <w:sz w:val="20"/>
                <w:szCs w:val="20"/>
              </w:rPr>
              <w:t xml:space="preserve">(УЦ </w:t>
            </w:r>
            <w:proofErr w:type="spellStart"/>
            <w:r w:rsidRPr="00A46E17">
              <w:rPr>
                <w:b/>
                <w:bCs/>
                <w:color w:val="000000" w:themeColor="text1"/>
                <w:kern w:val="24"/>
                <w:sz w:val="20"/>
                <w:szCs w:val="20"/>
              </w:rPr>
              <w:t>Инфотекс</w:t>
            </w:r>
            <w:proofErr w:type="spellEnd"/>
            <w:r w:rsidRPr="00A46E17">
              <w:rPr>
                <w:b/>
                <w:bCs/>
                <w:color w:val="000000" w:themeColor="text1"/>
                <w:kern w:val="24"/>
                <w:sz w:val="20"/>
                <w:szCs w:val="20"/>
              </w:rPr>
              <w:t xml:space="preserve">) </w:t>
            </w:r>
          </w:p>
        </w:tc>
        <w:tc>
          <w:tcPr>
            <w:tcW w:w="2126" w:type="dxa"/>
            <w:tcBorders>
              <w:top w:val="single" w:sz="4" w:space="0" w:color="auto"/>
              <w:left w:val="single" w:sz="4" w:space="0" w:color="auto"/>
              <w:right w:val="single" w:sz="4" w:space="0" w:color="auto"/>
            </w:tcBorders>
          </w:tcPr>
          <w:p w:rsidR="00C4338A" w:rsidRPr="00792961" w:rsidRDefault="00C4338A" w:rsidP="005409B4">
            <w:pPr>
              <w:jc w:val="center"/>
              <w:rPr>
                <w:color w:val="000000" w:themeColor="text1"/>
              </w:rPr>
            </w:pPr>
            <w:r w:rsidRPr="00792961">
              <w:rPr>
                <w:color w:val="000000" w:themeColor="text1"/>
              </w:rPr>
              <w:t>1 900 рублей</w:t>
            </w:r>
          </w:p>
          <w:p w:rsidR="00C4338A" w:rsidRPr="00792961" w:rsidRDefault="00C4338A" w:rsidP="005409B4">
            <w:pPr>
              <w:jc w:val="center"/>
              <w:rPr>
                <w:color w:val="000000" w:themeColor="text1"/>
              </w:rPr>
            </w:pPr>
            <w:r w:rsidRPr="00792961">
              <w:rPr>
                <w:color w:val="000000" w:themeColor="text1"/>
              </w:rPr>
              <w:t xml:space="preserve">(в </w:t>
            </w:r>
            <w:proofErr w:type="spellStart"/>
            <w:r w:rsidRPr="00792961">
              <w:rPr>
                <w:color w:val="000000" w:themeColor="text1"/>
              </w:rPr>
              <w:t>т.ч</w:t>
            </w:r>
            <w:proofErr w:type="spellEnd"/>
            <w:r w:rsidRPr="00792961">
              <w:rPr>
                <w:color w:val="000000" w:themeColor="text1"/>
              </w:rPr>
              <w:t>. НДС)</w:t>
            </w:r>
          </w:p>
        </w:tc>
      </w:tr>
      <w:tr w:rsidR="00C4338A" w:rsidTr="005409B4">
        <w:trPr>
          <w:trHeight w:hRule="exact" w:val="715"/>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C4338A" w:rsidRDefault="00C4338A" w:rsidP="005409B4">
            <w:pPr>
              <w:pStyle w:val="afff2"/>
              <w:spacing w:line="240" w:lineRule="auto"/>
            </w:pPr>
            <w:r>
              <w:rPr>
                <w:rStyle w:val="afff1"/>
              </w:rPr>
              <w:t>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4338A" w:rsidRPr="00A46E17" w:rsidRDefault="00C4338A" w:rsidP="00C31CC3">
            <w:pPr>
              <w:pStyle w:val="afff3"/>
              <w:spacing w:before="0" w:beforeAutospacing="0" w:after="0" w:afterAutospacing="0" w:line="256" w:lineRule="auto"/>
              <w:ind w:left="130"/>
              <w:textAlignment w:val="baseline"/>
              <w:rPr>
                <w:color w:val="000000" w:themeColor="text1"/>
                <w:sz w:val="36"/>
                <w:szCs w:val="36"/>
              </w:rPr>
            </w:pPr>
            <w:r w:rsidRPr="00A46E17">
              <w:rPr>
                <w:color w:val="000000" w:themeColor="text1"/>
                <w:kern w:val="24"/>
                <w:sz w:val="20"/>
                <w:szCs w:val="20"/>
              </w:rPr>
              <w:t>Выдача клиенту дополнения к базовому сертификату УКЭП</w:t>
            </w:r>
            <w:r w:rsidR="00C31CC3">
              <w:rPr>
                <w:rStyle w:val="af7"/>
                <w:color w:val="000000" w:themeColor="text1"/>
                <w:kern w:val="24"/>
                <w:sz w:val="20"/>
                <w:szCs w:val="20"/>
              </w:rPr>
              <w:footnoteReference w:customMarkFollows="1" w:id="95"/>
              <w:t>97</w:t>
            </w:r>
            <w:r w:rsidRPr="00A46E17">
              <w:rPr>
                <w:color w:val="000000" w:themeColor="text1"/>
                <w:kern w:val="24"/>
                <w:sz w:val="20"/>
                <w:szCs w:val="20"/>
              </w:rPr>
              <w:t xml:space="preserve"> для работы с порталом </w:t>
            </w:r>
            <w:proofErr w:type="spellStart"/>
            <w:r w:rsidRPr="00A46E17">
              <w:rPr>
                <w:color w:val="000000" w:themeColor="text1"/>
                <w:kern w:val="24"/>
                <w:sz w:val="20"/>
                <w:szCs w:val="20"/>
              </w:rPr>
              <w:t>Росреестра</w:t>
            </w:r>
            <w:proofErr w:type="spellEnd"/>
            <w:r w:rsidRPr="00A46E17">
              <w:rPr>
                <w:color w:val="000000" w:themeColor="text1"/>
                <w:kern w:val="24"/>
                <w:sz w:val="20"/>
                <w:szCs w:val="20"/>
              </w:rPr>
              <w:t xml:space="preserve"> при условии приобретения носителя ключевой информации </w:t>
            </w:r>
            <w:r w:rsidRPr="00A46E17">
              <w:rPr>
                <w:b/>
                <w:bCs/>
                <w:color w:val="000000" w:themeColor="text1"/>
                <w:kern w:val="24"/>
                <w:sz w:val="20"/>
                <w:szCs w:val="20"/>
              </w:rPr>
              <w:t xml:space="preserve">(УЦ </w:t>
            </w:r>
            <w:proofErr w:type="spellStart"/>
            <w:r w:rsidRPr="00A46E17">
              <w:rPr>
                <w:b/>
                <w:bCs/>
                <w:color w:val="000000" w:themeColor="text1"/>
                <w:kern w:val="24"/>
                <w:sz w:val="20"/>
                <w:szCs w:val="20"/>
              </w:rPr>
              <w:t>Инфотекс</w:t>
            </w:r>
            <w:proofErr w:type="spellEnd"/>
            <w:r w:rsidRPr="00A46E17">
              <w:rPr>
                <w:b/>
                <w:bCs/>
                <w:color w:val="000000" w:themeColor="text1"/>
                <w:kern w:val="24"/>
                <w:sz w:val="20"/>
                <w:szCs w:val="20"/>
              </w:rPr>
              <w:t xml:space="preserve">) </w:t>
            </w:r>
          </w:p>
        </w:tc>
        <w:tc>
          <w:tcPr>
            <w:tcW w:w="2126" w:type="dxa"/>
            <w:tcBorders>
              <w:top w:val="single" w:sz="4" w:space="0" w:color="auto"/>
              <w:left w:val="single" w:sz="4" w:space="0" w:color="auto"/>
              <w:right w:val="single" w:sz="4" w:space="0" w:color="auto"/>
            </w:tcBorders>
          </w:tcPr>
          <w:p w:rsidR="00C4338A" w:rsidRPr="00792961" w:rsidRDefault="00C4338A" w:rsidP="005409B4">
            <w:pPr>
              <w:jc w:val="center"/>
              <w:rPr>
                <w:color w:val="000000" w:themeColor="text1"/>
              </w:rPr>
            </w:pPr>
            <w:r w:rsidRPr="00792961">
              <w:rPr>
                <w:color w:val="000000" w:themeColor="text1"/>
              </w:rPr>
              <w:t>600 рублей</w:t>
            </w:r>
          </w:p>
          <w:p w:rsidR="00C4338A" w:rsidRPr="00792961" w:rsidRDefault="00C4338A" w:rsidP="005409B4">
            <w:pPr>
              <w:jc w:val="center"/>
              <w:rPr>
                <w:color w:val="000000" w:themeColor="text1"/>
              </w:rPr>
            </w:pPr>
            <w:r w:rsidRPr="00792961">
              <w:rPr>
                <w:color w:val="000000" w:themeColor="text1"/>
              </w:rPr>
              <w:t xml:space="preserve">(в </w:t>
            </w:r>
            <w:proofErr w:type="spellStart"/>
            <w:r w:rsidRPr="00792961">
              <w:rPr>
                <w:color w:val="000000" w:themeColor="text1"/>
              </w:rPr>
              <w:t>т.ч</w:t>
            </w:r>
            <w:proofErr w:type="spellEnd"/>
            <w:r w:rsidRPr="00792961">
              <w:rPr>
                <w:color w:val="000000" w:themeColor="text1"/>
              </w:rPr>
              <w:t>. НДС)</w:t>
            </w:r>
          </w:p>
        </w:tc>
      </w:tr>
      <w:tr w:rsidR="00C4338A" w:rsidTr="005409B4">
        <w:trPr>
          <w:trHeight w:hRule="exact" w:val="555"/>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C4338A" w:rsidRDefault="00C4338A" w:rsidP="005409B4">
            <w:pPr>
              <w:pStyle w:val="afff2"/>
              <w:spacing w:line="240" w:lineRule="auto"/>
            </w:pPr>
            <w:r>
              <w:rPr>
                <w:rStyle w:val="afff1"/>
              </w:rPr>
              <w:t>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4338A" w:rsidRPr="00A46E17" w:rsidRDefault="00C4338A" w:rsidP="005409B4">
            <w:pPr>
              <w:pStyle w:val="afff3"/>
              <w:spacing w:before="0" w:beforeAutospacing="0" w:after="0" w:afterAutospacing="0" w:line="256" w:lineRule="auto"/>
              <w:ind w:left="130"/>
              <w:textAlignment w:val="baseline"/>
              <w:rPr>
                <w:color w:val="000000" w:themeColor="text1"/>
                <w:sz w:val="36"/>
                <w:szCs w:val="36"/>
              </w:rPr>
            </w:pPr>
            <w:r w:rsidRPr="00A46E17">
              <w:rPr>
                <w:color w:val="000000" w:themeColor="text1"/>
                <w:kern w:val="24"/>
                <w:sz w:val="20"/>
                <w:szCs w:val="20"/>
              </w:rPr>
              <w:t xml:space="preserve">Выдача клиенту носителя ключевой информации при условии приобретения сертификата ключа УКЭП </w:t>
            </w:r>
            <w:r w:rsidRPr="00A46E17">
              <w:rPr>
                <w:b/>
                <w:bCs/>
                <w:color w:val="000000" w:themeColor="text1"/>
                <w:kern w:val="24"/>
                <w:sz w:val="20"/>
                <w:szCs w:val="20"/>
              </w:rPr>
              <w:t xml:space="preserve">(УЦ </w:t>
            </w:r>
            <w:proofErr w:type="spellStart"/>
            <w:r w:rsidRPr="00A46E17">
              <w:rPr>
                <w:b/>
                <w:bCs/>
                <w:color w:val="000000" w:themeColor="text1"/>
                <w:kern w:val="24"/>
                <w:sz w:val="20"/>
                <w:szCs w:val="20"/>
              </w:rPr>
              <w:t>Инфотекс</w:t>
            </w:r>
            <w:proofErr w:type="spellEnd"/>
            <w:r w:rsidRPr="00A46E17">
              <w:rPr>
                <w:b/>
                <w:bCs/>
                <w:color w:val="000000" w:themeColor="text1"/>
                <w:kern w:val="24"/>
                <w:sz w:val="20"/>
                <w:szCs w:val="20"/>
              </w:rPr>
              <w:t>)</w:t>
            </w:r>
          </w:p>
        </w:tc>
        <w:tc>
          <w:tcPr>
            <w:tcW w:w="2126" w:type="dxa"/>
            <w:tcBorders>
              <w:top w:val="single" w:sz="4" w:space="0" w:color="auto"/>
              <w:left w:val="single" w:sz="4" w:space="0" w:color="auto"/>
              <w:right w:val="single" w:sz="4" w:space="0" w:color="auto"/>
            </w:tcBorders>
          </w:tcPr>
          <w:p w:rsidR="00C4338A" w:rsidRPr="00792961" w:rsidRDefault="00C4338A" w:rsidP="005409B4">
            <w:pPr>
              <w:jc w:val="center"/>
              <w:rPr>
                <w:color w:val="000000" w:themeColor="text1"/>
              </w:rPr>
            </w:pPr>
            <w:r w:rsidRPr="00792961">
              <w:rPr>
                <w:color w:val="000000" w:themeColor="text1"/>
              </w:rPr>
              <w:t>2 000 рублей</w:t>
            </w:r>
          </w:p>
          <w:p w:rsidR="00C4338A" w:rsidRPr="00792961" w:rsidRDefault="00C4338A" w:rsidP="005409B4">
            <w:pPr>
              <w:jc w:val="center"/>
              <w:rPr>
                <w:color w:val="000000" w:themeColor="text1"/>
              </w:rPr>
            </w:pPr>
            <w:r w:rsidRPr="00792961">
              <w:rPr>
                <w:color w:val="000000" w:themeColor="text1"/>
              </w:rPr>
              <w:t xml:space="preserve">(в </w:t>
            </w:r>
            <w:proofErr w:type="spellStart"/>
            <w:r w:rsidRPr="00792961">
              <w:rPr>
                <w:color w:val="000000" w:themeColor="text1"/>
              </w:rPr>
              <w:t>т.ч</w:t>
            </w:r>
            <w:proofErr w:type="spellEnd"/>
            <w:r w:rsidRPr="00792961">
              <w:rPr>
                <w:color w:val="000000" w:themeColor="text1"/>
              </w:rPr>
              <w:t>. НДС)</w:t>
            </w:r>
          </w:p>
        </w:tc>
      </w:tr>
      <w:tr w:rsidR="00C4338A" w:rsidTr="005409B4">
        <w:trPr>
          <w:trHeight w:hRule="exact" w:val="1286"/>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C4338A" w:rsidRDefault="00C4338A" w:rsidP="005409B4">
            <w:pPr>
              <w:pStyle w:val="afff2"/>
              <w:spacing w:line="240" w:lineRule="auto"/>
            </w:pPr>
            <w:r>
              <w:rPr>
                <w:rStyle w:val="afff1"/>
              </w:rPr>
              <w:t>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4338A" w:rsidRPr="00A46E17" w:rsidRDefault="00C4338A" w:rsidP="005409B4">
            <w:pPr>
              <w:pStyle w:val="afff3"/>
              <w:spacing w:before="0" w:beforeAutospacing="0" w:after="0" w:afterAutospacing="0" w:line="256" w:lineRule="auto"/>
              <w:ind w:left="130"/>
              <w:textAlignment w:val="baseline"/>
              <w:rPr>
                <w:color w:val="000000" w:themeColor="text1"/>
                <w:sz w:val="36"/>
                <w:szCs w:val="36"/>
              </w:rPr>
            </w:pPr>
            <w:r w:rsidRPr="00A46E17">
              <w:rPr>
                <w:color w:val="000000" w:themeColor="text1"/>
                <w:kern w:val="24"/>
                <w:sz w:val="20"/>
                <w:szCs w:val="20"/>
              </w:rPr>
              <w:t xml:space="preserve">Выдача клиенту КСКП ЭП (квалифицированный сертификат ключа проверки электронной подписи) с ограниченной областью применения для одного пользователя, сроком действия КСКП ЭП один год (для регистрационных действий в </w:t>
            </w:r>
            <w:proofErr w:type="spellStart"/>
            <w:r w:rsidRPr="00A46E17">
              <w:rPr>
                <w:color w:val="000000" w:themeColor="text1"/>
                <w:kern w:val="24"/>
                <w:sz w:val="20"/>
                <w:szCs w:val="20"/>
              </w:rPr>
              <w:t>Росреестре</w:t>
            </w:r>
            <w:proofErr w:type="spellEnd"/>
            <w:r w:rsidRPr="00A46E17">
              <w:rPr>
                <w:color w:val="000000" w:themeColor="text1"/>
                <w:kern w:val="24"/>
                <w:sz w:val="20"/>
                <w:szCs w:val="20"/>
              </w:rPr>
              <w:t xml:space="preserve"> посредством использования ПО «</w:t>
            </w:r>
            <w:proofErr w:type="spellStart"/>
            <w:r w:rsidRPr="00A46E17">
              <w:rPr>
                <w:color w:val="000000" w:themeColor="text1"/>
                <w:kern w:val="24"/>
                <w:sz w:val="20"/>
                <w:szCs w:val="20"/>
              </w:rPr>
              <w:t>ТехноКад</w:t>
            </w:r>
            <w:proofErr w:type="spellEnd"/>
            <w:r w:rsidRPr="00A46E17">
              <w:rPr>
                <w:color w:val="000000" w:themeColor="text1"/>
                <w:kern w:val="24"/>
                <w:sz w:val="20"/>
                <w:szCs w:val="20"/>
              </w:rPr>
              <w:t>»)</w:t>
            </w:r>
          </w:p>
        </w:tc>
        <w:tc>
          <w:tcPr>
            <w:tcW w:w="2126" w:type="dxa"/>
            <w:tcBorders>
              <w:top w:val="single" w:sz="4" w:space="0" w:color="auto"/>
              <w:left w:val="single" w:sz="4" w:space="0" w:color="auto"/>
              <w:right w:val="single" w:sz="4" w:space="0" w:color="auto"/>
            </w:tcBorders>
          </w:tcPr>
          <w:p w:rsidR="00C4338A" w:rsidRPr="00792961" w:rsidRDefault="00C4338A" w:rsidP="005409B4">
            <w:pPr>
              <w:jc w:val="center"/>
              <w:rPr>
                <w:color w:val="000000" w:themeColor="text1"/>
              </w:rPr>
            </w:pPr>
            <w:r w:rsidRPr="00792961">
              <w:rPr>
                <w:color w:val="000000" w:themeColor="text1"/>
              </w:rPr>
              <w:t>2 000 рублей</w:t>
            </w:r>
          </w:p>
          <w:p w:rsidR="00C4338A" w:rsidRPr="00792961" w:rsidRDefault="00C4338A" w:rsidP="005409B4">
            <w:pPr>
              <w:jc w:val="center"/>
              <w:rPr>
                <w:color w:val="000000" w:themeColor="text1"/>
              </w:rPr>
            </w:pPr>
            <w:r w:rsidRPr="00792961">
              <w:rPr>
                <w:color w:val="000000" w:themeColor="text1"/>
              </w:rPr>
              <w:t xml:space="preserve">(в </w:t>
            </w:r>
            <w:proofErr w:type="spellStart"/>
            <w:r w:rsidRPr="00792961">
              <w:rPr>
                <w:color w:val="000000" w:themeColor="text1"/>
              </w:rPr>
              <w:t>т.ч</w:t>
            </w:r>
            <w:proofErr w:type="spellEnd"/>
            <w:r w:rsidRPr="00792961">
              <w:rPr>
                <w:color w:val="000000" w:themeColor="text1"/>
              </w:rPr>
              <w:t>. НДС)</w:t>
            </w:r>
          </w:p>
        </w:tc>
      </w:tr>
      <w:tr w:rsidR="00C4338A" w:rsidTr="005409B4">
        <w:trPr>
          <w:trHeight w:hRule="exact" w:val="585"/>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C4338A" w:rsidRDefault="00C4338A" w:rsidP="005409B4">
            <w:pPr>
              <w:pStyle w:val="afff2"/>
              <w:spacing w:line="240" w:lineRule="auto"/>
              <w:rPr>
                <w:rStyle w:val="afff1"/>
              </w:rPr>
            </w:pPr>
            <w:r>
              <w:rPr>
                <w:rStyle w:val="afff1"/>
              </w:rPr>
              <w:t>5.</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4338A" w:rsidRPr="00A46E17" w:rsidRDefault="00C4338A" w:rsidP="005409B4">
            <w:pPr>
              <w:pStyle w:val="afff3"/>
              <w:spacing w:before="0" w:beforeAutospacing="0" w:after="0" w:afterAutospacing="0" w:line="252" w:lineRule="auto"/>
              <w:ind w:left="130"/>
              <w:textAlignment w:val="baseline"/>
              <w:rPr>
                <w:color w:val="000000" w:themeColor="text1"/>
                <w:sz w:val="36"/>
                <w:szCs w:val="36"/>
              </w:rPr>
            </w:pPr>
            <w:r w:rsidRPr="00A46E17">
              <w:rPr>
                <w:color w:val="000000" w:themeColor="text1"/>
                <w:kern w:val="24"/>
                <w:sz w:val="20"/>
                <w:szCs w:val="20"/>
              </w:rPr>
              <w:t xml:space="preserve">Формирование и отправка пакета документов на государственную регистрацию права / ограничения, в форме электронного документа </w:t>
            </w:r>
          </w:p>
        </w:tc>
        <w:tc>
          <w:tcPr>
            <w:tcW w:w="2126" w:type="dxa"/>
            <w:tcBorders>
              <w:top w:val="single" w:sz="4" w:space="0" w:color="auto"/>
              <w:left w:val="single" w:sz="4" w:space="0" w:color="auto"/>
              <w:right w:val="single" w:sz="4" w:space="0" w:color="auto"/>
            </w:tcBorders>
          </w:tcPr>
          <w:p w:rsidR="00C4338A" w:rsidRPr="00792961" w:rsidRDefault="00C4338A" w:rsidP="005409B4">
            <w:pPr>
              <w:jc w:val="center"/>
              <w:rPr>
                <w:color w:val="000000" w:themeColor="text1"/>
              </w:rPr>
            </w:pPr>
            <w:r w:rsidRPr="00792961">
              <w:rPr>
                <w:color w:val="000000" w:themeColor="text1"/>
              </w:rPr>
              <w:t>3 000 рублей</w:t>
            </w:r>
          </w:p>
          <w:p w:rsidR="00C4338A" w:rsidRPr="00792961" w:rsidRDefault="00C4338A" w:rsidP="005409B4">
            <w:pPr>
              <w:jc w:val="center"/>
              <w:rPr>
                <w:color w:val="000000" w:themeColor="text1"/>
              </w:rPr>
            </w:pPr>
            <w:r w:rsidRPr="00792961">
              <w:rPr>
                <w:color w:val="000000" w:themeColor="text1"/>
              </w:rPr>
              <w:t xml:space="preserve">(в </w:t>
            </w:r>
            <w:proofErr w:type="spellStart"/>
            <w:r w:rsidRPr="00792961">
              <w:rPr>
                <w:color w:val="000000" w:themeColor="text1"/>
              </w:rPr>
              <w:t>т.ч</w:t>
            </w:r>
            <w:proofErr w:type="spellEnd"/>
            <w:r w:rsidRPr="00792961">
              <w:rPr>
                <w:color w:val="000000" w:themeColor="text1"/>
              </w:rPr>
              <w:t>. НДС)</w:t>
            </w:r>
          </w:p>
        </w:tc>
      </w:tr>
      <w:tr w:rsidR="00C4338A" w:rsidTr="005409B4">
        <w:trPr>
          <w:trHeight w:hRule="exact" w:val="569"/>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C4338A" w:rsidRPr="00CC3665" w:rsidRDefault="00C4338A" w:rsidP="005409B4">
            <w:pPr>
              <w:pStyle w:val="afff2"/>
              <w:spacing w:line="240" w:lineRule="auto"/>
              <w:rPr>
                <w:rStyle w:val="afff1"/>
                <w:lang w:val="en-US"/>
              </w:rPr>
            </w:pPr>
            <w:r>
              <w:rPr>
                <w:rStyle w:val="afff1"/>
                <w:lang w:val="en-US"/>
              </w:rPr>
              <w:t>6.</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4338A" w:rsidRPr="00A46E17" w:rsidRDefault="00C4338A" w:rsidP="005409B4">
            <w:pPr>
              <w:pStyle w:val="afff3"/>
              <w:spacing w:before="0" w:beforeAutospacing="0" w:after="0" w:afterAutospacing="0" w:line="256" w:lineRule="auto"/>
              <w:ind w:left="130"/>
              <w:textAlignment w:val="baseline"/>
              <w:rPr>
                <w:color w:val="000000" w:themeColor="text1"/>
                <w:sz w:val="36"/>
                <w:szCs w:val="36"/>
              </w:rPr>
            </w:pPr>
            <w:r w:rsidRPr="00A46E17">
              <w:rPr>
                <w:color w:val="000000" w:themeColor="text1"/>
                <w:kern w:val="24"/>
                <w:sz w:val="20"/>
                <w:szCs w:val="20"/>
              </w:rPr>
              <w:t>Формирование и отправка пакета документов на государственную регистрацию ипотеки в силу закона, в форме электронного документа</w:t>
            </w:r>
          </w:p>
        </w:tc>
        <w:tc>
          <w:tcPr>
            <w:tcW w:w="2126" w:type="dxa"/>
            <w:tcBorders>
              <w:top w:val="single" w:sz="4" w:space="0" w:color="auto"/>
              <w:left w:val="single" w:sz="4" w:space="0" w:color="auto"/>
              <w:right w:val="single" w:sz="4" w:space="0" w:color="auto"/>
            </w:tcBorders>
          </w:tcPr>
          <w:p w:rsidR="00C4338A" w:rsidRPr="00792961" w:rsidRDefault="00C4338A" w:rsidP="005409B4">
            <w:pPr>
              <w:jc w:val="center"/>
              <w:rPr>
                <w:color w:val="000000" w:themeColor="text1"/>
              </w:rPr>
            </w:pPr>
            <w:r w:rsidRPr="00792961">
              <w:rPr>
                <w:color w:val="000000" w:themeColor="text1"/>
              </w:rPr>
              <w:t>2 000 рублей</w:t>
            </w:r>
          </w:p>
          <w:p w:rsidR="00C4338A" w:rsidRPr="00792961" w:rsidRDefault="00C4338A" w:rsidP="005409B4">
            <w:pPr>
              <w:jc w:val="center"/>
              <w:rPr>
                <w:color w:val="000000" w:themeColor="text1"/>
              </w:rPr>
            </w:pPr>
            <w:r w:rsidRPr="00792961">
              <w:rPr>
                <w:color w:val="000000" w:themeColor="text1"/>
              </w:rPr>
              <w:t xml:space="preserve">(в </w:t>
            </w:r>
            <w:proofErr w:type="spellStart"/>
            <w:r w:rsidRPr="00792961">
              <w:rPr>
                <w:color w:val="000000" w:themeColor="text1"/>
              </w:rPr>
              <w:t>т.ч</w:t>
            </w:r>
            <w:proofErr w:type="spellEnd"/>
            <w:r w:rsidRPr="00792961">
              <w:rPr>
                <w:color w:val="000000" w:themeColor="text1"/>
              </w:rPr>
              <w:t>. НДС)</w:t>
            </w:r>
          </w:p>
        </w:tc>
      </w:tr>
      <w:tr w:rsidR="00C4338A" w:rsidTr="005409B4">
        <w:trPr>
          <w:trHeight w:hRule="exact" w:val="1140"/>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C4338A" w:rsidRDefault="00C4338A" w:rsidP="005409B4">
            <w:pPr>
              <w:pStyle w:val="afff2"/>
              <w:spacing w:line="240" w:lineRule="auto"/>
            </w:pPr>
            <w:r>
              <w:rPr>
                <w:rStyle w:val="afff1"/>
              </w:rPr>
              <w:t>7.</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4338A" w:rsidRPr="00A46E17" w:rsidRDefault="00C4338A" w:rsidP="005409B4">
            <w:pPr>
              <w:pStyle w:val="afff3"/>
              <w:spacing w:before="0" w:beforeAutospacing="0" w:after="0" w:afterAutospacing="0" w:line="256" w:lineRule="auto"/>
              <w:ind w:left="130"/>
              <w:textAlignment w:val="baseline"/>
              <w:rPr>
                <w:color w:val="000000" w:themeColor="text1"/>
                <w:sz w:val="36"/>
                <w:szCs w:val="36"/>
              </w:rPr>
            </w:pPr>
            <w:r w:rsidRPr="00A46E17">
              <w:rPr>
                <w:color w:val="000000" w:themeColor="text1"/>
                <w:kern w:val="24"/>
                <w:sz w:val="20"/>
                <w:szCs w:val="20"/>
              </w:rPr>
              <w:t>Формирование и отправка пакета документов на внесение сведений в ЕГРН по инициативе клиента (на основании внесенных изменений в отношении Предмета залога, изменения условий кредитования, требующих внесения изменений в ЕГРН, и т.п.), в форме электронного документа</w:t>
            </w:r>
          </w:p>
        </w:tc>
        <w:tc>
          <w:tcPr>
            <w:tcW w:w="2126" w:type="dxa"/>
            <w:tcBorders>
              <w:top w:val="single" w:sz="4" w:space="0" w:color="auto"/>
              <w:left w:val="single" w:sz="4" w:space="0" w:color="auto"/>
              <w:right w:val="single" w:sz="4" w:space="0" w:color="auto"/>
            </w:tcBorders>
          </w:tcPr>
          <w:p w:rsidR="00C4338A" w:rsidRPr="00792961" w:rsidRDefault="00C4338A" w:rsidP="005409B4">
            <w:pPr>
              <w:jc w:val="center"/>
              <w:rPr>
                <w:color w:val="000000" w:themeColor="text1"/>
              </w:rPr>
            </w:pPr>
            <w:r w:rsidRPr="00792961">
              <w:rPr>
                <w:color w:val="000000" w:themeColor="text1"/>
              </w:rPr>
              <w:t>1 500 рублей</w:t>
            </w:r>
          </w:p>
          <w:p w:rsidR="00C4338A" w:rsidRPr="00792961" w:rsidRDefault="00C4338A" w:rsidP="005409B4">
            <w:pPr>
              <w:jc w:val="center"/>
              <w:rPr>
                <w:color w:val="000000" w:themeColor="text1"/>
              </w:rPr>
            </w:pPr>
            <w:r w:rsidRPr="00792961">
              <w:rPr>
                <w:color w:val="000000" w:themeColor="text1"/>
              </w:rPr>
              <w:t xml:space="preserve">(в </w:t>
            </w:r>
            <w:proofErr w:type="spellStart"/>
            <w:r w:rsidRPr="00792961">
              <w:rPr>
                <w:color w:val="000000" w:themeColor="text1"/>
              </w:rPr>
              <w:t>т.ч</w:t>
            </w:r>
            <w:proofErr w:type="spellEnd"/>
            <w:r w:rsidRPr="00792961">
              <w:rPr>
                <w:color w:val="000000" w:themeColor="text1"/>
              </w:rPr>
              <w:t>. НДС)</w:t>
            </w:r>
          </w:p>
        </w:tc>
      </w:tr>
      <w:tr w:rsidR="00C4338A" w:rsidTr="005409B4">
        <w:trPr>
          <w:trHeight w:hRule="exact" w:val="561"/>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tcPr>
          <w:p w:rsidR="00C4338A" w:rsidRDefault="00C4338A" w:rsidP="005409B4">
            <w:pPr>
              <w:pStyle w:val="afff2"/>
              <w:spacing w:line="240" w:lineRule="auto"/>
            </w:pPr>
            <w:r>
              <w:t>8</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4338A" w:rsidRPr="006D4CE0" w:rsidRDefault="00C4338A" w:rsidP="005409B4">
            <w:pPr>
              <w:pStyle w:val="afff3"/>
              <w:spacing w:before="0" w:beforeAutospacing="0" w:after="0" w:afterAutospacing="0" w:line="256" w:lineRule="auto"/>
              <w:ind w:left="130"/>
              <w:textAlignment w:val="baseline"/>
              <w:rPr>
                <w:color w:val="000000" w:themeColor="text1"/>
                <w:sz w:val="36"/>
                <w:szCs w:val="36"/>
              </w:rPr>
            </w:pPr>
            <w:r w:rsidRPr="006D4CE0">
              <w:rPr>
                <w:color w:val="000000" w:themeColor="text1"/>
                <w:kern w:val="24"/>
                <w:sz w:val="20"/>
                <w:szCs w:val="20"/>
              </w:rPr>
              <w:t>Формирование и отправка дополнительных документов к сторонней заявке, в форме электронного документа</w:t>
            </w:r>
          </w:p>
        </w:tc>
        <w:tc>
          <w:tcPr>
            <w:tcW w:w="2126" w:type="dxa"/>
            <w:tcBorders>
              <w:top w:val="single" w:sz="4" w:space="0" w:color="auto"/>
              <w:left w:val="single" w:sz="4" w:space="0" w:color="auto"/>
              <w:right w:val="single" w:sz="4" w:space="0" w:color="auto"/>
            </w:tcBorders>
          </w:tcPr>
          <w:p w:rsidR="00C4338A" w:rsidRDefault="00C4338A" w:rsidP="005409B4">
            <w:pPr>
              <w:pStyle w:val="afff2"/>
              <w:spacing w:line="240" w:lineRule="auto"/>
              <w:jc w:val="center"/>
              <w:rPr>
                <w:rStyle w:val="afff1"/>
              </w:rPr>
            </w:pPr>
            <w:r>
              <w:rPr>
                <w:rStyle w:val="afff1"/>
              </w:rPr>
              <w:t>1</w:t>
            </w:r>
            <w:r w:rsidRPr="0037270B">
              <w:rPr>
                <w:rStyle w:val="afff1"/>
              </w:rPr>
              <w:t> 000 рублей</w:t>
            </w:r>
          </w:p>
          <w:p w:rsidR="00C4338A" w:rsidRPr="0037270B" w:rsidRDefault="00C4338A" w:rsidP="005409B4">
            <w:pPr>
              <w:pStyle w:val="afff2"/>
              <w:spacing w:line="240" w:lineRule="auto"/>
              <w:jc w:val="center"/>
              <w:rPr>
                <w:rStyle w:val="afff1"/>
              </w:rPr>
            </w:pPr>
            <w:r w:rsidRPr="00792961">
              <w:rPr>
                <w:color w:val="000000" w:themeColor="text1"/>
              </w:rPr>
              <w:t xml:space="preserve">(в </w:t>
            </w:r>
            <w:proofErr w:type="spellStart"/>
            <w:r w:rsidRPr="00792961">
              <w:rPr>
                <w:color w:val="000000" w:themeColor="text1"/>
              </w:rPr>
              <w:t>т.ч</w:t>
            </w:r>
            <w:proofErr w:type="spellEnd"/>
            <w:r w:rsidRPr="00792961">
              <w:rPr>
                <w:color w:val="000000" w:themeColor="text1"/>
              </w:rPr>
              <w:t>. НДС)</w:t>
            </w:r>
          </w:p>
        </w:tc>
      </w:tr>
      <w:tr w:rsidR="00C4338A" w:rsidTr="005409B4">
        <w:trPr>
          <w:trHeight w:hRule="exact" w:val="50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C4338A" w:rsidRDefault="00C4338A" w:rsidP="005409B4">
            <w:pPr>
              <w:pStyle w:val="afff2"/>
              <w:spacing w:line="240" w:lineRule="auto"/>
            </w:pPr>
            <w:r>
              <w:t>9</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4338A" w:rsidRPr="006D4CE0" w:rsidRDefault="00C4338A" w:rsidP="005409B4">
            <w:pPr>
              <w:pStyle w:val="afff3"/>
              <w:spacing w:before="0" w:beforeAutospacing="0" w:after="0" w:afterAutospacing="0" w:line="252" w:lineRule="auto"/>
              <w:ind w:left="130"/>
              <w:textAlignment w:val="baseline"/>
              <w:rPr>
                <w:color w:val="000000" w:themeColor="text1"/>
                <w:sz w:val="36"/>
                <w:szCs w:val="36"/>
              </w:rPr>
            </w:pPr>
            <w:r w:rsidRPr="006D4CE0">
              <w:rPr>
                <w:color w:val="000000" w:themeColor="text1"/>
                <w:kern w:val="24"/>
                <w:sz w:val="20"/>
                <w:szCs w:val="20"/>
              </w:rPr>
              <w:t>Выезд сотрудника Банка для подачи пакета документов на гос</w:t>
            </w:r>
            <w:r>
              <w:rPr>
                <w:color w:val="000000" w:themeColor="text1"/>
                <w:kern w:val="24"/>
                <w:sz w:val="20"/>
                <w:szCs w:val="20"/>
              </w:rPr>
              <w:t>. регистрацию права/обременения</w:t>
            </w:r>
          </w:p>
        </w:tc>
        <w:tc>
          <w:tcPr>
            <w:tcW w:w="2126" w:type="dxa"/>
            <w:tcBorders>
              <w:top w:val="single" w:sz="4" w:space="0" w:color="auto"/>
              <w:left w:val="single" w:sz="4" w:space="0" w:color="auto"/>
              <w:right w:val="single" w:sz="4" w:space="0" w:color="auto"/>
            </w:tcBorders>
          </w:tcPr>
          <w:p w:rsidR="00C4338A" w:rsidRDefault="00C4338A" w:rsidP="005409B4">
            <w:pPr>
              <w:pStyle w:val="afff2"/>
              <w:jc w:val="center"/>
              <w:rPr>
                <w:rStyle w:val="afff1"/>
              </w:rPr>
            </w:pPr>
            <w:r>
              <w:rPr>
                <w:rStyle w:val="afff1"/>
              </w:rPr>
              <w:t>5</w:t>
            </w:r>
            <w:r w:rsidRPr="0037270B">
              <w:rPr>
                <w:rStyle w:val="afff1"/>
              </w:rPr>
              <w:t> 000 рублей</w:t>
            </w:r>
          </w:p>
          <w:p w:rsidR="00C4338A" w:rsidRPr="0037270B" w:rsidRDefault="00C4338A" w:rsidP="005409B4">
            <w:pPr>
              <w:pStyle w:val="afff2"/>
              <w:jc w:val="center"/>
              <w:rPr>
                <w:rStyle w:val="afff1"/>
              </w:rPr>
            </w:pPr>
            <w:r w:rsidRPr="00792961">
              <w:rPr>
                <w:color w:val="000000" w:themeColor="text1"/>
              </w:rPr>
              <w:t xml:space="preserve">(в </w:t>
            </w:r>
            <w:proofErr w:type="spellStart"/>
            <w:r w:rsidRPr="00792961">
              <w:rPr>
                <w:color w:val="000000" w:themeColor="text1"/>
              </w:rPr>
              <w:t>т.ч</w:t>
            </w:r>
            <w:proofErr w:type="spellEnd"/>
            <w:r w:rsidRPr="00792961">
              <w:rPr>
                <w:color w:val="000000" w:themeColor="text1"/>
              </w:rPr>
              <w:t>. НДС)</w:t>
            </w:r>
          </w:p>
        </w:tc>
      </w:tr>
      <w:tr w:rsidR="00C4338A" w:rsidTr="005409B4">
        <w:trPr>
          <w:trHeight w:hRule="exact" w:val="565"/>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C4338A" w:rsidRDefault="00C4338A" w:rsidP="005409B4">
            <w:pPr>
              <w:pStyle w:val="afff2"/>
              <w:spacing w:line="240" w:lineRule="auto"/>
              <w:rPr>
                <w:rStyle w:val="afff1"/>
              </w:rPr>
            </w:pPr>
            <w:r>
              <w:rPr>
                <w:rStyle w:val="afff1"/>
              </w:rPr>
              <w:t>10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4338A" w:rsidRPr="006D4CE0" w:rsidRDefault="00C4338A" w:rsidP="005409B4">
            <w:pPr>
              <w:pStyle w:val="afff3"/>
              <w:spacing w:before="0" w:beforeAutospacing="0" w:after="0" w:afterAutospacing="0" w:line="268" w:lineRule="auto"/>
              <w:ind w:left="130"/>
              <w:textAlignment w:val="baseline"/>
              <w:rPr>
                <w:color w:val="000000" w:themeColor="text1"/>
                <w:sz w:val="36"/>
                <w:szCs w:val="36"/>
              </w:rPr>
            </w:pPr>
            <w:r w:rsidRPr="006D4CE0">
              <w:rPr>
                <w:color w:val="000000" w:themeColor="text1"/>
                <w:kern w:val="24"/>
                <w:sz w:val="20"/>
                <w:szCs w:val="20"/>
              </w:rPr>
              <w:t>Предоставление клиенту нотариальной доверенности от Банка для самостоя</w:t>
            </w:r>
            <w:r w:rsidRPr="006D4CE0">
              <w:rPr>
                <w:color w:val="000000" w:themeColor="text1"/>
                <w:kern w:val="24"/>
                <w:sz w:val="20"/>
                <w:szCs w:val="20"/>
              </w:rPr>
              <w:softHyphen/>
              <w:t>тельной подачи документов на регистрацию</w:t>
            </w:r>
          </w:p>
        </w:tc>
        <w:tc>
          <w:tcPr>
            <w:tcW w:w="2126" w:type="dxa"/>
            <w:tcBorders>
              <w:top w:val="single" w:sz="4" w:space="0" w:color="auto"/>
              <w:left w:val="single" w:sz="4" w:space="0" w:color="auto"/>
              <w:bottom w:val="single" w:sz="4" w:space="0" w:color="auto"/>
              <w:right w:val="single" w:sz="4" w:space="0" w:color="auto"/>
            </w:tcBorders>
          </w:tcPr>
          <w:p w:rsidR="00C4338A" w:rsidRDefault="00C4338A" w:rsidP="005409B4">
            <w:pPr>
              <w:pStyle w:val="afff2"/>
              <w:jc w:val="center"/>
              <w:rPr>
                <w:rStyle w:val="afff1"/>
              </w:rPr>
            </w:pPr>
            <w:r>
              <w:rPr>
                <w:rStyle w:val="afff1"/>
              </w:rPr>
              <w:t>5</w:t>
            </w:r>
            <w:r w:rsidRPr="0037270B">
              <w:rPr>
                <w:rStyle w:val="afff1"/>
              </w:rPr>
              <w:t> 000 рублей</w:t>
            </w:r>
          </w:p>
          <w:p w:rsidR="00C4338A" w:rsidRPr="0037270B" w:rsidRDefault="00C4338A" w:rsidP="005409B4">
            <w:pPr>
              <w:pStyle w:val="afff2"/>
              <w:jc w:val="center"/>
              <w:rPr>
                <w:rStyle w:val="afff1"/>
              </w:rPr>
            </w:pPr>
            <w:r w:rsidRPr="00792961">
              <w:rPr>
                <w:color w:val="000000" w:themeColor="text1"/>
              </w:rPr>
              <w:t xml:space="preserve">(в </w:t>
            </w:r>
            <w:proofErr w:type="spellStart"/>
            <w:r w:rsidRPr="00792961">
              <w:rPr>
                <w:color w:val="000000" w:themeColor="text1"/>
              </w:rPr>
              <w:t>т.ч</w:t>
            </w:r>
            <w:proofErr w:type="spellEnd"/>
            <w:r w:rsidRPr="00792961">
              <w:rPr>
                <w:color w:val="000000" w:themeColor="text1"/>
              </w:rPr>
              <w:t>. НДС)</w:t>
            </w:r>
          </w:p>
        </w:tc>
      </w:tr>
      <w:tr w:rsidR="00C4338A" w:rsidTr="005409B4">
        <w:trPr>
          <w:trHeight w:hRule="exact" w:val="52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C4338A" w:rsidRDefault="00C4338A" w:rsidP="005409B4">
            <w:pPr>
              <w:pStyle w:val="afff2"/>
              <w:spacing w:line="240" w:lineRule="auto"/>
              <w:rPr>
                <w:rStyle w:val="afff1"/>
              </w:rPr>
            </w:pPr>
            <w:r>
              <w:rPr>
                <w:rStyle w:val="afff1"/>
              </w:rPr>
              <w:t>11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338A" w:rsidRPr="006D4CE0" w:rsidRDefault="00C4338A" w:rsidP="005409B4">
            <w:pPr>
              <w:pStyle w:val="afff3"/>
              <w:spacing w:before="0" w:beforeAutospacing="0" w:after="0" w:afterAutospacing="0" w:line="256" w:lineRule="auto"/>
              <w:ind w:left="130"/>
              <w:textAlignment w:val="baseline"/>
              <w:rPr>
                <w:color w:val="000000" w:themeColor="text1"/>
                <w:sz w:val="36"/>
                <w:szCs w:val="36"/>
              </w:rPr>
            </w:pPr>
            <w:r w:rsidRPr="006D4CE0">
              <w:rPr>
                <w:color w:val="000000" w:themeColor="text1"/>
                <w:kern w:val="24"/>
                <w:sz w:val="20"/>
                <w:szCs w:val="20"/>
              </w:rPr>
              <w:t xml:space="preserve">Выдача согласия на регистрацию третьих лиц в Предмете залога </w:t>
            </w:r>
          </w:p>
        </w:tc>
        <w:tc>
          <w:tcPr>
            <w:tcW w:w="2126" w:type="dxa"/>
            <w:tcBorders>
              <w:top w:val="single" w:sz="4" w:space="0" w:color="auto"/>
              <w:left w:val="single" w:sz="4" w:space="0" w:color="auto"/>
              <w:bottom w:val="single" w:sz="4" w:space="0" w:color="auto"/>
              <w:right w:val="single" w:sz="4" w:space="0" w:color="auto"/>
            </w:tcBorders>
          </w:tcPr>
          <w:p w:rsidR="00C4338A" w:rsidRDefault="00C4338A" w:rsidP="005409B4">
            <w:pPr>
              <w:pStyle w:val="afff2"/>
              <w:jc w:val="center"/>
              <w:rPr>
                <w:rStyle w:val="afff1"/>
              </w:rPr>
            </w:pPr>
            <w:r>
              <w:rPr>
                <w:rStyle w:val="afff1"/>
              </w:rPr>
              <w:t>5</w:t>
            </w:r>
            <w:r w:rsidRPr="0037270B">
              <w:rPr>
                <w:rStyle w:val="afff1"/>
              </w:rPr>
              <w:t> 000 рублей</w:t>
            </w:r>
          </w:p>
          <w:p w:rsidR="00C4338A" w:rsidRPr="0037270B" w:rsidRDefault="00C4338A" w:rsidP="005409B4">
            <w:pPr>
              <w:pStyle w:val="afff2"/>
              <w:jc w:val="center"/>
              <w:rPr>
                <w:rStyle w:val="afff1"/>
              </w:rPr>
            </w:pPr>
            <w:r w:rsidRPr="00792961">
              <w:rPr>
                <w:color w:val="000000" w:themeColor="text1"/>
              </w:rPr>
              <w:t xml:space="preserve">(в </w:t>
            </w:r>
            <w:proofErr w:type="spellStart"/>
            <w:r w:rsidRPr="00792961">
              <w:rPr>
                <w:color w:val="000000" w:themeColor="text1"/>
              </w:rPr>
              <w:t>т.ч</w:t>
            </w:r>
            <w:proofErr w:type="spellEnd"/>
            <w:r w:rsidRPr="00792961">
              <w:rPr>
                <w:color w:val="000000" w:themeColor="text1"/>
              </w:rPr>
              <w:t>. НДС)</w:t>
            </w:r>
          </w:p>
        </w:tc>
      </w:tr>
      <w:tr w:rsidR="00C4338A" w:rsidTr="005409B4">
        <w:trPr>
          <w:trHeight w:hRule="exact" w:val="76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C4338A" w:rsidRDefault="00C4338A" w:rsidP="005409B4">
            <w:pPr>
              <w:pStyle w:val="afff2"/>
              <w:spacing w:line="240" w:lineRule="auto"/>
              <w:rPr>
                <w:rStyle w:val="afff1"/>
              </w:rPr>
            </w:pPr>
            <w:r>
              <w:rPr>
                <w:rStyle w:val="afff1"/>
              </w:rPr>
              <w:t>12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338A" w:rsidRPr="006D4CE0" w:rsidRDefault="00C4338A" w:rsidP="005409B4">
            <w:pPr>
              <w:pStyle w:val="afff3"/>
              <w:spacing w:before="0" w:beforeAutospacing="0" w:after="0" w:afterAutospacing="0" w:line="256" w:lineRule="auto"/>
              <w:ind w:left="130"/>
              <w:textAlignment w:val="baseline"/>
              <w:rPr>
                <w:color w:val="000000" w:themeColor="text1"/>
                <w:sz w:val="36"/>
                <w:szCs w:val="36"/>
              </w:rPr>
            </w:pPr>
            <w:r w:rsidRPr="006D4CE0">
              <w:rPr>
                <w:color w:val="000000" w:themeColor="text1"/>
                <w:kern w:val="24"/>
                <w:sz w:val="20"/>
                <w:szCs w:val="20"/>
              </w:rPr>
              <w:t>Рассмотрение заявления клиента по изменению/замене  обеспечения (Предмета залога) по предоставленному Банком кредиту по банковскому продукту  «БИЗНЕС - ИПОТЕКА» (по инициативе Заемщика)</w:t>
            </w:r>
          </w:p>
        </w:tc>
        <w:tc>
          <w:tcPr>
            <w:tcW w:w="2126" w:type="dxa"/>
            <w:tcBorders>
              <w:top w:val="single" w:sz="4" w:space="0" w:color="auto"/>
              <w:left w:val="single" w:sz="4" w:space="0" w:color="auto"/>
              <w:bottom w:val="single" w:sz="4" w:space="0" w:color="auto"/>
              <w:right w:val="single" w:sz="4" w:space="0" w:color="auto"/>
            </w:tcBorders>
          </w:tcPr>
          <w:p w:rsidR="00C4338A" w:rsidRDefault="00C4338A" w:rsidP="005409B4">
            <w:pPr>
              <w:pStyle w:val="afff2"/>
              <w:jc w:val="center"/>
              <w:rPr>
                <w:rStyle w:val="afff1"/>
              </w:rPr>
            </w:pPr>
            <w:r>
              <w:rPr>
                <w:rStyle w:val="afff1"/>
              </w:rPr>
              <w:t>10</w:t>
            </w:r>
            <w:r w:rsidRPr="0037270B">
              <w:rPr>
                <w:rStyle w:val="afff1"/>
              </w:rPr>
              <w:t> 000 рублей</w:t>
            </w:r>
          </w:p>
          <w:p w:rsidR="00C4338A" w:rsidRPr="0037270B" w:rsidRDefault="00C4338A" w:rsidP="005409B4">
            <w:pPr>
              <w:pStyle w:val="afff2"/>
              <w:jc w:val="center"/>
              <w:rPr>
                <w:rStyle w:val="afff1"/>
              </w:rPr>
            </w:pPr>
            <w:r w:rsidRPr="00792961">
              <w:rPr>
                <w:color w:val="000000" w:themeColor="text1"/>
              </w:rPr>
              <w:t xml:space="preserve">(в </w:t>
            </w:r>
            <w:proofErr w:type="spellStart"/>
            <w:r w:rsidRPr="00792961">
              <w:rPr>
                <w:color w:val="000000" w:themeColor="text1"/>
              </w:rPr>
              <w:t>т.ч</w:t>
            </w:r>
            <w:proofErr w:type="spellEnd"/>
            <w:r w:rsidRPr="00792961">
              <w:rPr>
                <w:color w:val="000000" w:themeColor="text1"/>
              </w:rPr>
              <w:t>. НДС)</w:t>
            </w:r>
          </w:p>
        </w:tc>
      </w:tr>
      <w:tr w:rsidR="00C4338A" w:rsidTr="005409B4">
        <w:trPr>
          <w:trHeight w:hRule="exact" w:val="769"/>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C4338A" w:rsidRDefault="00C4338A" w:rsidP="005409B4">
            <w:pPr>
              <w:pStyle w:val="afff2"/>
              <w:spacing w:line="240" w:lineRule="auto"/>
              <w:rPr>
                <w:rStyle w:val="afff1"/>
              </w:rPr>
            </w:pPr>
            <w:r>
              <w:rPr>
                <w:rStyle w:val="afff1"/>
              </w:rPr>
              <w:t>13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338A" w:rsidRPr="006D4CE0" w:rsidRDefault="00C4338A" w:rsidP="005409B4">
            <w:pPr>
              <w:pStyle w:val="afff3"/>
              <w:spacing w:before="0" w:beforeAutospacing="0" w:after="0" w:afterAutospacing="0" w:line="256" w:lineRule="auto"/>
              <w:ind w:left="130"/>
              <w:textAlignment w:val="baseline"/>
              <w:rPr>
                <w:color w:val="000000" w:themeColor="text1"/>
                <w:sz w:val="36"/>
                <w:szCs w:val="36"/>
              </w:rPr>
            </w:pPr>
            <w:r w:rsidRPr="006D4CE0">
              <w:rPr>
                <w:color w:val="000000" w:themeColor="text1"/>
                <w:kern w:val="24"/>
                <w:sz w:val="20"/>
                <w:szCs w:val="20"/>
              </w:rPr>
              <w:t>Предоставление Банком согласия на перепланировку (переустройство, реконструкцию) залогового имущества по банковскому продукту «БИЗНЕС - ИПОТЕКА»</w:t>
            </w:r>
            <w:r>
              <w:rPr>
                <w:color w:val="000000" w:themeColor="text1"/>
                <w:kern w:val="24"/>
                <w:sz w:val="20"/>
                <w:szCs w:val="20"/>
              </w:rPr>
              <w:t xml:space="preserve"> (по инициативе Заемщика)</w:t>
            </w:r>
          </w:p>
        </w:tc>
        <w:tc>
          <w:tcPr>
            <w:tcW w:w="2126" w:type="dxa"/>
            <w:tcBorders>
              <w:top w:val="single" w:sz="4" w:space="0" w:color="auto"/>
              <w:left w:val="single" w:sz="4" w:space="0" w:color="auto"/>
              <w:bottom w:val="single" w:sz="4" w:space="0" w:color="auto"/>
              <w:right w:val="single" w:sz="4" w:space="0" w:color="auto"/>
            </w:tcBorders>
          </w:tcPr>
          <w:p w:rsidR="00C4338A" w:rsidRDefault="00C4338A" w:rsidP="005409B4">
            <w:pPr>
              <w:pStyle w:val="afff2"/>
              <w:jc w:val="center"/>
              <w:rPr>
                <w:rStyle w:val="afff1"/>
              </w:rPr>
            </w:pPr>
            <w:r>
              <w:rPr>
                <w:rStyle w:val="afff1"/>
              </w:rPr>
              <w:t>10</w:t>
            </w:r>
            <w:r w:rsidRPr="0037270B">
              <w:rPr>
                <w:rStyle w:val="afff1"/>
              </w:rPr>
              <w:t> 000 рублей</w:t>
            </w:r>
          </w:p>
          <w:p w:rsidR="00C4338A" w:rsidRPr="0037270B" w:rsidRDefault="00C4338A" w:rsidP="005409B4">
            <w:pPr>
              <w:pStyle w:val="afff2"/>
              <w:jc w:val="center"/>
              <w:rPr>
                <w:rStyle w:val="afff1"/>
              </w:rPr>
            </w:pPr>
            <w:r w:rsidRPr="00792961">
              <w:rPr>
                <w:color w:val="000000" w:themeColor="text1"/>
              </w:rPr>
              <w:t xml:space="preserve">(в </w:t>
            </w:r>
            <w:proofErr w:type="spellStart"/>
            <w:r w:rsidRPr="00792961">
              <w:rPr>
                <w:color w:val="000000" w:themeColor="text1"/>
              </w:rPr>
              <w:t>т.ч</w:t>
            </w:r>
            <w:proofErr w:type="spellEnd"/>
            <w:r w:rsidRPr="00792961">
              <w:rPr>
                <w:color w:val="000000" w:themeColor="text1"/>
              </w:rPr>
              <w:t>. НДС)</w:t>
            </w:r>
          </w:p>
        </w:tc>
      </w:tr>
      <w:tr w:rsidR="00C4338A" w:rsidTr="005409B4">
        <w:trPr>
          <w:trHeight w:hRule="exact" w:val="283"/>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C4338A" w:rsidRDefault="00C4338A" w:rsidP="005409B4">
            <w:pPr>
              <w:pStyle w:val="afff2"/>
              <w:spacing w:line="240" w:lineRule="auto"/>
              <w:rPr>
                <w:rStyle w:val="afff1"/>
              </w:rPr>
            </w:pPr>
            <w:r>
              <w:rPr>
                <w:rStyle w:val="afff1"/>
              </w:rPr>
              <w:t>14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338A" w:rsidRPr="006D4CE0" w:rsidRDefault="00C4338A" w:rsidP="005409B4">
            <w:pPr>
              <w:pStyle w:val="afff3"/>
              <w:spacing w:before="0" w:beforeAutospacing="0" w:after="0" w:afterAutospacing="0" w:line="256" w:lineRule="auto"/>
              <w:ind w:left="130"/>
              <w:textAlignment w:val="baseline"/>
              <w:rPr>
                <w:color w:val="000000" w:themeColor="text1"/>
                <w:sz w:val="36"/>
                <w:szCs w:val="36"/>
              </w:rPr>
            </w:pPr>
            <w:r w:rsidRPr="006D4CE0">
              <w:rPr>
                <w:color w:val="000000" w:themeColor="text1"/>
                <w:kern w:val="24"/>
                <w:sz w:val="20"/>
                <w:szCs w:val="20"/>
              </w:rPr>
              <w:t>Электронное снятие обременения с залога</w:t>
            </w:r>
          </w:p>
        </w:tc>
        <w:tc>
          <w:tcPr>
            <w:tcW w:w="2126" w:type="dxa"/>
            <w:tcBorders>
              <w:top w:val="single" w:sz="4" w:space="0" w:color="auto"/>
              <w:left w:val="single" w:sz="4" w:space="0" w:color="auto"/>
              <w:bottom w:val="single" w:sz="4" w:space="0" w:color="auto"/>
              <w:right w:val="single" w:sz="4" w:space="0" w:color="auto"/>
            </w:tcBorders>
          </w:tcPr>
          <w:p w:rsidR="00C4338A" w:rsidRPr="0037270B" w:rsidRDefault="00C4338A" w:rsidP="005409B4">
            <w:pPr>
              <w:pStyle w:val="afff2"/>
              <w:jc w:val="center"/>
              <w:rPr>
                <w:rStyle w:val="afff1"/>
              </w:rPr>
            </w:pPr>
            <w:r>
              <w:rPr>
                <w:rStyle w:val="afff1"/>
              </w:rPr>
              <w:t>Бесплатно</w:t>
            </w:r>
          </w:p>
        </w:tc>
      </w:tr>
    </w:tbl>
    <w:p w:rsidR="00C4338A" w:rsidRPr="001A5FC1" w:rsidRDefault="00C4338A" w:rsidP="00C4338A">
      <w:pPr>
        <w:suppressAutoHyphens/>
      </w:pPr>
    </w:p>
    <w:p w:rsidR="00C4338A" w:rsidRPr="001A5FC1" w:rsidRDefault="00C4338A" w:rsidP="00C4338A">
      <w:pPr>
        <w:suppressAutoHyphens/>
      </w:pPr>
    </w:p>
    <w:p w:rsidR="00C4338A" w:rsidRPr="00391F54" w:rsidRDefault="00C4338A" w:rsidP="00C4338A">
      <w:pPr>
        <w:pStyle w:val="1"/>
        <w:suppressAutoHyphens/>
        <w:ind w:right="-96"/>
        <w:jc w:val="center"/>
        <w:rPr>
          <w:lang w:val="ru-RU"/>
        </w:rPr>
      </w:pPr>
      <w:r w:rsidRPr="0093656E">
        <w:rPr>
          <w:rFonts w:ascii="Times New Roman" w:hAnsi="Times New Roman"/>
        </w:rPr>
        <w:t xml:space="preserve">Тарифы </w:t>
      </w:r>
      <w:r>
        <w:rPr>
          <w:rFonts w:ascii="Times New Roman" w:hAnsi="Times New Roman"/>
          <w:lang w:val="ru-RU"/>
        </w:rPr>
        <w:t xml:space="preserve">на выдачу клиенту электронной подписи, </w:t>
      </w:r>
      <w:r>
        <w:rPr>
          <w:rStyle w:val="afff0"/>
          <w:b/>
          <w:bCs/>
        </w:rPr>
        <w:t>электронной регистрации сделок и сопровождению</w:t>
      </w:r>
      <w:r>
        <w:rPr>
          <w:rStyle w:val="afff0"/>
          <w:b/>
          <w:bCs/>
          <w:lang w:val="ru-RU"/>
        </w:rPr>
        <w:t xml:space="preserve"> </w:t>
      </w:r>
      <w:r>
        <w:rPr>
          <w:rStyle w:val="afff0"/>
          <w:b/>
          <w:bCs/>
        </w:rPr>
        <w:t>документов</w:t>
      </w:r>
      <w:r>
        <w:rPr>
          <w:rFonts w:ascii="Times New Roman" w:hAnsi="Times New Roman"/>
          <w:lang w:val="ru-RU"/>
        </w:rPr>
        <w:t xml:space="preserve"> </w:t>
      </w:r>
    </w:p>
    <w:p w:rsidR="00C4338A" w:rsidRPr="003839A7" w:rsidRDefault="00C4338A" w:rsidP="00C4338A">
      <w:pPr>
        <w:jc w:val="center"/>
        <w:rPr>
          <w:i/>
        </w:rPr>
      </w:pPr>
      <w:r w:rsidRPr="00695EAE">
        <w:rPr>
          <w:i/>
        </w:rPr>
        <w:t>(действуют</w:t>
      </w:r>
      <w:r>
        <w:rPr>
          <w:i/>
        </w:rPr>
        <w:t xml:space="preserve"> в</w:t>
      </w:r>
      <w:r w:rsidRPr="00695EAE">
        <w:rPr>
          <w:i/>
        </w:rPr>
        <w:t xml:space="preserve"> Филиал</w:t>
      </w:r>
      <w:r>
        <w:rPr>
          <w:i/>
        </w:rPr>
        <w:t>е</w:t>
      </w:r>
      <w:r w:rsidRPr="00695EAE">
        <w:rPr>
          <w:i/>
        </w:rPr>
        <w:t xml:space="preserve"> «Сибирский» АО «</w:t>
      </w:r>
      <w:r>
        <w:rPr>
          <w:i/>
        </w:rPr>
        <w:t>РЕАЛИСТ БАНК</w:t>
      </w:r>
      <w:r w:rsidRPr="003839A7">
        <w:rPr>
          <w:i/>
        </w:rPr>
        <w:t>»</w:t>
      </w:r>
      <w:r>
        <w:rPr>
          <w:i/>
        </w:rPr>
        <w:t xml:space="preserve"> и его структурных подразделениях</w:t>
      </w:r>
      <w:r w:rsidRPr="003839A7">
        <w:rPr>
          <w:i/>
        </w:rPr>
        <w:t>,</w:t>
      </w:r>
      <w:r>
        <w:rPr>
          <w:i/>
        </w:rPr>
        <w:t xml:space="preserve"> а также </w:t>
      </w:r>
      <w:r w:rsidRPr="00695EAE">
        <w:rPr>
          <w:i/>
        </w:rPr>
        <w:t>во всех структурных подразделениях</w:t>
      </w:r>
      <w:r>
        <w:rPr>
          <w:i/>
        </w:rPr>
        <w:t xml:space="preserve"> </w:t>
      </w:r>
      <w:r w:rsidRPr="003839A7">
        <w:rPr>
          <w:i/>
        </w:rPr>
        <w:t>АО «</w:t>
      </w:r>
      <w:r>
        <w:rPr>
          <w:i/>
        </w:rPr>
        <w:t>РЕАЛИСТ БАНК</w:t>
      </w:r>
      <w:r w:rsidRPr="003839A7">
        <w:rPr>
          <w:i/>
        </w:rPr>
        <w:t>»</w:t>
      </w:r>
      <w:r>
        <w:rPr>
          <w:i/>
        </w:rPr>
        <w:t>,</w:t>
      </w:r>
      <w:r w:rsidRPr="00695EAE">
        <w:rPr>
          <w:i/>
        </w:rPr>
        <w:t xml:space="preserve"> </w:t>
      </w:r>
      <w:r w:rsidRPr="003839A7">
        <w:rPr>
          <w:i/>
        </w:rPr>
        <w:t>за исключением</w:t>
      </w:r>
      <w:r>
        <w:rPr>
          <w:i/>
        </w:rPr>
        <w:t xml:space="preserve"> Головного офиса и</w:t>
      </w:r>
      <w:r w:rsidRPr="003839A7">
        <w:rPr>
          <w:i/>
        </w:rPr>
        <w:t xml:space="preserve"> структурных подразделений, находящихся </w:t>
      </w:r>
      <w:r>
        <w:rPr>
          <w:i/>
        </w:rPr>
        <w:t>в</w:t>
      </w:r>
      <w:r w:rsidRPr="003839A7">
        <w:rPr>
          <w:i/>
        </w:rPr>
        <w:t xml:space="preserve"> г. Москва и Московской области</w:t>
      </w:r>
      <w:r>
        <w:rPr>
          <w:i/>
        </w:rPr>
        <w:t>)</w:t>
      </w:r>
    </w:p>
    <w:p w:rsidR="00C4338A" w:rsidRPr="003839A7" w:rsidRDefault="00C4338A" w:rsidP="00C4338A">
      <w:pPr>
        <w:jc w:val="center"/>
        <w:rPr>
          <w:i/>
        </w:rPr>
      </w:pPr>
    </w:p>
    <w:tbl>
      <w:tblPr>
        <w:tblOverlap w:val="never"/>
        <w:tblW w:w="9351" w:type="dxa"/>
        <w:jc w:val="center"/>
        <w:tblLayout w:type="fixed"/>
        <w:tblCellMar>
          <w:left w:w="10" w:type="dxa"/>
          <w:right w:w="10" w:type="dxa"/>
        </w:tblCellMar>
        <w:tblLook w:val="04A0" w:firstRow="1" w:lastRow="0" w:firstColumn="1" w:lastColumn="0" w:noHBand="0" w:noVBand="1"/>
      </w:tblPr>
      <w:tblGrid>
        <w:gridCol w:w="421"/>
        <w:gridCol w:w="6804"/>
        <w:gridCol w:w="2126"/>
      </w:tblGrid>
      <w:tr w:rsidR="00C4338A" w:rsidTr="005409B4">
        <w:trPr>
          <w:trHeight w:hRule="exact" w:val="305"/>
          <w:jc w:val="center"/>
        </w:trPr>
        <w:tc>
          <w:tcPr>
            <w:tcW w:w="421" w:type="dxa"/>
            <w:tcBorders>
              <w:top w:val="single" w:sz="4" w:space="0" w:color="auto"/>
              <w:left w:val="single" w:sz="4" w:space="0" w:color="auto"/>
              <w:bottom w:val="single" w:sz="4" w:space="0" w:color="auto"/>
            </w:tcBorders>
            <w:shd w:val="clear" w:color="auto" w:fill="D9D9D9" w:themeFill="background1" w:themeFillShade="D9"/>
          </w:tcPr>
          <w:p w:rsidR="00C4338A" w:rsidRPr="007B673F" w:rsidRDefault="00C4338A" w:rsidP="005409B4">
            <w:pPr>
              <w:pStyle w:val="afff2"/>
              <w:spacing w:line="240" w:lineRule="auto"/>
              <w:ind w:right="-296"/>
              <w:rPr>
                <w:b/>
              </w:rPr>
            </w:pPr>
            <w:r w:rsidRPr="007B673F">
              <w:rPr>
                <w:b/>
              </w:rPr>
              <w:t>№</w:t>
            </w:r>
          </w:p>
        </w:tc>
        <w:tc>
          <w:tcPr>
            <w:tcW w:w="6804" w:type="dxa"/>
            <w:tcBorders>
              <w:top w:val="single" w:sz="4" w:space="0" w:color="auto"/>
              <w:left w:val="single" w:sz="4" w:space="0" w:color="auto"/>
              <w:bottom w:val="single" w:sz="4" w:space="0" w:color="auto"/>
            </w:tcBorders>
            <w:shd w:val="clear" w:color="auto" w:fill="D9D9D9" w:themeFill="background1" w:themeFillShade="D9"/>
            <w:vAlign w:val="bottom"/>
          </w:tcPr>
          <w:p w:rsidR="00C4338A" w:rsidRPr="007B673F" w:rsidRDefault="00C4338A" w:rsidP="005409B4">
            <w:pPr>
              <w:pStyle w:val="afff2"/>
              <w:spacing w:line="259" w:lineRule="auto"/>
              <w:ind w:left="129" w:right="158"/>
              <w:jc w:val="center"/>
              <w:rPr>
                <w:b/>
              </w:rPr>
            </w:pPr>
            <w:r w:rsidRPr="007B673F">
              <w:rPr>
                <w:b/>
              </w:rPr>
              <w:t>НАИМЕНОВАНИЕ УСЛУГИ</w:t>
            </w:r>
          </w:p>
        </w:tc>
        <w:tc>
          <w:tcPr>
            <w:tcW w:w="2126" w:type="dxa"/>
            <w:tcBorders>
              <w:top w:val="single" w:sz="4" w:space="0" w:color="auto"/>
              <w:left w:val="single" w:sz="4" w:space="0" w:color="auto"/>
              <w:right w:val="single" w:sz="4" w:space="0" w:color="auto"/>
            </w:tcBorders>
            <w:shd w:val="clear" w:color="auto" w:fill="D9D9D9" w:themeFill="background1" w:themeFillShade="D9"/>
          </w:tcPr>
          <w:p w:rsidR="00C4338A" w:rsidRPr="0037270B" w:rsidRDefault="00C4338A" w:rsidP="005409B4">
            <w:pPr>
              <w:pStyle w:val="afff2"/>
              <w:spacing w:line="240" w:lineRule="auto"/>
              <w:jc w:val="center"/>
              <w:rPr>
                <w:b/>
              </w:rPr>
            </w:pPr>
            <w:r>
              <w:rPr>
                <w:b/>
              </w:rPr>
              <w:t>ТАРИФ</w:t>
            </w:r>
          </w:p>
        </w:tc>
      </w:tr>
      <w:tr w:rsidR="00C4338A" w:rsidTr="005409B4">
        <w:trPr>
          <w:trHeight w:hRule="exact" w:val="1286"/>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C4338A" w:rsidRDefault="00C4338A" w:rsidP="005409B4">
            <w:pPr>
              <w:pStyle w:val="afff2"/>
              <w:spacing w:line="240" w:lineRule="auto"/>
            </w:pPr>
            <w:r>
              <w:rPr>
                <w:rStyle w:val="afff1"/>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4338A" w:rsidRPr="00A46E17" w:rsidRDefault="00C4338A" w:rsidP="005409B4">
            <w:pPr>
              <w:pStyle w:val="afff3"/>
              <w:spacing w:before="0" w:beforeAutospacing="0" w:after="0" w:afterAutospacing="0" w:line="256" w:lineRule="auto"/>
              <w:ind w:left="130"/>
              <w:textAlignment w:val="baseline"/>
              <w:rPr>
                <w:color w:val="000000" w:themeColor="text1"/>
                <w:sz w:val="36"/>
                <w:szCs w:val="36"/>
              </w:rPr>
            </w:pPr>
            <w:r w:rsidRPr="00A46E17">
              <w:rPr>
                <w:color w:val="000000" w:themeColor="text1"/>
                <w:kern w:val="24"/>
                <w:sz w:val="20"/>
                <w:szCs w:val="20"/>
              </w:rPr>
              <w:t xml:space="preserve">Выдача клиенту КСКП ЭП (квалифицированный сертификат ключа проверки электронной подписи) с ограниченной областью применения для одного пользователя, сроком действия КСКП ЭП один год (для регистрационных действий в </w:t>
            </w:r>
            <w:proofErr w:type="spellStart"/>
            <w:r w:rsidRPr="00A46E17">
              <w:rPr>
                <w:color w:val="000000" w:themeColor="text1"/>
                <w:kern w:val="24"/>
                <w:sz w:val="20"/>
                <w:szCs w:val="20"/>
              </w:rPr>
              <w:t>Росреестре</w:t>
            </w:r>
            <w:proofErr w:type="spellEnd"/>
            <w:r w:rsidRPr="00A46E17">
              <w:rPr>
                <w:color w:val="000000" w:themeColor="text1"/>
                <w:kern w:val="24"/>
                <w:sz w:val="20"/>
                <w:szCs w:val="20"/>
              </w:rPr>
              <w:t xml:space="preserve"> посредством использования ПО «</w:t>
            </w:r>
            <w:proofErr w:type="spellStart"/>
            <w:r w:rsidRPr="00A46E17">
              <w:rPr>
                <w:color w:val="000000" w:themeColor="text1"/>
                <w:kern w:val="24"/>
                <w:sz w:val="20"/>
                <w:szCs w:val="20"/>
              </w:rPr>
              <w:t>ТехноКад</w:t>
            </w:r>
            <w:proofErr w:type="spellEnd"/>
            <w:r w:rsidRPr="00A46E17">
              <w:rPr>
                <w:color w:val="000000" w:themeColor="text1"/>
                <w:kern w:val="24"/>
                <w:sz w:val="20"/>
                <w:szCs w:val="20"/>
              </w:rPr>
              <w:t>»)</w:t>
            </w:r>
          </w:p>
        </w:tc>
        <w:tc>
          <w:tcPr>
            <w:tcW w:w="2126" w:type="dxa"/>
            <w:tcBorders>
              <w:top w:val="single" w:sz="4" w:space="0" w:color="auto"/>
              <w:left w:val="single" w:sz="4" w:space="0" w:color="auto"/>
              <w:right w:val="single" w:sz="4" w:space="0" w:color="auto"/>
            </w:tcBorders>
          </w:tcPr>
          <w:p w:rsidR="00C4338A" w:rsidRPr="00792961" w:rsidRDefault="00C4338A" w:rsidP="005409B4">
            <w:pPr>
              <w:jc w:val="center"/>
              <w:rPr>
                <w:color w:val="000000" w:themeColor="text1"/>
              </w:rPr>
            </w:pPr>
            <w:r w:rsidRPr="00792961">
              <w:rPr>
                <w:color w:val="000000" w:themeColor="text1"/>
              </w:rPr>
              <w:t>2 000 рублей</w:t>
            </w:r>
          </w:p>
          <w:p w:rsidR="00C4338A" w:rsidRPr="00792961" w:rsidRDefault="00C4338A" w:rsidP="005409B4">
            <w:pPr>
              <w:jc w:val="center"/>
              <w:rPr>
                <w:color w:val="000000" w:themeColor="text1"/>
              </w:rPr>
            </w:pPr>
            <w:r w:rsidRPr="00792961">
              <w:rPr>
                <w:color w:val="000000" w:themeColor="text1"/>
              </w:rPr>
              <w:t xml:space="preserve">(в </w:t>
            </w:r>
            <w:proofErr w:type="spellStart"/>
            <w:r w:rsidRPr="00792961">
              <w:rPr>
                <w:color w:val="000000" w:themeColor="text1"/>
              </w:rPr>
              <w:t>т.ч</w:t>
            </w:r>
            <w:proofErr w:type="spellEnd"/>
            <w:r w:rsidRPr="00792961">
              <w:rPr>
                <w:color w:val="000000" w:themeColor="text1"/>
              </w:rPr>
              <w:t>. НДС)</w:t>
            </w:r>
          </w:p>
        </w:tc>
      </w:tr>
      <w:tr w:rsidR="00C4338A" w:rsidTr="005409B4">
        <w:trPr>
          <w:trHeight w:hRule="exact" w:val="585"/>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C4338A" w:rsidRDefault="00C4338A" w:rsidP="005409B4">
            <w:pPr>
              <w:pStyle w:val="afff2"/>
              <w:spacing w:line="240" w:lineRule="auto"/>
              <w:rPr>
                <w:rStyle w:val="afff1"/>
              </w:rPr>
            </w:pPr>
            <w:r>
              <w:rPr>
                <w:rStyle w:val="afff1"/>
              </w:rPr>
              <w:t>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4338A" w:rsidRPr="00A46E17" w:rsidRDefault="00C4338A" w:rsidP="005409B4">
            <w:pPr>
              <w:pStyle w:val="afff3"/>
              <w:spacing w:before="0" w:beforeAutospacing="0" w:after="0" w:afterAutospacing="0" w:line="252" w:lineRule="auto"/>
              <w:ind w:left="130"/>
              <w:textAlignment w:val="baseline"/>
              <w:rPr>
                <w:color w:val="000000" w:themeColor="text1"/>
                <w:sz w:val="36"/>
                <w:szCs w:val="36"/>
              </w:rPr>
            </w:pPr>
            <w:r w:rsidRPr="00A46E17">
              <w:rPr>
                <w:color w:val="000000" w:themeColor="text1"/>
                <w:kern w:val="24"/>
                <w:sz w:val="20"/>
                <w:szCs w:val="20"/>
              </w:rPr>
              <w:t xml:space="preserve">Формирование и отправка пакета документов на государственную регистрацию права / ограничения, в форме электронного документа </w:t>
            </w:r>
          </w:p>
        </w:tc>
        <w:tc>
          <w:tcPr>
            <w:tcW w:w="2126" w:type="dxa"/>
            <w:tcBorders>
              <w:top w:val="single" w:sz="4" w:space="0" w:color="auto"/>
              <w:left w:val="single" w:sz="4" w:space="0" w:color="auto"/>
              <w:right w:val="single" w:sz="4" w:space="0" w:color="auto"/>
            </w:tcBorders>
          </w:tcPr>
          <w:p w:rsidR="00C4338A" w:rsidRPr="00792961" w:rsidRDefault="00C4338A" w:rsidP="005409B4">
            <w:pPr>
              <w:jc w:val="center"/>
              <w:rPr>
                <w:color w:val="000000" w:themeColor="text1"/>
              </w:rPr>
            </w:pPr>
            <w:r>
              <w:rPr>
                <w:color w:val="000000" w:themeColor="text1"/>
              </w:rPr>
              <w:t xml:space="preserve">2 </w:t>
            </w:r>
            <w:r w:rsidRPr="00792961">
              <w:rPr>
                <w:color w:val="000000" w:themeColor="text1"/>
              </w:rPr>
              <w:t>000 рублей</w:t>
            </w:r>
          </w:p>
          <w:p w:rsidR="00C4338A" w:rsidRPr="00792961" w:rsidRDefault="00C4338A" w:rsidP="005409B4">
            <w:pPr>
              <w:jc w:val="center"/>
              <w:rPr>
                <w:color w:val="000000" w:themeColor="text1"/>
              </w:rPr>
            </w:pPr>
            <w:r w:rsidRPr="00792961">
              <w:rPr>
                <w:color w:val="000000" w:themeColor="text1"/>
              </w:rPr>
              <w:t xml:space="preserve">(в </w:t>
            </w:r>
            <w:proofErr w:type="spellStart"/>
            <w:r w:rsidRPr="00792961">
              <w:rPr>
                <w:color w:val="000000" w:themeColor="text1"/>
              </w:rPr>
              <w:t>т.ч</w:t>
            </w:r>
            <w:proofErr w:type="spellEnd"/>
            <w:r w:rsidRPr="00792961">
              <w:rPr>
                <w:color w:val="000000" w:themeColor="text1"/>
              </w:rPr>
              <w:t>. НДС)</w:t>
            </w:r>
          </w:p>
        </w:tc>
      </w:tr>
      <w:tr w:rsidR="00C4338A" w:rsidTr="005409B4">
        <w:trPr>
          <w:trHeight w:hRule="exact" w:val="569"/>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C4338A" w:rsidRPr="00CC3665" w:rsidRDefault="00C4338A" w:rsidP="005409B4">
            <w:pPr>
              <w:pStyle w:val="afff2"/>
              <w:spacing w:line="240" w:lineRule="auto"/>
              <w:rPr>
                <w:rStyle w:val="afff1"/>
                <w:lang w:val="en-US"/>
              </w:rPr>
            </w:pPr>
            <w:r>
              <w:rPr>
                <w:rStyle w:val="afff1"/>
                <w:lang w:val="en-US"/>
              </w:rPr>
              <w:t>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4338A" w:rsidRPr="00A46E17" w:rsidRDefault="00C4338A" w:rsidP="005409B4">
            <w:pPr>
              <w:pStyle w:val="afff3"/>
              <w:spacing w:before="0" w:beforeAutospacing="0" w:after="0" w:afterAutospacing="0" w:line="256" w:lineRule="auto"/>
              <w:ind w:left="130"/>
              <w:textAlignment w:val="baseline"/>
              <w:rPr>
                <w:color w:val="000000" w:themeColor="text1"/>
                <w:sz w:val="36"/>
                <w:szCs w:val="36"/>
              </w:rPr>
            </w:pPr>
            <w:r w:rsidRPr="00A46E17">
              <w:rPr>
                <w:color w:val="000000" w:themeColor="text1"/>
                <w:kern w:val="24"/>
                <w:sz w:val="20"/>
                <w:szCs w:val="20"/>
              </w:rPr>
              <w:t>Формирование и отправка пакета документов на государственную регистрацию ипотеки в силу закона, в форме электронного документа</w:t>
            </w:r>
          </w:p>
        </w:tc>
        <w:tc>
          <w:tcPr>
            <w:tcW w:w="2126" w:type="dxa"/>
            <w:tcBorders>
              <w:top w:val="single" w:sz="4" w:space="0" w:color="auto"/>
              <w:left w:val="single" w:sz="4" w:space="0" w:color="auto"/>
              <w:right w:val="single" w:sz="4" w:space="0" w:color="auto"/>
            </w:tcBorders>
          </w:tcPr>
          <w:p w:rsidR="00C4338A" w:rsidRPr="00792961" w:rsidRDefault="00C4338A" w:rsidP="005409B4">
            <w:pPr>
              <w:jc w:val="center"/>
              <w:rPr>
                <w:color w:val="000000" w:themeColor="text1"/>
              </w:rPr>
            </w:pPr>
            <w:r>
              <w:rPr>
                <w:color w:val="000000" w:themeColor="text1"/>
              </w:rPr>
              <w:t>1</w:t>
            </w:r>
            <w:r w:rsidRPr="00792961">
              <w:rPr>
                <w:color w:val="000000" w:themeColor="text1"/>
              </w:rPr>
              <w:t xml:space="preserve"> 000 рублей</w:t>
            </w:r>
          </w:p>
          <w:p w:rsidR="00C4338A" w:rsidRPr="00792961" w:rsidRDefault="00C4338A" w:rsidP="005409B4">
            <w:pPr>
              <w:jc w:val="center"/>
              <w:rPr>
                <w:color w:val="000000" w:themeColor="text1"/>
              </w:rPr>
            </w:pPr>
            <w:r w:rsidRPr="00792961">
              <w:rPr>
                <w:color w:val="000000" w:themeColor="text1"/>
              </w:rPr>
              <w:t xml:space="preserve">(в </w:t>
            </w:r>
            <w:proofErr w:type="spellStart"/>
            <w:r w:rsidRPr="00792961">
              <w:rPr>
                <w:color w:val="000000" w:themeColor="text1"/>
              </w:rPr>
              <w:t>т.ч</w:t>
            </w:r>
            <w:proofErr w:type="spellEnd"/>
            <w:r w:rsidRPr="00792961">
              <w:rPr>
                <w:color w:val="000000" w:themeColor="text1"/>
              </w:rPr>
              <w:t>. НДС)</w:t>
            </w:r>
          </w:p>
        </w:tc>
      </w:tr>
      <w:tr w:rsidR="00C4338A" w:rsidTr="005409B4">
        <w:trPr>
          <w:trHeight w:hRule="exact" w:val="1140"/>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C4338A" w:rsidRDefault="00C4338A" w:rsidP="005409B4">
            <w:pPr>
              <w:pStyle w:val="afff2"/>
              <w:spacing w:line="240" w:lineRule="auto"/>
            </w:pPr>
            <w:r>
              <w:rPr>
                <w:rStyle w:val="afff1"/>
              </w:rPr>
              <w:t>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4338A" w:rsidRPr="00A46E17" w:rsidRDefault="00C4338A" w:rsidP="005409B4">
            <w:pPr>
              <w:pStyle w:val="afff3"/>
              <w:spacing w:before="0" w:beforeAutospacing="0" w:after="0" w:afterAutospacing="0" w:line="256" w:lineRule="auto"/>
              <w:ind w:left="130"/>
              <w:textAlignment w:val="baseline"/>
              <w:rPr>
                <w:color w:val="000000" w:themeColor="text1"/>
                <w:sz w:val="36"/>
                <w:szCs w:val="36"/>
              </w:rPr>
            </w:pPr>
            <w:r w:rsidRPr="00A46E17">
              <w:rPr>
                <w:color w:val="000000" w:themeColor="text1"/>
                <w:kern w:val="24"/>
                <w:sz w:val="20"/>
                <w:szCs w:val="20"/>
              </w:rPr>
              <w:t>Формирование и отправка пакета документов на внесение сведений в ЕГРН по инициативе клиента (на основании внесенных изменений в отношении Предмета залога, изменения условий кредитования, требующих внесения изменений в ЕГРН, и т.п.), в форме электронного документа</w:t>
            </w:r>
          </w:p>
        </w:tc>
        <w:tc>
          <w:tcPr>
            <w:tcW w:w="2126" w:type="dxa"/>
            <w:tcBorders>
              <w:top w:val="single" w:sz="4" w:space="0" w:color="auto"/>
              <w:left w:val="single" w:sz="4" w:space="0" w:color="auto"/>
              <w:right w:val="single" w:sz="4" w:space="0" w:color="auto"/>
            </w:tcBorders>
          </w:tcPr>
          <w:p w:rsidR="00C4338A" w:rsidRPr="00792961" w:rsidRDefault="00C4338A" w:rsidP="005409B4">
            <w:pPr>
              <w:jc w:val="center"/>
              <w:rPr>
                <w:color w:val="000000" w:themeColor="text1"/>
              </w:rPr>
            </w:pPr>
            <w:r w:rsidRPr="00792961">
              <w:rPr>
                <w:color w:val="000000" w:themeColor="text1"/>
              </w:rPr>
              <w:t>1 500 рублей</w:t>
            </w:r>
          </w:p>
          <w:p w:rsidR="00C4338A" w:rsidRPr="00792961" w:rsidRDefault="00C4338A" w:rsidP="005409B4">
            <w:pPr>
              <w:jc w:val="center"/>
              <w:rPr>
                <w:color w:val="000000" w:themeColor="text1"/>
              </w:rPr>
            </w:pPr>
            <w:r w:rsidRPr="00792961">
              <w:rPr>
                <w:color w:val="000000" w:themeColor="text1"/>
              </w:rPr>
              <w:t xml:space="preserve">(в </w:t>
            </w:r>
            <w:proofErr w:type="spellStart"/>
            <w:r w:rsidRPr="00792961">
              <w:rPr>
                <w:color w:val="000000" w:themeColor="text1"/>
              </w:rPr>
              <w:t>т.ч</w:t>
            </w:r>
            <w:proofErr w:type="spellEnd"/>
            <w:r w:rsidRPr="00792961">
              <w:rPr>
                <w:color w:val="000000" w:themeColor="text1"/>
              </w:rPr>
              <w:t>. НДС)</w:t>
            </w:r>
          </w:p>
        </w:tc>
      </w:tr>
      <w:tr w:rsidR="00C4338A" w:rsidTr="005409B4">
        <w:trPr>
          <w:trHeight w:hRule="exact" w:val="561"/>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tcPr>
          <w:p w:rsidR="00C4338A" w:rsidRDefault="00C4338A" w:rsidP="005409B4">
            <w:pPr>
              <w:pStyle w:val="afff2"/>
              <w:spacing w:line="240" w:lineRule="auto"/>
            </w:pPr>
            <w:r>
              <w:t>5.</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4338A" w:rsidRPr="006D4CE0" w:rsidRDefault="00C4338A" w:rsidP="005409B4">
            <w:pPr>
              <w:pStyle w:val="afff3"/>
              <w:spacing w:before="0" w:beforeAutospacing="0" w:after="0" w:afterAutospacing="0" w:line="256" w:lineRule="auto"/>
              <w:ind w:left="130"/>
              <w:textAlignment w:val="baseline"/>
              <w:rPr>
                <w:color w:val="000000" w:themeColor="text1"/>
                <w:sz w:val="36"/>
                <w:szCs w:val="36"/>
              </w:rPr>
            </w:pPr>
            <w:r w:rsidRPr="006D4CE0">
              <w:rPr>
                <w:color w:val="000000" w:themeColor="text1"/>
                <w:kern w:val="24"/>
                <w:sz w:val="20"/>
                <w:szCs w:val="20"/>
              </w:rPr>
              <w:t>Формирование и отправка дополнительных документов к сторонней заявке, в форме электронного документа</w:t>
            </w:r>
          </w:p>
        </w:tc>
        <w:tc>
          <w:tcPr>
            <w:tcW w:w="2126" w:type="dxa"/>
            <w:tcBorders>
              <w:top w:val="single" w:sz="4" w:space="0" w:color="auto"/>
              <w:left w:val="single" w:sz="4" w:space="0" w:color="auto"/>
              <w:right w:val="single" w:sz="4" w:space="0" w:color="auto"/>
            </w:tcBorders>
          </w:tcPr>
          <w:p w:rsidR="00C4338A" w:rsidRDefault="00C4338A" w:rsidP="005409B4">
            <w:pPr>
              <w:pStyle w:val="afff2"/>
              <w:spacing w:line="240" w:lineRule="auto"/>
              <w:jc w:val="center"/>
              <w:rPr>
                <w:rStyle w:val="afff1"/>
              </w:rPr>
            </w:pPr>
            <w:r>
              <w:rPr>
                <w:rStyle w:val="afff1"/>
              </w:rPr>
              <w:t>1</w:t>
            </w:r>
            <w:r w:rsidRPr="0037270B">
              <w:rPr>
                <w:rStyle w:val="afff1"/>
              </w:rPr>
              <w:t> 000 рублей</w:t>
            </w:r>
          </w:p>
          <w:p w:rsidR="00C4338A" w:rsidRPr="0037270B" w:rsidRDefault="00C4338A" w:rsidP="005409B4">
            <w:pPr>
              <w:pStyle w:val="afff2"/>
              <w:spacing w:line="240" w:lineRule="auto"/>
              <w:jc w:val="center"/>
              <w:rPr>
                <w:rStyle w:val="afff1"/>
              </w:rPr>
            </w:pPr>
            <w:r w:rsidRPr="00792961">
              <w:rPr>
                <w:color w:val="000000" w:themeColor="text1"/>
              </w:rPr>
              <w:t xml:space="preserve">(в </w:t>
            </w:r>
            <w:proofErr w:type="spellStart"/>
            <w:r w:rsidRPr="00792961">
              <w:rPr>
                <w:color w:val="000000" w:themeColor="text1"/>
              </w:rPr>
              <w:t>т.ч</w:t>
            </w:r>
            <w:proofErr w:type="spellEnd"/>
            <w:r w:rsidRPr="00792961">
              <w:rPr>
                <w:color w:val="000000" w:themeColor="text1"/>
              </w:rPr>
              <w:t>. НДС)</w:t>
            </w:r>
          </w:p>
        </w:tc>
      </w:tr>
      <w:tr w:rsidR="00C4338A" w:rsidTr="005409B4">
        <w:trPr>
          <w:trHeight w:hRule="exact" w:val="50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C4338A" w:rsidRDefault="00C4338A" w:rsidP="005409B4">
            <w:pPr>
              <w:pStyle w:val="afff2"/>
              <w:spacing w:line="240" w:lineRule="auto"/>
            </w:pPr>
            <w:r>
              <w:t>6.</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4338A" w:rsidRPr="006D4CE0" w:rsidRDefault="00C4338A" w:rsidP="005409B4">
            <w:pPr>
              <w:pStyle w:val="afff3"/>
              <w:spacing w:before="0" w:beforeAutospacing="0" w:after="0" w:afterAutospacing="0" w:line="252" w:lineRule="auto"/>
              <w:ind w:left="130"/>
              <w:textAlignment w:val="baseline"/>
              <w:rPr>
                <w:color w:val="000000" w:themeColor="text1"/>
                <w:sz w:val="36"/>
                <w:szCs w:val="36"/>
              </w:rPr>
            </w:pPr>
            <w:r w:rsidRPr="006D4CE0">
              <w:rPr>
                <w:color w:val="000000" w:themeColor="text1"/>
                <w:kern w:val="24"/>
                <w:sz w:val="20"/>
                <w:szCs w:val="20"/>
              </w:rPr>
              <w:t>Выезд сотрудника Банка для подачи пакета документов на гос</w:t>
            </w:r>
            <w:r>
              <w:rPr>
                <w:color w:val="000000" w:themeColor="text1"/>
                <w:kern w:val="24"/>
                <w:sz w:val="20"/>
                <w:szCs w:val="20"/>
              </w:rPr>
              <w:t>. регистрацию права/обременения</w:t>
            </w:r>
          </w:p>
        </w:tc>
        <w:tc>
          <w:tcPr>
            <w:tcW w:w="2126" w:type="dxa"/>
            <w:tcBorders>
              <w:top w:val="single" w:sz="4" w:space="0" w:color="auto"/>
              <w:left w:val="single" w:sz="4" w:space="0" w:color="auto"/>
              <w:right w:val="single" w:sz="4" w:space="0" w:color="auto"/>
            </w:tcBorders>
          </w:tcPr>
          <w:p w:rsidR="00C4338A" w:rsidRDefault="00C4338A" w:rsidP="005409B4">
            <w:pPr>
              <w:pStyle w:val="afff2"/>
              <w:jc w:val="center"/>
              <w:rPr>
                <w:rStyle w:val="afff1"/>
              </w:rPr>
            </w:pPr>
            <w:r>
              <w:rPr>
                <w:rStyle w:val="afff1"/>
              </w:rPr>
              <w:t>3</w:t>
            </w:r>
            <w:r w:rsidRPr="0037270B">
              <w:rPr>
                <w:rStyle w:val="afff1"/>
              </w:rPr>
              <w:t> 000 рублей</w:t>
            </w:r>
          </w:p>
          <w:p w:rsidR="00C4338A" w:rsidRPr="0037270B" w:rsidRDefault="00C4338A" w:rsidP="005409B4">
            <w:pPr>
              <w:pStyle w:val="afff2"/>
              <w:jc w:val="center"/>
              <w:rPr>
                <w:rStyle w:val="afff1"/>
              </w:rPr>
            </w:pPr>
            <w:r w:rsidRPr="00792961">
              <w:rPr>
                <w:color w:val="000000" w:themeColor="text1"/>
              </w:rPr>
              <w:t xml:space="preserve">(в </w:t>
            </w:r>
            <w:proofErr w:type="spellStart"/>
            <w:r w:rsidRPr="00792961">
              <w:rPr>
                <w:color w:val="000000" w:themeColor="text1"/>
              </w:rPr>
              <w:t>т.ч</w:t>
            </w:r>
            <w:proofErr w:type="spellEnd"/>
            <w:r w:rsidRPr="00792961">
              <w:rPr>
                <w:color w:val="000000" w:themeColor="text1"/>
              </w:rPr>
              <w:t>. НДС)</w:t>
            </w:r>
          </w:p>
        </w:tc>
      </w:tr>
      <w:tr w:rsidR="00C4338A" w:rsidTr="005409B4">
        <w:trPr>
          <w:trHeight w:hRule="exact" w:val="565"/>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C4338A" w:rsidRDefault="00C4338A" w:rsidP="005409B4">
            <w:pPr>
              <w:pStyle w:val="afff2"/>
              <w:spacing w:line="240" w:lineRule="auto"/>
              <w:rPr>
                <w:rStyle w:val="afff1"/>
              </w:rPr>
            </w:pPr>
            <w:r>
              <w:rPr>
                <w:rStyle w:val="afff1"/>
              </w:rPr>
              <w:t>7.</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4338A" w:rsidRPr="006D4CE0" w:rsidRDefault="00C4338A" w:rsidP="005409B4">
            <w:pPr>
              <w:pStyle w:val="afff3"/>
              <w:spacing w:before="0" w:beforeAutospacing="0" w:after="0" w:afterAutospacing="0" w:line="268" w:lineRule="auto"/>
              <w:ind w:left="130"/>
              <w:textAlignment w:val="baseline"/>
              <w:rPr>
                <w:color w:val="000000" w:themeColor="text1"/>
                <w:sz w:val="36"/>
                <w:szCs w:val="36"/>
              </w:rPr>
            </w:pPr>
            <w:r w:rsidRPr="006D4CE0">
              <w:rPr>
                <w:color w:val="000000" w:themeColor="text1"/>
                <w:kern w:val="24"/>
                <w:sz w:val="20"/>
                <w:szCs w:val="20"/>
              </w:rPr>
              <w:t>Предоставление клиенту нотариальной доверенности от Банка для самостоя</w:t>
            </w:r>
            <w:r w:rsidRPr="006D4CE0">
              <w:rPr>
                <w:color w:val="000000" w:themeColor="text1"/>
                <w:kern w:val="24"/>
                <w:sz w:val="20"/>
                <w:szCs w:val="20"/>
              </w:rPr>
              <w:softHyphen/>
              <w:t>тельной подачи документов на регистрацию</w:t>
            </w:r>
          </w:p>
        </w:tc>
        <w:tc>
          <w:tcPr>
            <w:tcW w:w="2126" w:type="dxa"/>
            <w:tcBorders>
              <w:top w:val="single" w:sz="4" w:space="0" w:color="auto"/>
              <w:left w:val="single" w:sz="4" w:space="0" w:color="auto"/>
              <w:bottom w:val="single" w:sz="4" w:space="0" w:color="auto"/>
              <w:right w:val="single" w:sz="4" w:space="0" w:color="auto"/>
            </w:tcBorders>
          </w:tcPr>
          <w:p w:rsidR="00C4338A" w:rsidRDefault="00C4338A" w:rsidP="005409B4">
            <w:pPr>
              <w:pStyle w:val="afff2"/>
              <w:jc w:val="center"/>
              <w:rPr>
                <w:rStyle w:val="afff1"/>
              </w:rPr>
            </w:pPr>
            <w:r>
              <w:rPr>
                <w:rStyle w:val="afff1"/>
              </w:rPr>
              <w:t>3</w:t>
            </w:r>
            <w:r w:rsidRPr="0037270B">
              <w:rPr>
                <w:rStyle w:val="afff1"/>
              </w:rPr>
              <w:t> </w:t>
            </w:r>
            <w:r>
              <w:rPr>
                <w:rStyle w:val="afff1"/>
              </w:rPr>
              <w:t>5</w:t>
            </w:r>
            <w:r w:rsidRPr="0037270B">
              <w:rPr>
                <w:rStyle w:val="afff1"/>
              </w:rPr>
              <w:t>00 рублей</w:t>
            </w:r>
          </w:p>
          <w:p w:rsidR="00C4338A" w:rsidRPr="0037270B" w:rsidRDefault="00C4338A" w:rsidP="005409B4">
            <w:pPr>
              <w:pStyle w:val="afff2"/>
              <w:jc w:val="center"/>
              <w:rPr>
                <w:rStyle w:val="afff1"/>
              </w:rPr>
            </w:pPr>
            <w:r w:rsidRPr="00792961">
              <w:rPr>
                <w:color w:val="000000" w:themeColor="text1"/>
              </w:rPr>
              <w:t xml:space="preserve">(в </w:t>
            </w:r>
            <w:proofErr w:type="spellStart"/>
            <w:r w:rsidRPr="00792961">
              <w:rPr>
                <w:color w:val="000000" w:themeColor="text1"/>
              </w:rPr>
              <w:t>т.ч</w:t>
            </w:r>
            <w:proofErr w:type="spellEnd"/>
            <w:r w:rsidRPr="00792961">
              <w:rPr>
                <w:color w:val="000000" w:themeColor="text1"/>
              </w:rPr>
              <w:t>. НДС)</w:t>
            </w:r>
          </w:p>
        </w:tc>
      </w:tr>
      <w:tr w:rsidR="00C4338A" w:rsidTr="005409B4">
        <w:trPr>
          <w:trHeight w:hRule="exact" w:val="501"/>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C4338A" w:rsidRDefault="00C4338A" w:rsidP="005409B4">
            <w:pPr>
              <w:pStyle w:val="afff2"/>
              <w:spacing w:line="240" w:lineRule="auto"/>
              <w:rPr>
                <w:rStyle w:val="afff1"/>
              </w:rPr>
            </w:pPr>
            <w:r>
              <w:rPr>
                <w:rStyle w:val="afff1"/>
              </w:rPr>
              <w:t>8.</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338A" w:rsidRPr="006D4CE0" w:rsidRDefault="00C4338A" w:rsidP="005409B4">
            <w:pPr>
              <w:pStyle w:val="afff3"/>
              <w:spacing w:before="0" w:beforeAutospacing="0" w:after="0" w:afterAutospacing="0" w:line="256" w:lineRule="auto"/>
              <w:ind w:left="130"/>
              <w:textAlignment w:val="baseline"/>
              <w:rPr>
                <w:color w:val="000000" w:themeColor="text1"/>
                <w:sz w:val="36"/>
                <w:szCs w:val="36"/>
              </w:rPr>
            </w:pPr>
            <w:r w:rsidRPr="006D4CE0">
              <w:rPr>
                <w:color w:val="000000" w:themeColor="text1"/>
                <w:kern w:val="24"/>
                <w:sz w:val="20"/>
                <w:szCs w:val="20"/>
              </w:rPr>
              <w:t xml:space="preserve">Выдача согласия на регистрацию третьих лиц в Предмете залога </w:t>
            </w:r>
          </w:p>
        </w:tc>
        <w:tc>
          <w:tcPr>
            <w:tcW w:w="2126" w:type="dxa"/>
            <w:tcBorders>
              <w:top w:val="single" w:sz="4" w:space="0" w:color="auto"/>
              <w:left w:val="single" w:sz="4" w:space="0" w:color="auto"/>
              <w:bottom w:val="single" w:sz="4" w:space="0" w:color="auto"/>
              <w:right w:val="single" w:sz="4" w:space="0" w:color="auto"/>
            </w:tcBorders>
          </w:tcPr>
          <w:p w:rsidR="00C4338A" w:rsidRDefault="00C4338A" w:rsidP="005409B4">
            <w:pPr>
              <w:pStyle w:val="afff2"/>
              <w:jc w:val="center"/>
              <w:rPr>
                <w:rStyle w:val="afff1"/>
              </w:rPr>
            </w:pPr>
            <w:r>
              <w:rPr>
                <w:rStyle w:val="afff1"/>
              </w:rPr>
              <w:t>5</w:t>
            </w:r>
            <w:r w:rsidRPr="0037270B">
              <w:rPr>
                <w:rStyle w:val="afff1"/>
              </w:rPr>
              <w:t> 000 рублей</w:t>
            </w:r>
            <w:r>
              <w:rPr>
                <w:rStyle w:val="afff1"/>
              </w:rPr>
              <w:t xml:space="preserve"> </w:t>
            </w:r>
          </w:p>
          <w:p w:rsidR="00C4338A" w:rsidRDefault="00C4338A" w:rsidP="005409B4">
            <w:pPr>
              <w:pStyle w:val="afff2"/>
              <w:jc w:val="center"/>
              <w:rPr>
                <w:rStyle w:val="afff1"/>
              </w:rPr>
            </w:pPr>
            <w:r w:rsidRPr="00792961">
              <w:rPr>
                <w:color w:val="000000" w:themeColor="text1"/>
              </w:rPr>
              <w:t xml:space="preserve">(в </w:t>
            </w:r>
            <w:proofErr w:type="spellStart"/>
            <w:r w:rsidRPr="00792961">
              <w:rPr>
                <w:color w:val="000000" w:themeColor="text1"/>
              </w:rPr>
              <w:t>т.ч</w:t>
            </w:r>
            <w:proofErr w:type="spellEnd"/>
            <w:r w:rsidRPr="00792961">
              <w:rPr>
                <w:color w:val="000000" w:themeColor="text1"/>
              </w:rPr>
              <w:t>. НДС)</w:t>
            </w:r>
          </w:p>
          <w:p w:rsidR="00C4338A" w:rsidRPr="0037270B" w:rsidRDefault="00C4338A" w:rsidP="005409B4">
            <w:pPr>
              <w:pStyle w:val="afff2"/>
              <w:jc w:val="center"/>
              <w:rPr>
                <w:rStyle w:val="afff1"/>
              </w:rPr>
            </w:pPr>
          </w:p>
        </w:tc>
      </w:tr>
      <w:tr w:rsidR="00C4338A" w:rsidTr="005409B4">
        <w:trPr>
          <w:trHeight w:hRule="exact" w:val="764"/>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C4338A" w:rsidRDefault="00C4338A" w:rsidP="005409B4">
            <w:pPr>
              <w:pStyle w:val="afff2"/>
              <w:spacing w:line="240" w:lineRule="auto"/>
              <w:rPr>
                <w:rStyle w:val="afff1"/>
              </w:rPr>
            </w:pPr>
            <w:r>
              <w:rPr>
                <w:rStyle w:val="afff1"/>
              </w:rPr>
              <w:t>9.</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338A" w:rsidRPr="006D4CE0" w:rsidRDefault="00C4338A" w:rsidP="005409B4">
            <w:pPr>
              <w:pStyle w:val="afff3"/>
              <w:spacing w:before="0" w:beforeAutospacing="0" w:after="0" w:afterAutospacing="0" w:line="256" w:lineRule="auto"/>
              <w:ind w:left="130"/>
              <w:textAlignment w:val="baseline"/>
              <w:rPr>
                <w:color w:val="000000" w:themeColor="text1"/>
                <w:sz w:val="36"/>
                <w:szCs w:val="36"/>
              </w:rPr>
            </w:pPr>
            <w:r w:rsidRPr="006D4CE0">
              <w:rPr>
                <w:color w:val="000000" w:themeColor="text1"/>
                <w:kern w:val="24"/>
                <w:sz w:val="20"/>
                <w:szCs w:val="20"/>
              </w:rPr>
              <w:t>Рассмотрение заявления клиента по изменению/замене  обеспечения (Предмета залога) по предоставленному Банком кредиту по банковскому продукту  «БИЗНЕС - ИПОТЕКА» (по инициативе Заемщика)</w:t>
            </w:r>
          </w:p>
        </w:tc>
        <w:tc>
          <w:tcPr>
            <w:tcW w:w="2126" w:type="dxa"/>
            <w:tcBorders>
              <w:top w:val="single" w:sz="4" w:space="0" w:color="auto"/>
              <w:left w:val="single" w:sz="4" w:space="0" w:color="auto"/>
              <w:bottom w:val="single" w:sz="4" w:space="0" w:color="auto"/>
              <w:right w:val="single" w:sz="4" w:space="0" w:color="auto"/>
            </w:tcBorders>
          </w:tcPr>
          <w:p w:rsidR="00C4338A" w:rsidRDefault="00C4338A" w:rsidP="005409B4">
            <w:pPr>
              <w:pStyle w:val="afff2"/>
              <w:jc w:val="center"/>
              <w:rPr>
                <w:rStyle w:val="afff1"/>
              </w:rPr>
            </w:pPr>
            <w:r>
              <w:rPr>
                <w:rStyle w:val="afff1"/>
              </w:rPr>
              <w:t>10</w:t>
            </w:r>
            <w:r w:rsidRPr="0037270B">
              <w:rPr>
                <w:rStyle w:val="afff1"/>
              </w:rPr>
              <w:t> 000 рублей</w:t>
            </w:r>
          </w:p>
          <w:p w:rsidR="00C4338A" w:rsidRDefault="00C4338A" w:rsidP="005409B4">
            <w:pPr>
              <w:pStyle w:val="afff2"/>
              <w:jc w:val="center"/>
              <w:rPr>
                <w:rStyle w:val="afff1"/>
              </w:rPr>
            </w:pPr>
            <w:r w:rsidRPr="00792961">
              <w:rPr>
                <w:color w:val="000000" w:themeColor="text1"/>
              </w:rPr>
              <w:t xml:space="preserve">(в </w:t>
            </w:r>
            <w:proofErr w:type="spellStart"/>
            <w:r w:rsidRPr="00792961">
              <w:rPr>
                <w:color w:val="000000" w:themeColor="text1"/>
              </w:rPr>
              <w:t>т.ч</w:t>
            </w:r>
            <w:proofErr w:type="spellEnd"/>
            <w:r w:rsidRPr="00792961">
              <w:rPr>
                <w:color w:val="000000" w:themeColor="text1"/>
              </w:rPr>
              <w:t>. НДС)</w:t>
            </w:r>
          </w:p>
          <w:p w:rsidR="00C4338A" w:rsidRPr="0037270B" w:rsidRDefault="00C4338A" w:rsidP="005409B4">
            <w:pPr>
              <w:pStyle w:val="afff2"/>
              <w:jc w:val="center"/>
              <w:rPr>
                <w:rStyle w:val="afff1"/>
              </w:rPr>
            </w:pPr>
          </w:p>
        </w:tc>
      </w:tr>
      <w:tr w:rsidR="00C4338A" w:rsidTr="005409B4">
        <w:trPr>
          <w:trHeight w:hRule="exact" w:val="769"/>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C4338A" w:rsidRDefault="00C4338A" w:rsidP="005409B4">
            <w:pPr>
              <w:pStyle w:val="afff2"/>
              <w:spacing w:line="240" w:lineRule="auto"/>
              <w:rPr>
                <w:rStyle w:val="afff1"/>
              </w:rPr>
            </w:pPr>
            <w:r>
              <w:rPr>
                <w:rStyle w:val="afff1"/>
              </w:rPr>
              <w:t>10.</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338A" w:rsidRPr="006D4CE0" w:rsidRDefault="00C4338A" w:rsidP="005409B4">
            <w:pPr>
              <w:pStyle w:val="afff3"/>
              <w:spacing w:before="0" w:beforeAutospacing="0" w:after="0" w:afterAutospacing="0" w:line="256" w:lineRule="auto"/>
              <w:ind w:left="130"/>
              <w:textAlignment w:val="baseline"/>
              <w:rPr>
                <w:color w:val="000000" w:themeColor="text1"/>
                <w:sz w:val="36"/>
                <w:szCs w:val="36"/>
              </w:rPr>
            </w:pPr>
            <w:r w:rsidRPr="006D4CE0">
              <w:rPr>
                <w:color w:val="000000" w:themeColor="text1"/>
                <w:kern w:val="24"/>
                <w:sz w:val="20"/>
                <w:szCs w:val="20"/>
              </w:rPr>
              <w:t>Предоставление Банком согласия на перепланировку (переустройство, реконструкцию) залогового имущества по банковскому продукту «БИЗНЕС - ИПОТЕКА»</w:t>
            </w:r>
            <w:r>
              <w:rPr>
                <w:color w:val="000000" w:themeColor="text1"/>
                <w:kern w:val="24"/>
                <w:sz w:val="20"/>
                <w:szCs w:val="20"/>
              </w:rPr>
              <w:t xml:space="preserve"> (по инициативе Заемщика)</w:t>
            </w:r>
          </w:p>
        </w:tc>
        <w:tc>
          <w:tcPr>
            <w:tcW w:w="2126" w:type="dxa"/>
            <w:tcBorders>
              <w:top w:val="single" w:sz="4" w:space="0" w:color="auto"/>
              <w:left w:val="single" w:sz="4" w:space="0" w:color="auto"/>
              <w:bottom w:val="single" w:sz="4" w:space="0" w:color="auto"/>
              <w:right w:val="single" w:sz="4" w:space="0" w:color="auto"/>
            </w:tcBorders>
          </w:tcPr>
          <w:p w:rsidR="00C4338A" w:rsidRDefault="00C4338A" w:rsidP="005409B4">
            <w:pPr>
              <w:pStyle w:val="afff2"/>
              <w:jc w:val="center"/>
              <w:rPr>
                <w:rStyle w:val="afff1"/>
              </w:rPr>
            </w:pPr>
            <w:r>
              <w:rPr>
                <w:rStyle w:val="afff1"/>
              </w:rPr>
              <w:t>10</w:t>
            </w:r>
            <w:r w:rsidRPr="0037270B">
              <w:rPr>
                <w:rStyle w:val="afff1"/>
              </w:rPr>
              <w:t> 000 рублей</w:t>
            </w:r>
          </w:p>
          <w:p w:rsidR="00C4338A" w:rsidRDefault="00C4338A" w:rsidP="005409B4">
            <w:pPr>
              <w:pStyle w:val="afff2"/>
              <w:jc w:val="center"/>
              <w:rPr>
                <w:rStyle w:val="afff1"/>
              </w:rPr>
            </w:pPr>
            <w:r w:rsidRPr="00792961">
              <w:rPr>
                <w:color w:val="000000" w:themeColor="text1"/>
              </w:rPr>
              <w:t xml:space="preserve">(в </w:t>
            </w:r>
            <w:proofErr w:type="spellStart"/>
            <w:r w:rsidRPr="00792961">
              <w:rPr>
                <w:color w:val="000000" w:themeColor="text1"/>
              </w:rPr>
              <w:t>т.ч</w:t>
            </w:r>
            <w:proofErr w:type="spellEnd"/>
            <w:r w:rsidRPr="00792961">
              <w:rPr>
                <w:color w:val="000000" w:themeColor="text1"/>
              </w:rPr>
              <w:t>. НДС)</w:t>
            </w:r>
          </w:p>
          <w:p w:rsidR="00C4338A" w:rsidRPr="0037270B" w:rsidRDefault="00C4338A" w:rsidP="005409B4">
            <w:pPr>
              <w:pStyle w:val="afff2"/>
              <w:jc w:val="center"/>
              <w:rPr>
                <w:rStyle w:val="afff1"/>
              </w:rPr>
            </w:pPr>
          </w:p>
        </w:tc>
      </w:tr>
      <w:tr w:rsidR="00C4338A" w:rsidTr="005409B4">
        <w:trPr>
          <w:trHeight w:hRule="exact" w:val="283"/>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C4338A" w:rsidRDefault="00C4338A" w:rsidP="005409B4">
            <w:pPr>
              <w:pStyle w:val="afff2"/>
              <w:spacing w:line="240" w:lineRule="auto"/>
              <w:rPr>
                <w:rStyle w:val="afff1"/>
              </w:rPr>
            </w:pPr>
            <w:r>
              <w:rPr>
                <w:rStyle w:val="afff1"/>
              </w:rPr>
              <w:t>11.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338A" w:rsidRPr="006D4CE0" w:rsidRDefault="00C4338A" w:rsidP="005409B4">
            <w:pPr>
              <w:pStyle w:val="afff3"/>
              <w:spacing w:before="0" w:beforeAutospacing="0" w:after="0" w:afterAutospacing="0" w:line="256" w:lineRule="auto"/>
              <w:ind w:left="130"/>
              <w:textAlignment w:val="baseline"/>
              <w:rPr>
                <w:color w:val="000000" w:themeColor="text1"/>
                <w:sz w:val="36"/>
                <w:szCs w:val="36"/>
              </w:rPr>
            </w:pPr>
            <w:r w:rsidRPr="006D4CE0">
              <w:rPr>
                <w:color w:val="000000" w:themeColor="text1"/>
                <w:kern w:val="24"/>
                <w:sz w:val="20"/>
                <w:szCs w:val="20"/>
              </w:rPr>
              <w:t>Электронное снятие обременения с залога</w:t>
            </w:r>
          </w:p>
        </w:tc>
        <w:tc>
          <w:tcPr>
            <w:tcW w:w="2126" w:type="dxa"/>
            <w:tcBorders>
              <w:top w:val="single" w:sz="4" w:space="0" w:color="auto"/>
              <w:left w:val="single" w:sz="4" w:space="0" w:color="auto"/>
              <w:bottom w:val="single" w:sz="4" w:space="0" w:color="auto"/>
              <w:right w:val="single" w:sz="4" w:space="0" w:color="auto"/>
            </w:tcBorders>
          </w:tcPr>
          <w:p w:rsidR="00C4338A" w:rsidRPr="0037270B" w:rsidRDefault="00C4338A" w:rsidP="005409B4">
            <w:pPr>
              <w:pStyle w:val="afff2"/>
              <w:jc w:val="center"/>
              <w:rPr>
                <w:rStyle w:val="afff1"/>
              </w:rPr>
            </w:pPr>
            <w:r>
              <w:rPr>
                <w:rStyle w:val="afff1"/>
              </w:rPr>
              <w:t>Бесплатно</w:t>
            </w:r>
          </w:p>
        </w:tc>
      </w:tr>
    </w:tbl>
    <w:p w:rsidR="00C4338A" w:rsidRDefault="00C4338A" w:rsidP="00C4338A">
      <w:pPr>
        <w:rPr>
          <w:b/>
          <w:sz w:val="19"/>
          <w:szCs w:val="19"/>
        </w:rPr>
      </w:pPr>
    </w:p>
    <w:p w:rsidR="00C4338A" w:rsidRDefault="00C4338A" w:rsidP="00C4338A">
      <w:pPr>
        <w:rPr>
          <w:rStyle w:val="afff0"/>
          <w:rFonts w:eastAsia="Courier New"/>
          <w:b w:val="0"/>
          <w:bCs w:val="0"/>
          <w:sz w:val="19"/>
          <w:szCs w:val="19"/>
        </w:rPr>
      </w:pPr>
    </w:p>
    <w:p w:rsidR="00C4338A" w:rsidRDefault="00C4338A" w:rsidP="00C4338A">
      <w:pPr>
        <w:suppressAutoHyphens/>
      </w:pPr>
    </w:p>
    <w:p w:rsidR="00C4338A" w:rsidRPr="00D31283" w:rsidRDefault="00C4338A" w:rsidP="00C4338A">
      <w:pPr>
        <w:suppressAutoHyphens/>
      </w:pPr>
    </w:p>
    <w:p w:rsidR="004D4B51" w:rsidRPr="00D31283" w:rsidRDefault="004D4B51" w:rsidP="00C4338A">
      <w:pPr>
        <w:pStyle w:val="1"/>
        <w:suppressAutoHyphens/>
        <w:ind w:right="-96"/>
        <w:jc w:val="center"/>
      </w:pPr>
    </w:p>
    <w:sectPr w:rsidR="004D4B51" w:rsidRPr="00D31283" w:rsidSect="00E263FA">
      <w:footnotePr>
        <w:numRestart w:val="eachSect"/>
      </w:footnotePr>
      <w:pgSz w:w="11906" w:h="16838"/>
      <w:pgMar w:top="142" w:right="850" w:bottom="1134" w:left="85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0A9" w:rsidRDefault="00C650A9">
      <w:r>
        <w:separator/>
      </w:r>
    </w:p>
  </w:endnote>
  <w:endnote w:type="continuationSeparator" w:id="0">
    <w:p w:rsidR="00C650A9" w:rsidRDefault="00C6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AC" w:rsidRDefault="00E15AAC">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0A9" w:rsidRDefault="00C650A9">
      <w:r>
        <w:separator/>
      </w:r>
    </w:p>
  </w:footnote>
  <w:footnote w:type="continuationSeparator" w:id="0">
    <w:p w:rsidR="00C650A9" w:rsidRDefault="00C650A9">
      <w:r>
        <w:continuationSeparator/>
      </w:r>
    </w:p>
  </w:footnote>
  <w:footnote w:id="1">
    <w:p w:rsidR="00E15AAC" w:rsidRDefault="00E15AAC" w:rsidP="00E70E02">
      <w:pPr>
        <w:rPr>
          <w:sz w:val="18"/>
          <w:szCs w:val="18"/>
        </w:rPr>
      </w:pPr>
      <w:r>
        <w:rPr>
          <w:rStyle w:val="af7"/>
          <w:rFonts w:asciiTheme="minorHAnsi" w:eastAsiaTheme="minorHAnsi" w:hAnsiTheme="minorHAnsi"/>
        </w:rPr>
        <w:t>1</w:t>
      </w:r>
      <w:r w:rsidRPr="00E70E02">
        <w:rPr>
          <w:rFonts w:eastAsiaTheme="minorHAnsi"/>
          <w:sz w:val="18"/>
          <w:szCs w:val="18"/>
          <w:lang w:eastAsia="ru-RU"/>
        </w:rPr>
        <w:t xml:space="preserve"> </w:t>
      </w:r>
      <w:r w:rsidRPr="00B139F3">
        <w:rPr>
          <w:rFonts w:eastAsiaTheme="minorHAnsi"/>
          <w:sz w:val="18"/>
          <w:szCs w:val="18"/>
          <w:lang w:eastAsia="ru-RU"/>
        </w:rPr>
        <w:t>Комиссия взимается ежемесячно, не позднее последнего рабочего дня месяца.</w:t>
      </w:r>
    </w:p>
    <w:p w:rsidR="00E15AAC" w:rsidRPr="005D1743" w:rsidRDefault="00E15AAC" w:rsidP="00B139F3">
      <w:pPr>
        <w:rPr>
          <w:sz w:val="18"/>
          <w:szCs w:val="18"/>
        </w:rPr>
      </w:pPr>
      <w:r w:rsidRPr="005D1743">
        <w:rPr>
          <w:rStyle w:val="af7"/>
          <w:sz w:val="18"/>
          <w:szCs w:val="18"/>
        </w:rPr>
        <w:footnoteRef/>
      </w:r>
      <w:r w:rsidRPr="005D1743">
        <w:rPr>
          <w:sz w:val="18"/>
          <w:szCs w:val="18"/>
        </w:rPr>
        <w:t xml:space="preserve"> </w:t>
      </w:r>
      <w:r w:rsidRPr="005D1743">
        <w:rPr>
          <w:sz w:val="18"/>
          <w:szCs w:val="18"/>
          <w:lang w:eastAsia="ru-RU"/>
        </w:rPr>
        <w:t xml:space="preserve">Код Бюджетной Классификации (далее - КБК) включает в себя 20 разрядов из которых: </w:t>
      </w:r>
      <w:r w:rsidRPr="005D1743">
        <w:rPr>
          <w:b/>
          <w:sz w:val="18"/>
          <w:szCs w:val="18"/>
          <w:lang w:eastAsia="ru-RU"/>
        </w:rPr>
        <w:t>4 разряд</w:t>
      </w:r>
      <w:r w:rsidRPr="005D1743">
        <w:rPr>
          <w:sz w:val="18"/>
          <w:szCs w:val="18"/>
          <w:lang w:eastAsia="ru-RU"/>
        </w:rPr>
        <w:t xml:space="preserve"> должен быть равен 1; </w:t>
      </w:r>
      <w:r w:rsidRPr="005D1743">
        <w:rPr>
          <w:b/>
          <w:sz w:val="18"/>
          <w:szCs w:val="18"/>
          <w:lang w:eastAsia="ru-RU"/>
        </w:rPr>
        <w:t>5</w:t>
      </w:r>
      <w:r w:rsidRPr="005D1743">
        <w:rPr>
          <w:sz w:val="18"/>
          <w:szCs w:val="18"/>
          <w:lang w:eastAsia="ru-RU"/>
        </w:rPr>
        <w:t xml:space="preserve"> </w:t>
      </w:r>
      <w:r w:rsidRPr="005D1743">
        <w:rPr>
          <w:b/>
          <w:sz w:val="18"/>
          <w:szCs w:val="18"/>
          <w:lang w:eastAsia="ru-RU"/>
        </w:rPr>
        <w:t>разряд</w:t>
      </w:r>
      <w:r w:rsidRPr="005D1743">
        <w:rPr>
          <w:sz w:val="18"/>
          <w:szCs w:val="18"/>
          <w:lang w:eastAsia="ru-RU"/>
        </w:rPr>
        <w:t xml:space="preserve"> должен быть равен 0; </w:t>
      </w:r>
      <w:r w:rsidRPr="005D1743">
        <w:rPr>
          <w:b/>
          <w:sz w:val="18"/>
          <w:szCs w:val="18"/>
          <w:lang w:eastAsia="ru-RU"/>
        </w:rPr>
        <w:t>6 разряд</w:t>
      </w:r>
      <w:r w:rsidRPr="005D1743">
        <w:rPr>
          <w:sz w:val="18"/>
          <w:szCs w:val="18"/>
          <w:lang w:eastAsia="ru-RU"/>
        </w:rPr>
        <w:t xml:space="preserve"> должен быть от 1 до 9.</w:t>
      </w:r>
    </w:p>
  </w:footnote>
  <w:footnote w:id="2">
    <w:p w:rsidR="00E15AAC" w:rsidRPr="005D1743" w:rsidRDefault="00E15AAC" w:rsidP="00A7751B">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Комиссия не взимается при закрытии отделений АО «</w:t>
      </w:r>
      <w:r>
        <w:rPr>
          <w:rFonts w:ascii="Times New Roman" w:hAnsi="Times New Roman" w:cs="Times New Roman"/>
          <w:sz w:val="18"/>
          <w:szCs w:val="18"/>
        </w:rPr>
        <w:t>РЕАЛИСТ БАНК</w:t>
      </w:r>
      <w:r w:rsidRPr="005D1743">
        <w:rPr>
          <w:rFonts w:ascii="Times New Roman" w:hAnsi="Times New Roman" w:cs="Times New Roman"/>
          <w:sz w:val="18"/>
          <w:szCs w:val="18"/>
        </w:rPr>
        <w:t>».</w:t>
      </w:r>
    </w:p>
  </w:footnote>
  <w:footnote w:id="3">
    <w:p w:rsidR="00E15AAC" w:rsidRPr="005D1743" w:rsidRDefault="00E15AAC" w:rsidP="00A7751B">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Выдача наличных денежных средств, для суммы свыше 300 000 руб. (эквивалент в долларах США и ЕВРО), производится на следующий рабочий день после поступления предварительной заявки.</w:t>
      </w:r>
    </w:p>
  </w:footnote>
  <w:footnote w:id="4">
    <w:p w:rsidR="00E15AAC" w:rsidRDefault="00E15AAC" w:rsidP="005D70C8">
      <w:pPr>
        <w:pStyle w:val="aff9"/>
        <w:jc w:val="both"/>
        <w:rPr>
          <w:rFonts w:ascii="Times New Roman" w:hAnsi="Times New Roman" w:cs="Times New Roman"/>
          <w:sz w:val="18"/>
          <w:szCs w:val="18"/>
          <w:lang w:eastAsia="ru-RU"/>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Pr>
          <w:rFonts w:ascii="Times New Roman" w:hAnsi="Times New Roman" w:cs="Times New Roman"/>
          <w:sz w:val="18"/>
          <w:szCs w:val="18"/>
        </w:rPr>
        <w:t>П</w:t>
      </w:r>
      <w:r w:rsidRPr="005D1743">
        <w:rPr>
          <w:rFonts w:ascii="Times New Roman" w:hAnsi="Times New Roman" w:cs="Times New Roman"/>
          <w:sz w:val="18"/>
          <w:szCs w:val="18"/>
          <w:lang w:eastAsia="ru-RU"/>
        </w:rPr>
        <w:t>ри предоставлении подтверждающих документов, запрашиваемых Банком.</w:t>
      </w:r>
    </w:p>
    <w:p w:rsidR="00E15AAC" w:rsidRPr="008964EF" w:rsidRDefault="00E15AAC" w:rsidP="005D70C8">
      <w:pPr>
        <w:pStyle w:val="aff9"/>
        <w:jc w:val="both"/>
        <w:rPr>
          <w:rFonts w:ascii="Times New Roman" w:hAnsi="Times New Roman" w:cs="Times New Roman"/>
          <w:sz w:val="18"/>
          <w:szCs w:val="18"/>
        </w:rPr>
      </w:pPr>
      <w:r w:rsidRPr="008964EF">
        <w:rPr>
          <w:rFonts w:ascii="Times New Roman" w:hAnsi="Times New Roman" w:cs="Times New Roman"/>
          <w:sz w:val="18"/>
          <w:szCs w:val="18"/>
          <w:lang w:eastAsia="ru-RU"/>
        </w:rPr>
        <w:t xml:space="preserve">* Комиссия взимается ежемесячно, не позднее последнего рабочего дня месяца. </w:t>
      </w:r>
    </w:p>
  </w:footnote>
  <w:footnote w:id="5">
    <w:p w:rsidR="00E15AAC" w:rsidRPr="005D1743" w:rsidRDefault="00E15AAC" w:rsidP="005D70C8">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1C65FA">
        <w:rPr>
          <w:rFonts w:ascii="Times New Roman" w:hAnsi="Times New Roman" w:cs="Times New Roman"/>
          <w:sz w:val="18"/>
          <w:szCs w:val="18"/>
          <w:lang w:eastAsia="ru-RU"/>
        </w:rPr>
        <w:t>Выдача наличных денежных средств производится</w:t>
      </w:r>
      <w:r>
        <w:rPr>
          <w:rFonts w:ascii="Times New Roman" w:hAnsi="Times New Roman" w:cs="Times New Roman"/>
          <w:sz w:val="18"/>
          <w:szCs w:val="18"/>
          <w:lang w:eastAsia="ru-RU"/>
        </w:rPr>
        <w:t xml:space="preserve"> в долларах США вне зависимости от валюты вклада/счета</w:t>
      </w:r>
      <w:r w:rsidRPr="001C65FA">
        <w:rPr>
          <w:rFonts w:ascii="Times New Roman" w:hAnsi="Times New Roman" w:cs="Times New Roman"/>
          <w:sz w:val="18"/>
          <w:szCs w:val="18"/>
          <w:lang w:eastAsia="ru-RU"/>
        </w:rPr>
        <w:t xml:space="preserve"> после поступления предварительной заявки клиента в установленные Банком сроки</w:t>
      </w:r>
      <w:r>
        <w:rPr>
          <w:rFonts w:ascii="Times New Roman" w:hAnsi="Times New Roman" w:cs="Times New Roman"/>
          <w:sz w:val="18"/>
          <w:szCs w:val="18"/>
          <w:lang w:eastAsia="ru-RU"/>
        </w:rPr>
        <w:t>, но не более 10 000 Долларов США независимо от общей суммы вкладов (остатков на счетах), размещенных в Банке на 09.03.2022г. Ограничение действует с 09.03.2022 по 09.03.2023.</w:t>
      </w:r>
    </w:p>
  </w:footnote>
  <w:footnote w:id="6">
    <w:p w:rsidR="00E15AAC" w:rsidRPr="005D1743" w:rsidRDefault="00E15AAC" w:rsidP="00AA314B">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Комиссия взимается за представление информации по каждому счету отдельно.</w:t>
      </w:r>
    </w:p>
  </w:footnote>
  <w:footnote w:id="7">
    <w:p w:rsidR="00E15AAC" w:rsidRPr="005D1743" w:rsidRDefault="00E15AAC" w:rsidP="00AA314B">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Под кредитной историей понимается указание суммы кредитного договора, срока договора и своевременное/несвоевременное исполнение обязательств, а также виды операций по кредитному договору: выдача/погашение кредита, начисление/уплата процентов. Комиссия взимается за каждый вид операции по каждому кредитному договору. Срок изготовления - 3 рабочих дня.</w:t>
      </w:r>
    </w:p>
  </w:footnote>
  <w:footnote w:id="8">
    <w:p w:rsidR="00E15AAC" w:rsidRPr="005D1743" w:rsidRDefault="00E15AAC" w:rsidP="00D96A7F">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 xml:space="preserve">Комиссия взимается при приеме запроса/заявки или заключении Договора/Соглашения. </w:t>
      </w:r>
      <w:r w:rsidRPr="005D1743">
        <w:rPr>
          <w:rFonts w:ascii="Times New Roman" w:hAnsi="Times New Roman" w:cs="Times New Roman"/>
          <w:b/>
          <w:bCs/>
          <w:sz w:val="18"/>
          <w:szCs w:val="18"/>
          <w:lang w:eastAsia="ru-RU"/>
        </w:rPr>
        <w:t>НДС по ставке, установленной законодательством РФ, в том числе.</w:t>
      </w:r>
    </w:p>
  </w:footnote>
  <w:footnote w:id="9">
    <w:p w:rsidR="00E15AAC" w:rsidRPr="005D1743" w:rsidRDefault="00E15AAC" w:rsidP="00D96A7F">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Услуга предоставляется не во всех офисах Банка. Минимальный срок хранения - 7 календарных дней.</w:t>
      </w:r>
    </w:p>
  </w:footnote>
  <w:footnote w:id="10">
    <w:p w:rsidR="00E15AAC" w:rsidRPr="005D1743" w:rsidRDefault="00E15AAC" w:rsidP="00D96A7F">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Комиссия оплачивается за каждый вексель предъявленный к размену.</w:t>
      </w:r>
    </w:p>
  </w:footnote>
  <w:footnote w:id="11">
    <w:p w:rsidR="00E15AAC" w:rsidRPr="005D1743" w:rsidRDefault="00E15AAC" w:rsidP="00D96A7F">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Срок изготовления - 3 рабочих дня.</w:t>
      </w:r>
    </w:p>
  </w:footnote>
  <w:footnote w:id="12">
    <w:p w:rsidR="00E15AAC" w:rsidRDefault="00E15AAC" w:rsidP="00514BFE">
      <w:pPr>
        <w:pStyle w:val="aff9"/>
        <w:jc w:val="both"/>
      </w:pPr>
      <w:r>
        <w:rPr>
          <w:rStyle w:val="af7"/>
        </w:rPr>
        <w:footnoteRef/>
      </w:r>
      <w:r>
        <w:t xml:space="preserve"> </w:t>
      </w:r>
      <w:r w:rsidRPr="00B139F3">
        <w:rPr>
          <w:rFonts w:ascii="Times New Roman" w:hAnsi="Times New Roman" w:cs="Times New Roman"/>
          <w:bCs/>
          <w:sz w:val="18"/>
          <w:szCs w:val="18"/>
          <w:lang w:eastAsia="ru-RU"/>
        </w:rPr>
        <w:t>Комиссия взимается ежемесячно</w:t>
      </w:r>
      <w:r w:rsidRPr="00B139F3">
        <w:rPr>
          <w:rFonts w:ascii="Times New Roman" w:hAnsi="Times New Roman"/>
          <w:bCs/>
          <w:sz w:val="18"/>
          <w:szCs w:val="18"/>
          <w:lang w:eastAsia="ru-RU"/>
        </w:rPr>
        <w:t xml:space="preserve">, не позднее последнего рабочего дня месяца. </w:t>
      </w:r>
    </w:p>
  </w:footnote>
  <w:footnote w:id="13">
    <w:p w:rsidR="00E15AAC" w:rsidRPr="005D1743" w:rsidRDefault="00E15AAC" w:rsidP="005346C3">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Код Бюджетной Классификации (далее - КБК) включает в себя 20 разрядов из которых: 4 разряд должен быть равен</w:t>
      </w:r>
      <w:r w:rsidRPr="005D1743">
        <w:rPr>
          <w:rFonts w:ascii="Times New Roman" w:hAnsi="Times New Roman" w:cs="Times New Roman"/>
          <w:sz w:val="18"/>
          <w:szCs w:val="18"/>
          <w:lang w:val="en-US" w:eastAsia="ru-RU"/>
        </w:rPr>
        <w:t> </w:t>
      </w:r>
      <w:r w:rsidRPr="005D1743">
        <w:rPr>
          <w:rFonts w:ascii="Times New Roman" w:hAnsi="Times New Roman" w:cs="Times New Roman"/>
          <w:sz w:val="18"/>
          <w:szCs w:val="18"/>
        </w:rPr>
        <w:t>1; 5 разряд должен быть равен 0; 6 разряд должен быть от 1 до 9.</w:t>
      </w:r>
    </w:p>
  </w:footnote>
  <w:footnote w:id="14">
    <w:p w:rsidR="00E15AAC" w:rsidRPr="005D1743" w:rsidRDefault="00E15AAC" w:rsidP="005346C3">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Комиссия не взимается при закрытии отделений АО «</w:t>
      </w:r>
      <w:r>
        <w:rPr>
          <w:rFonts w:ascii="Times New Roman" w:hAnsi="Times New Roman" w:cs="Times New Roman"/>
          <w:sz w:val="18"/>
          <w:szCs w:val="18"/>
          <w:lang w:eastAsia="ru-RU"/>
        </w:rPr>
        <w:t>РЕАЛИСТ БАНК</w:t>
      </w:r>
      <w:r w:rsidRPr="005D1743">
        <w:rPr>
          <w:rFonts w:ascii="Times New Roman" w:hAnsi="Times New Roman" w:cs="Times New Roman"/>
          <w:sz w:val="18"/>
          <w:szCs w:val="18"/>
          <w:lang w:eastAsia="ru-RU"/>
        </w:rPr>
        <w:t>».</w:t>
      </w:r>
    </w:p>
  </w:footnote>
  <w:footnote w:id="15">
    <w:p w:rsidR="00E15AAC" w:rsidRPr="005D1743" w:rsidRDefault="00E15AAC" w:rsidP="005346C3">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Выдача наличных денежных средств, для суммы свыше 300 000 руб.</w:t>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эквивалент в долларах США и ЕВРО), производится на следующий рабочий день после поступления предварительной заявки.</w:t>
      </w:r>
    </w:p>
  </w:footnote>
  <w:footnote w:id="16">
    <w:p w:rsidR="00E15AAC" w:rsidRDefault="00E15AAC">
      <w:pPr>
        <w:pStyle w:val="aff9"/>
        <w:rPr>
          <w:rFonts w:ascii="Times New Roman" w:hAnsi="Times New Roman" w:cs="Times New Roman"/>
          <w:sz w:val="18"/>
          <w:szCs w:val="18"/>
        </w:rPr>
      </w:pPr>
      <w:r w:rsidRPr="005D1743">
        <w:rPr>
          <w:rStyle w:val="af7"/>
          <w:rFonts w:ascii="Times New Roman" w:hAnsi="Times New Roman"/>
          <w:sz w:val="18"/>
          <w:szCs w:val="18"/>
        </w:rPr>
        <w:footnoteRef/>
      </w:r>
      <w:r>
        <w:rPr>
          <w:rFonts w:ascii="Times New Roman" w:hAnsi="Times New Roman" w:cs="Times New Roman"/>
          <w:sz w:val="18"/>
          <w:szCs w:val="18"/>
        </w:rPr>
        <w:t xml:space="preserve"> П</w:t>
      </w:r>
      <w:r w:rsidRPr="005D1743">
        <w:rPr>
          <w:rFonts w:ascii="Times New Roman" w:hAnsi="Times New Roman" w:cs="Times New Roman"/>
          <w:sz w:val="18"/>
          <w:szCs w:val="18"/>
        </w:rPr>
        <w:t>ри предоставлении подтверждающих документов, запрашиваемых Банком.</w:t>
      </w:r>
    </w:p>
    <w:p w:rsidR="00E15AAC" w:rsidRPr="008964EF" w:rsidRDefault="00E15AAC">
      <w:pPr>
        <w:pStyle w:val="aff9"/>
        <w:rPr>
          <w:rFonts w:ascii="Times New Roman" w:hAnsi="Times New Roman" w:cs="Times New Roman"/>
          <w:sz w:val="18"/>
          <w:szCs w:val="18"/>
        </w:rPr>
      </w:pPr>
      <w:r w:rsidRPr="008964EF">
        <w:rPr>
          <w:rFonts w:ascii="Times New Roman" w:hAnsi="Times New Roman" w:cs="Times New Roman"/>
          <w:sz w:val="18"/>
          <w:szCs w:val="18"/>
        </w:rPr>
        <w:t>*</w:t>
      </w:r>
      <w:r w:rsidRPr="008964EF">
        <w:rPr>
          <w:rFonts w:ascii="Times New Roman" w:hAnsi="Times New Roman" w:cs="Times New Roman"/>
          <w:sz w:val="18"/>
          <w:szCs w:val="18"/>
          <w:lang w:eastAsia="ru-RU"/>
        </w:rPr>
        <w:t xml:space="preserve"> Комиссия взимается ежемесячно, не позднее последнего рабочего дня месяца.</w:t>
      </w:r>
    </w:p>
  </w:footnote>
  <w:footnote w:id="17">
    <w:p w:rsidR="00E15AAC" w:rsidRPr="005D1743" w:rsidRDefault="00E15AAC" w:rsidP="005B3E13">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1C65FA">
        <w:rPr>
          <w:rFonts w:ascii="Times New Roman" w:hAnsi="Times New Roman" w:cs="Times New Roman"/>
          <w:sz w:val="18"/>
          <w:szCs w:val="18"/>
          <w:lang w:eastAsia="ru-RU"/>
        </w:rPr>
        <w:t>Выдача наличных денежных средств производится</w:t>
      </w:r>
      <w:r>
        <w:rPr>
          <w:rFonts w:ascii="Times New Roman" w:hAnsi="Times New Roman" w:cs="Times New Roman"/>
          <w:sz w:val="18"/>
          <w:szCs w:val="18"/>
          <w:lang w:eastAsia="ru-RU"/>
        </w:rPr>
        <w:t xml:space="preserve"> в долларах США вне зависимости от валюты вклада/счета</w:t>
      </w:r>
      <w:r w:rsidRPr="001C65FA">
        <w:rPr>
          <w:rFonts w:ascii="Times New Roman" w:hAnsi="Times New Roman" w:cs="Times New Roman"/>
          <w:sz w:val="18"/>
          <w:szCs w:val="18"/>
          <w:lang w:eastAsia="ru-RU"/>
        </w:rPr>
        <w:t xml:space="preserve"> после поступления предварительной заявки клиента в установленные Банком сроки</w:t>
      </w:r>
      <w:r>
        <w:rPr>
          <w:rFonts w:ascii="Times New Roman" w:hAnsi="Times New Roman" w:cs="Times New Roman"/>
          <w:sz w:val="18"/>
          <w:szCs w:val="18"/>
          <w:lang w:eastAsia="ru-RU"/>
        </w:rPr>
        <w:t>, но не более 10 000 Долларов США независимо от общей суммы вкладов (остатков на счетах), размещенных в Банке на 09.03.2022г. Ограничение действует с 09.03.2022 по 09.03.2023.</w:t>
      </w:r>
    </w:p>
  </w:footnote>
  <w:footnote w:id="18">
    <w:p w:rsidR="00E15AAC" w:rsidRPr="005D1743" w:rsidRDefault="00E15AAC" w:rsidP="00600D9A">
      <w:pPr>
        <w:pStyle w:val="aff9"/>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Код Бюджетной Классификации (далее - КБК) включает в себя 20 разрядов из которых: 4 разряд должен быть равен 1; 5 разряд должен быть равен 0; 6 разряд должен быть от 1 до 9.</w:t>
      </w:r>
    </w:p>
  </w:footnote>
  <w:footnote w:id="19">
    <w:p w:rsidR="00E15AAC" w:rsidRPr="005D1743" w:rsidRDefault="00E15AAC">
      <w:pPr>
        <w:pStyle w:val="aff9"/>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Комиссия взимается за представление информации по каждому счету отдельно.</w:t>
      </w:r>
    </w:p>
  </w:footnote>
  <w:footnote w:id="20">
    <w:p w:rsidR="00E15AAC" w:rsidRPr="005D1743" w:rsidRDefault="00E15AAC">
      <w:pPr>
        <w:pStyle w:val="aff9"/>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Под кредитной историей понимается указание суммы кредитного договора, срока договора и своевременное/несвоевременное исполнение обязательств, а также виды операций по кредитному договору: выдача/погашение кредита, начисление/уплата процентов. Комиссия взимается за каждый вид операции по каждому кредитному договору. Срок изготовления - 3 рабочих дня.</w:t>
      </w:r>
    </w:p>
  </w:footnote>
  <w:footnote w:id="21">
    <w:p w:rsidR="00E15AAC" w:rsidRPr="005D1743" w:rsidRDefault="00E15AAC" w:rsidP="00045846">
      <w:pPr>
        <w:pStyle w:val="aff9"/>
        <w:jc w:val="both"/>
        <w:rPr>
          <w:rFonts w:ascii="Times New Roman" w:hAnsi="Times New Roman" w:cs="Times New Roman"/>
          <w:b/>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 xml:space="preserve">Комиссия взимается при приеме запроса/заявки или заключении Договора/Соглашения. </w:t>
      </w:r>
      <w:r w:rsidRPr="005D1743">
        <w:rPr>
          <w:rFonts w:ascii="Times New Roman" w:hAnsi="Times New Roman" w:cs="Times New Roman"/>
          <w:b/>
          <w:bCs/>
          <w:sz w:val="18"/>
          <w:szCs w:val="18"/>
          <w:lang w:eastAsia="ru-RU"/>
        </w:rPr>
        <w:t>НДС по ставке, установленной законодательством РФ, в том числе.</w:t>
      </w:r>
    </w:p>
  </w:footnote>
  <w:footnote w:id="22">
    <w:p w:rsidR="00E15AAC" w:rsidRPr="005D1743" w:rsidRDefault="00E15AAC" w:rsidP="00045846">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Услуга предоставляется не во всех офисах Банка. Минимальный срок хранения - 7 календарных дней.</w:t>
      </w:r>
    </w:p>
  </w:footnote>
  <w:footnote w:id="23">
    <w:p w:rsidR="00E15AAC" w:rsidRPr="005D1743" w:rsidRDefault="00E15AAC" w:rsidP="00045846">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Комиссия оплачивается за каждый вексель предъявленный к размену.</w:t>
      </w:r>
    </w:p>
  </w:footnote>
  <w:footnote w:id="24">
    <w:p w:rsidR="00E15AAC" w:rsidRPr="005D1743" w:rsidRDefault="00E15AAC" w:rsidP="00045846">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Срок изготовления - 3 рабочих дня.</w:t>
      </w:r>
    </w:p>
  </w:footnote>
  <w:footnote w:id="25">
    <w:p w:rsidR="00E15AAC" w:rsidRDefault="00E15AAC" w:rsidP="00636142">
      <w:pPr>
        <w:pStyle w:val="aff9"/>
        <w:jc w:val="both"/>
      </w:pPr>
      <w:r>
        <w:rPr>
          <w:rStyle w:val="af7"/>
        </w:rPr>
        <w:footnoteRef/>
      </w:r>
      <w:r>
        <w:t xml:space="preserve"> </w:t>
      </w:r>
      <w:r w:rsidRPr="00B139F3">
        <w:rPr>
          <w:rFonts w:ascii="Times New Roman" w:hAnsi="Times New Roman" w:cs="Times New Roman"/>
          <w:bCs/>
          <w:sz w:val="18"/>
          <w:szCs w:val="18"/>
          <w:lang w:eastAsia="ru-RU"/>
        </w:rPr>
        <w:t>Комиссия взимается ежемесячно</w:t>
      </w:r>
      <w:r w:rsidRPr="00B139F3">
        <w:rPr>
          <w:rFonts w:ascii="Times New Roman" w:hAnsi="Times New Roman"/>
          <w:bCs/>
          <w:sz w:val="18"/>
          <w:szCs w:val="18"/>
          <w:lang w:eastAsia="ru-RU"/>
        </w:rPr>
        <w:t xml:space="preserve">, не позднее последнего рабочего дня месяца. </w:t>
      </w:r>
    </w:p>
  </w:footnote>
  <w:footnote w:id="26">
    <w:p w:rsidR="00E15AAC" w:rsidRPr="005D1743" w:rsidRDefault="00E15AAC" w:rsidP="00660958">
      <w:pPr>
        <w:pStyle w:val="aff9"/>
        <w:jc w:val="both"/>
        <w:rPr>
          <w:rFonts w:ascii="Times New Roman" w:hAnsi="Times New Roman" w:cs="Times New Roman"/>
          <w:sz w:val="18"/>
          <w:szCs w:val="18"/>
        </w:rPr>
      </w:pPr>
      <w:r w:rsidRPr="00962654">
        <w:rPr>
          <w:rStyle w:val="af7"/>
          <w:rFonts w:ascii="Times New Roman" w:hAnsi="Times New Roman"/>
          <w:sz w:val="18"/>
          <w:szCs w:val="18"/>
        </w:rPr>
        <w:footnoteRef/>
      </w:r>
      <w:r w:rsidRPr="00962654">
        <w:rPr>
          <w:rFonts w:ascii="Times New Roman" w:hAnsi="Times New Roman" w:cs="Times New Roman"/>
          <w:sz w:val="18"/>
          <w:szCs w:val="18"/>
        </w:rPr>
        <w:t xml:space="preserve"> </w:t>
      </w:r>
      <w:r w:rsidRPr="00962654">
        <w:rPr>
          <w:rFonts w:ascii="Times New Roman" w:hAnsi="Times New Roman" w:cs="Times New Roman"/>
          <w:sz w:val="18"/>
          <w:szCs w:val="18"/>
          <w:lang w:eastAsia="ru-RU"/>
        </w:rPr>
        <w:t>Код Бюджетной</w:t>
      </w:r>
      <w:r w:rsidRPr="005D1743">
        <w:rPr>
          <w:rFonts w:ascii="Times New Roman" w:hAnsi="Times New Roman" w:cs="Times New Roman"/>
          <w:sz w:val="18"/>
          <w:szCs w:val="18"/>
          <w:lang w:eastAsia="ru-RU"/>
        </w:rPr>
        <w:t xml:space="preserve"> Классификации (далее - КБК) включает в себя 20 разрядов из которых: </w:t>
      </w:r>
      <w:r w:rsidRPr="005D1743">
        <w:rPr>
          <w:rFonts w:ascii="Times New Roman" w:hAnsi="Times New Roman" w:cs="Times New Roman"/>
          <w:b/>
          <w:sz w:val="18"/>
          <w:szCs w:val="18"/>
          <w:lang w:eastAsia="ru-RU"/>
        </w:rPr>
        <w:t>4 разряд</w:t>
      </w:r>
      <w:r w:rsidRPr="005D1743">
        <w:rPr>
          <w:rFonts w:ascii="Times New Roman" w:hAnsi="Times New Roman" w:cs="Times New Roman"/>
          <w:sz w:val="18"/>
          <w:szCs w:val="18"/>
          <w:lang w:eastAsia="ru-RU"/>
        </w:rPr>
        <w:t xml:space="preserve"> должен быть равен 1; </w:t>
      </w:r>
      <w:r w:rsidRPr="005D1743">
        <w:rPr>
          <w:rFonts w:ascii="Times New Roman" w:hAnsi="Times New Roman" w:cs="Times New Roman"/>
          <w:b/>
          <w:sz w:val="18"/>
          <w:szCs w:val="18"/>
          <w:lang w:eastAsia="ru-RU"/>
        </w:rPr>
        <w:t>5</w:t>
      </w:r>
      <w:r w:rsidRPr="005D1743">
        <w:rPr>
          <w:rFonts w:ascii="Times New Roman" w:hAnsi="Times New Roman" w:cs="Times New Roman"/>
          <w:sz w:val="18"/>
          <w:szCs w:val="18"/>
          <w:lang w:eastAsia="ru-RU"/>
        </w:rPr>
        <w:t xml:space="preserve"> </w:t>
      </w:r>
      <w:r w:rsidRPr="005D1743">
        <w:rPr>
          <w:rFonts w:ascii="Times New Roman" w:hAnsi="Times New Roman" w:cs="Times New Roman"/>
          <w:b/>
          <w:sz w:val="18"/>
          <w:szCs w:val="18"/>
          <w:lang w:eastAsia="ru-RU"/>
        </w:rPr>
        <w:t>разряд</w:t>
      </w:r>
      <w:r w:rsidRPr="005D1743">
        <w:rPr>
          <w:rFonts w:ascii="Times New Roman" w:hAnsi="Times New Roman" w:cs="Times New Roman"/>
          <w:sz w:val="18"/>
          <w:szCs w:val="18"/>
          <w:lang w:eastAsia="ru-RU"/>
        </w:rPr>
        <w:t xml:space="preserve"> должен быть равен 0; </w:t>
      </w:r>
      <w:r w:rsidRPr="005D1743">
        <w:rPr>
          <w:rFonts w:ascii="Times New Roman" w:hAnsi="Times New Roman" w:cs="Times New Roman"/>
          <w:b/>
          <w:sz w:val="18"/>
          <w:szCs w:val="18"/>
          <w:lang w:eastAsia="ru-RU"/>
        </w:rPr>
        <w:t>6 разряд</w:t>
      </w:r>
      <w:r w:rsidRPr="005D1743">
        <w:rPr>
          <w:rFonts w:ascii="Times New Roman" w:hAnsi="Times New Roman" w:cs="Times New Roman"/>
          <w:sz w:val="18"/>
          <w:szCs w:val="18"/>
          <w:lang w:eastAsia="ru-RU"/>
        </w:rPr>
        <w:t xml:space="preserve"> должен быть от 1 до 9.</w:t>
      </w:r>
    </w:p>
  </w:footnote>
  <w:footnote w:id="27">
    <w:p w:rsidR="00E15AAC" w:rsidRPr="005D1743" w:rsidRDefault="00E15AAC">
      <w:pPr>
        <w:pStyle w:val="aff9"/>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Комиссия не взимается при закрытии отделений АО «</w:t>
      </w:r>
      <w:r>
        <w:rPr>
          <w:rFonts w:ascii="Times New Roman" w:hAnsi="Times New Roman" w:cs="Times New Roman"/>
          <w:sz w:val="18"/>
          <w:szCs w:val="18"/>
          <w:lang w:eastAsia="ru-RU"/>
        </w:rPr>
        <w:t>РЕАЛИСТ БАНК</w:t>
      </w:r>
      <w:r w:rsidRPr="005D1743">
        <w:rPr>
          <w:rFonts w:ascii="Times New Roman" w:hAnsi="Times New Roman" w:cs="Times New Roman"/>
          <w:sz w:val="18"/>
          <w:szCs w:val="18"/>
          <w:lang w:eastAsia="ru-RU"/>
        </w:rPr>
        <w:t>».</w:t>
      </w:r>
    </w:p>
  </w:footnote>
  <w:footnote w:id="28">
    <w:p w:rsidR="00E15AAC" w:rsidRPr="005D1743" w:rsidRDefault="00E15AAC">
      <w:pPr>
        <w:pStyle w:val="aff9"/>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Выдача наличных денежных средств, для суммы свыше 300 000руб.</w:t>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эквивалент в долларах США и ЕВРО), производится на следующий рабочий день после поступления предварительной заявки.</w:t>
      </w:r>
    </w:p>
  </w:footnote>
  <w:footnote w:id="29">
    <w:p w:rsidR="00E15AAC" w:rsidRPr="005D1743" w:rsidRDefault="00E15AAC">
      <w:pPr>
        <w:pStyle w:val="aff9"/>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Pr>
          <w:rFonts w:ascii="Times New Roman" w:hAnsi="Times New Roman" w:cs="Times New Roman"/>
          <w:sz w:val="18"/>
          <w:szCs w:val="18"/>
        </w:rPr>
        <w:t>П</w:t>
      </w:r>
      <w:r w:rsidRPr="005D1743">
        <w:rPr>
          <w:rFonts w:ascii="Times New Roman" w:hAnsi="Times New Roman" w:cs="Times New Roman"/>
          <w:sz w:val="18"/>
          <w:szCs w:val="18"/>
          <w:lang w:eastAsia="ru-RU"/>
        </w:rPr>
        <w:t xml:space="preserve">ри предоставлении подтверждающих документов, запрашиваемых Банком. </w:t>
      </w:r>
    </w:p>
  </w:footnote>
  <w:footnote w:id="30">
    <w:p w:rsidR="00E15AAC" w:rsidRDefault="00E15AAC" w:rsidP="005B3E13">
      <w:pPr>
        <w:pStyle w:val="aff9"/>
        <w:jc w:val="both"/>
        <w:rPr>
          <w:rFonts w:ascii="Times New Roman" w:hAnsi="Times New Roman" w:cs="Times New Roman"/>
          <w:sz w:val="18"/>
          <w:szCs w:val="18"/>
          <w:lang w:eastAsia="ru-RU"/>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1C65FA">
        <w:rPr>
          <w:rFonts w:ascii="Times New Roman" w:hAnsi="Times New Roman" w:cs="Times New Roman"/>
          <w:sz w:val="18"/>
          <w:szCs w:val="18"/>
          <w:lang w:eastAsia="ru-RU"/>
        </w:rPr>
        <w:t>Выдача наличных денежных средств производится</w:t>
      </w:r>
      <w:r>
        <w:rPr>
          <w:rFonts w:ascii="Times New Roman" w:hAnsi="Times New Roman" w:cs="Times New Roman"/>
          <w:sz w:val="18"/>
          <w:szCs w:val="18"/>
          <w:lang w:eastAsia="ru-RU"/>
        </w:rPr>
        <w:t xml:space="preserve"> в долларах США вне зависимости от валюты вклада/счета</w:t>
      </w:r>
      <w:r w:rsidRPr="001C65FA">
        <w:rPr>
          <w:rFonts w:ascii="Times New Roman" w:hAnsi="Times New Roman" w:cs="Times New Roman"/>
          <w:sz w:val="18"/>
          <w:szCs w:val="18"/>
          <w:lang w:eastAsia="ru-RU"/>
        </w:rPr>
        <w:t xml:space="preserve"> после поступления предварительной заявки клиента в установленные Банком сроки</w:t>
      </w:r>
      <w:r>
        <w:rPr>
          <w:rFonts w:ascii="Times New Roman" w:hAnsi="Times New Roman" w:cs="Times New Roman"/>
          <w:sz w:val="18"/>
          <w:szCs w:val="18"/>
          <w:lang w:eastAsia="ru-RU"/>
        </w:rPr>
        <w:t>, но не более 10 000 Долларов США независимо от общей суммы вкладов (остатков на счетах), размещенных в Банке на 09.03.2022г. Ограничение действует с 09.03.2022 по 09.03.2023.</w:t>
      </w:r>
    </w:p>
    <w:p w:rsidR="00E15AAC" w:rsidRPr="008964EF" w:rsidRDefault="00E15AAC" w:rsidP="005B3E13">
      <w:pPr>
        <w:pStyle w:val="aff9"/>
        <w:jc w:val="both"/>
        <w:rPr>
          <w:rFonts w:ascii="Times New Roman" w:hAnsi="Times New Roman" w:cs="Times New Roman"/>
          <w:sz w:val="18"/>
          <w:szCs w:val="18"/>
        </w:rPr>
      </w:pPr>
      <w:r w:rsidRPr="008964EF">
        <w:rPr>
          <w:rFonts w:ascii="Times New Roman" w:hAnsi="Times New Roman" w:cs="Times New Roman"/>
          <w:sz w:val="18"/>
          <w:szCs w:val="18"/>
          <w:lang w:eastAsia="ru-RU"/>
        </w:rPr>
        <w:t>* Комиссия взимается ежемесячно, не позднее последнего рабочего дня месяца.</w:t>
      </w:r>
    </w:p>
  </w:footnote>
  <w:footnote w:id="31">
    <w:p w:rsidR="00E15AAC" w:rsidRPr="005D1743" w:rsidRDefault="00E15AAC" w:rsidP="00F97AF1">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 xml:space="preserve">Код Бюджетной Классификации (далее - КБК) включает в себя 20 разрядов из которых: </w:t>
      </w:r>
      <w:r w:rsidRPr="005D1743">
        <w:rPr>
          <w:rFonts w:ascii="Times New Roman" w:hAnsi="Times New Roman" w:cs="Times New Roman"/>
          <w:b/>
          <w:sz w:val="18"/>
          <w:szCs w:val="18"/>
          <w:lang w:eastAsia="ru-RU"/>
        </w:rPr>
        <w:t>4 разряд</w:t>
      </w:r>
      <w:r w:rsidRPr="005D1743">
        <w:rPr>
          <w:rFonts w:ascii="Times New Roman" w:hAnsi="Times New Roman" w:cs="Times New Roman"/>
          <w:sz w:val="18"/>
          <w:szCs w:val="18"/>
          <w:lang w:eastAsia="ru-RU"/>
        </w:rPr>
        <w:t xml:space="preserve"> должен быть равен 1; </w:t>
      </w:r>
      <w:r w:rsidRPr="005D1743">
        <w:rPr>
          <w:rFonts w:ascii="Times New Roman" w:hAnsi="Times New Roman" w:cs="Times New Roman"/>
          <w:b/>
          <w:sz w:val="18"/>
          <w:szCs w:val="18"/>
          <w:lang w:eastAsia="ru-RU"/>
        </w:rPr>
        <w:t>5</w:t>
      </w:r>
      <w:r w:rsidRPr="005D1743">
        <w:rPr>
          <w:rFonts w:ascii="Times New Roman" w:hAnsi="Times New Roman" w:cs="Times New Roman"/>
          <w:sz w:val="18"/>
          <w:szCs w:val="18"/>
          <w:lang w:eastAsia="ru-RU"/>
        </w:rPr>
        <w:t xml:space="preserve"> </w:t>
      </w:r>
      <w:r w:rsidRPr="005D1743">
        <w:rPr>
          <w:rFonts w:ascii="Times New Roman" w:hAnsi="Times New Roman" w:cs="Times New Roman"/>
          <w:b/>
          <w:sz w:val="18"/>
          <w:szCs w:val="18"/>
          <w:lang w:eastAsia="ru-RU"/>
        </w:rPr>
        <w:t>разряд</w:t>
      </w:r>
      <w:r w:rsidRPr="005D1743">
        <w:rPr>
          <w:rFonts w:ascii="Times New Roman" w:hAnsi="Times New Roman" w:cs="Times New Roman"/>
          <w:sz w:val="18"/>
          <w:szCs w:val="18"/>
          <w:lang w:eastAsia="ru-RU"/>
        </w:rPr>
        <w:t xml:space="preserve"> должен быть равен 0; </w:t>
      </w:r>
      <w:r w:rsidRPr="005D1743">
        <w:rPr>
          <w:rFonts w:ascii="Times New Roman" w:hAnsi="Times New Roman" w:cs="Times New Roman"/>
          <w:b/>
          <w:sz w:val="18"/>
          <w:szCs w:val="18"/>
          <w:lang w:eastAsia="ru-RU"/>
        </w:rPr>
        <w:t>6 разряд</w:t>
      </w:r>
      <w:r w:rsidRPr="005D1743">
        <w:rPr>
          <w:rFonts w:ascii="Times New Roman" w:hAnsi="Times New Roman" w:cs="Times New Roman"/>
          <w:sz w:val="18"/>
          <w:szCs w:val="18"/>
          <w:lang w:eastAsia="ru-RU"/>
        </w:rPr>
        <w:t xml:space="preserve"> должен быть от 1 до 9.</w:t>
      </w:r>
    </w:p>
  </w:footnote>
  <w:footnote w:id="32">
    <w:p w:rsidR="00E15AAC" w:rsidRPr="005D1743" w:rsidRDefault="00E15AAC" w:rsidP="0068391B">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Комиссия взимается за представление информации по каждому счету отдельно.</w:t>
      </w:r>
    </w:p>
  </w:footnote>
  <w:footnote w:id="33">
    <w:p w:rsidR="00E15AAC" w:rsidRPr="005D1743" w:rsidRDefault="00E15AAC" w:rsidP="0068391B">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Под кредитной историей понимается указание суммы кредитного договора, срока договора и своевременное/несвоевременное исполнение обязательств, а также виды операций по кредитному договору: выдача/погашение кредита, начисление/уплата процентов. Комиссия взимается за каждый вид операции по каждому кредитному договору. Срок изготовления - 3 рабочих дня.</w:t>
      </w:r>
    </w:p>
  </w:footnote>
  <w:footnote w:id="34">
    <w:p w:rsidR="00E15AAC" w:rsidRPr="005D1743" w:rsidRDefault="00E15AAC">
      <w:pPr>
        <w:pStyle w:val="aff9"/>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 xml:space="preserve">Комиссия взимается при приеме запроса/заявки или заключении Договора/Соглашения. </w:t>
      </w:r>
      <w:r w:rsidRPr="005D1743">
        <w:rPr>
          <w:rFonts w:ascii="Times New Roman" w:hAnsi="Times New Roman" w:cs="Times New Roman"/>
          <w:b/>
          <w:bCs/>
          <w:sz w:val="18"/>
          <w:szCs w:val="18"/>
          <w:lang w:eastAsia="ru-RU"/>
        </w:rPr>
        <w:t>НДС по ставке, установленной законодательством РФ, в том числе.</w:t>
      </w:r>
    </w:p>
  </w:footnote>
  <w:footnote w:id="35">
    <w:p w:rsidR="00E15AAC" w:rsidRPr="005D1743" w:rsidRDefault="00E15AAC">
      <w:pPr>
        <w:pStyle w:val="aff9"/>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Услуга предоставляется не во всех офисах Банка. Минимальный срок хранения - 7 календарных дней.</w:t>
      </w:r>
    </w:p>
  </w:footnote>
  <w:footnote w:id="36">
    <w:p w:rsidR="00E15AAC" w:rsidRPr="005D1743" w:rsidRDefault="00E15AAC">
      <w:pPr>
        <w:pStyle w:val="aff9"/>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Комиссия оплачивается за каждый вексель предъявленный к размену.</w:t>
      </w:r>
    </w:p>
  </w:footnote>
  <w:footnote w:id="37">
    <w:p w:rsidR="00E15AAC" w:rsidRPr="005D1743" w:rsidRDefault="00E15AAC">
      <w:pPr>
        <w:pStyle w:val="aff9"/>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Срок изготовления - 3 рабочих дня.</w:t>
      </w:r>
    </w:p>
  </w:footnote>
  <w:footnote w:id="38">
    <w:p w:rsidR="00E15AAC" w:rsidRDefault="00E15AAC" w:rsidP="00967EBE">
      <w:pPr>
        <w:pStyle w:val="aff9"/>
        <w:jc w:val="both"/>
      </w:pPr>
      <w:r>
        <w:rPr>
          <w:rStyle w:val="af7"/>
        </w:rPr>
        <w:footnoteRef/>
      </w:r>
      <w:r>
        <w:t xml:space="preserve"> </w:t>
      </w:r>
      <w:r w:rsidRPr="00B139F3">
        <w:rPr>
          <w:rFonts w:ascii="Times New Roman" w:hAnsi="Times New Roman" w:cs="Times New Roman"/>
          <w:bCs/>
          <w:sz w:val="18"/>
          <w:szCs w:val="18"/>
          <w:lang w:eastAsia="ru-RU"/>
        </w:rPr>
        <w:t>Комиссия взимается ежемесячно</w:t>
      </w:r>
      <w:r w:rsidRPr="00B139F3">
        <w:rPr>
          <w:rFonts w:ascii="Times New Roman" w:hAnsi="Times New Roman"/>
          <w:bCs/>
          <w:sz w:val="18"/>
          <w:szCs w:val="18"/>
          <w:lang w:eastAsia="ru-RU"/>
        </w:rPr>
        <w:t xml:space="preserve">, не позднее последнего рабочего дня месяца. </w:t>
      </w:r>
    </w:p>
  </w:footnote>
  <w:footnote w:id="39">
    <w:p w:rsidR="00E15AAC" w:rsidRPr="005D1743" w:rsidRDefault="00E15AAC" w:rsidP="004758D3">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 xml:space="preserve">Код Бюджетной Классификации (далее - КБК) включает в себя 20 разрядов из которых: </w:t>
      </w:r>
      <w:r w:rsidRPr="005D1743">
        <w:rPr>
          <w:rFonts w:ascii="Times New Roman" w:hAnsi="Times New Roman" w:cs="Times New Roman"/>
          <w:b/>
          <w:sz w:val="18"/>
          <w:szCs w:val="18"/>
          <w:lang w:eastAsia="ru-RU"/>
        </w:rPr>
        <w:t>4 разряд</w:t>
      </w:r>
      <w:r w:rsidRPr="005D1743">
        <w:rPr>
          <w:rFonts w:ascii="Times New Roman" w:hAnsi="Times New Roman" w:cs="Times New Roman"/>
          <w:sz w:val="18"/>
          <w:szCs w:val="18"/>
          <w:lang w:eastAsia="ru-RU"/>
        </w:rPr>
        <w:t xml:space="preserve"> должен быть равен 1; </w:t>
      </w:r>
      <w:r w:rsidRPr="005D1743">
        <w:rPr>
          <w:rFonts w:ascii="Times New Roman" w:hAnsi="Times New Roman" w:cs="Times New Roman"/>
          <w:b/>
          <w:sz w:val="18"/>
          <w:szCs w:val="18"/>
          <w:lang w:eastAsia="ru-RU"/>
        </w:rPr>
        <w:t>5</w:t>
      </w:r>
      <w:r w:rsidRPr="005D1743">
        <w:rPr>
          <w:rFonts w:ascii="Times New Roman" w:hAnsi="Times New Roman" w:cs="Times New Roman"/>
          <w:sz w:val="18"/>
          <w:szCs w:val="18"/>
          <w:lang w:eastAsia="ru-RU"/>
        </w:rPr>
        <w:t xml:space="preserve"> </w:t>
      </w:r>
      <w:r w:rsidRPr="005D1743">
        <w:rPr>
          <w:rFonts w:ascii="Times New Roman" w:hAnsi="Times New Roman" w:cs="Times New Roman"/>
          <w:b/>
          <w:sz w:val="18"/>
          <w:szCs w:val="18"/>
          <w:lang w:eastAsia="ru-RU"/>
        </w:rPr>
        <w:t>разряд</w:t>
      </w:r>
      <w:r w:rsidRPr="005D1743">
        <w:rPr>
          <w:rFonts w:ascii="Times New Roman" w:hAnsi="Times New Roman" w:cs="Times New Roman"/>
          <w:sz w:val="18"/>
          <w:szCs w:val="18"/>
          <w:lang w:eastAsia="ru-RU"/>
        </w:rPr>
        <w:t xml:space="preserve"> должен быть равен 0; </w:t>
      </w:r>
      <w:r w:rsidRPr="005D1743">
        <w:rPr>
          <w:rFonts w:ascii="Times New Roman" w:hAnsi="Times New Roman" w:cs="Times New Roman"/>
          <w:b/>
          <w:sz w:val="18"/>
          <w:szCs w:val="18"/>
          <w:lang w:eastAsia="ru-RU"/>
        </w:rPr>
        <w:t>6 разряд</w:t>
      </w:r>
      <w:r w:rsidRPr="005D1743">
        <w:rPr>
          <w:rFonts w:ascii="Times New Roman" w:hAnsi="Times New Roman" w:cs="Times New Roman"/>
          <w:sz w:val="18"/>
          <w:szCs w:val="18"/>
          <w:lang w:eastAsia="ru-RU"/>
        </w:rPr>
        <w:t xml:space="preserve"> должен быть от 1 до 9.</w:t>
      </w:r>
    </w:p>
  </w:footnote>
  <w:footnote w:id="40">
    <w:p w:rsidR="00E15AAC" w:rsidRPr="005D1743" w:rsidRDefault="00E15AAC" w:rsidP="004758D3">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Комиссия не взимается при закрытии отделений АО «</w:t>
      </w:r>
      <w:r>
        <w:rPr>
          <w:rFonts w:ascii="Times New Roman" w:hAnsi="Times New Roman" w:cs="Times New Roman"/>
          <w:sz w:val="18"/>
          <w:szCs w:val="18"/>
          <w:lang w:eastAsia="ru-RU"/>
        </w:rPr>
        <w:t>РЕАЛИСТ БАНК</w:t>
      </w:r>
      <w:r w:rsidRPr="005D1743">
        <w:rPr>
          <w:rFonts w:ascii="Times New Roman" w:hAnsi="Times New Roman" w:cs="Times New Roman"/>
          <w:sz w:val="18"/>
          <w:szCs w:val="18"/>
          <w:lang w:eastAsia="ru-RU"/>
        </w:rPr>
        <w:t>».</w:t>
      </w:r>
    </w:p>
  </w:footnote>
  <w:footnote w:id="41">
    <w:p w:rsidR="00E15AAC" w:rsidRPr="005D1743" w:rsidRDefault="00E15AAC">
      <w:pPr>
        <w:pStyle w:val="aff9"/>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Выдача наличных денежных средств, для суммы свыше 300 000 руб.</w:t>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эквивалент в долларах США и ЕВРО), производится на следующий рабочий день после поступления предварительной заявки.</w:t>
      </w:r>
    </w:p>
  </w:footnote>
  <w:footnote w:id="42">
    <w:p w:rsidR="00E15AAC" w:rsidRDefault="00E15AAC">
      <w:pPr>
        <w:pStyle w:val="aff9"/>
        <w:rPr>
          <w:rFonts w:ascii="Times New Roman" w:hAnsi="Times New Roman" w:cs="Times New Roman"/>
          <w:sz w:val="18"/>
          <w:szCs w:val="18"/>
          <w:lang w:eastAsia="ru-RU"/>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Pr>
          <w:rFonts w:ascii="Times New Roman" w:hAnsi="Times New Roman" w:cs="Times New Roman"/>
          <w:sz w:val="18"/>
          <w:szCs w:val="18"/>
        </w:rPr>
        <w:t>П</w:t>
      </w:r>
      <w:r w:rsidRPr="005D1743">
        <w:rPr>
          <w:rFonts w:ascii="Times New Roman" w:hAnsi="Times New Roman" w:cs="Times New Roman"/>
          <w:sz w:val="18"/>
          <w:szCs w:val="18"/>
          <w:lang w:eastAsia="ru-RU"/>
        </w:rPr>
        <w:t xml:space="preserve">ри предоставлении подтверждающих документов, запрашиваемых Банком. </w:t>
      </w:r>
    </w:p>
    <w:p w:rsidR="00E15AAC" w:rsidRPr="008964EF" w:rsidRDefault="00E15AAC">
      <w:pPr>
        <w:pStyle w:val="aff9"/>
        <w:rPr>
          <w:rFonts w:ascii="Times New Roman" w:hAnsi="Times New Roman" w:cs="Times New Roman"/>
          <w:sz w:val="18"/>
          <w:szCs w:val="18"/>
        </w:rPr>
      </w:pPr>
      <w:r w:rsidRPr="008964EF">
        <w:rPr>
          <w:rFonts w:ascii="Times New Roman" w:hAnsi="Times New Roman" w:cs="Times New Roman"/>
          <w:sz w:val="18"/>
          <w:szCs w:val="18"/>
          <w:lang w:eastAsia="ru-RU"/>
        </w:rPr>
        <w:t>* Комиссия взимается ежемесячно, не позднее последнего рабочего дня месяца.</w:t>
      </w:r>
    </w:p>
  </w:footnote>
  <w:footnote w:id="43">
    <w:p w:rsidR="00E15AAC" w:rsidRPr="005D1743" w:rsidRDefault="00E15AAC" w:rsidP="005B3E13">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1C65FA">
        <w:rPr>
          <w:rFonts w:ascii="Times New Roman" w:hAnsi="Times New Roman" w:cs="Times New Roman"/>
          <w:sz w:val="18"/>
          <w:szCs w:val="18"/>
          <w:lang w:eastAsia="ru-RU"/>
        </w:rPr>
        <w:t>Выдача наличных денежных средств производится</w:t>
      </w:r>
      <w:r>
        <w:rPr>
          <w:rFonts w:ascii="Times New Roman" w:hAnsi="Times New Roman" w:cs="Times New Roman"/>
          <w:sz w:val="18"/>
          <w:szCs w:val="18"/>
          <w:lang w:eastAsia="ru-RU"/>
        </w:rPr>
        <w:t xml:space="preserve"> в долларах США вне зависимости от валюты вклада/счета</w:t>
      </w:r>
      <w:r w:rsidRPr="001C65FA">
        <w:rPr>
          <w:rFonts w:ascii="Times New Roman" w:hAnsi="Times New Roman" w:cs="Times New Roman"/>
          <w:sz w:val="18"/>
          <w:szCs w:val="18"/>
          <w:lang w:eastAsia="ru-RU"/>
        </w:rPr>
        <w:t xml:space="preserve"> после поступления предварительной заявки клиента в установленные Банком сроки</w:t>
      </w:r>
      <w:r>
        <w:rPr>
          <w:rFonts w:ascii="Times New Roman" w:hAnsi="Times New Roman" w:cs="Times New Roman"/>
          <w:sz w:val="18"/>
          <w:szCs w:val="18"/>
          <w:lang w:eastAsia="ru-RU"/>
        </w:rPr>
        <w:t>, но не более 10 000 Долларов США независимо от общей суммы вкладов (остатков на счетах), размещенных в Банке на 09.03.2022г. Ограничение действует с 09.03.2022 по 09.03.2023.</w:t>
      </w:r>
    </w:p>
  </w:footnote>
  <w:footnote w:id="44">
    <w:p w:rsidR="00E15AAC" w:rsidRPr="005D1743" w:rsidRDefault="00E15AAC" w:rsidP="008333BA">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 xml:space="preserve">Код Бюджетной Классификации (далее - КБК) включает в себя 20 разрядов из которых: </w:t>
      </w:r>
      <w:r w:rsidRPr="005D1743">
        <w:rPr>
          <w:rFonts w:ascii="Times New Roman" w:hAnsi="Times New Roman" w:cs="Times New Roman"/>
          <w:b/>
          <w:sz w:val="18"/>
          <w:szCs w:val="18"/>
          <w:lang w:eastAsia="ru-RU"/>
        </w:rPr>
        <w:t>4 разряд</w:t>
      </w:r>
      <w:r w:rsidRPr="005D1743">
        <w:rPr>
          <w:rFonts w:ascii="Times New Roman" w:hAnsi="Times New Roman" w:cs="Times New Roman"/>
          <w:sz w:val="18"/>
          <w:szCs w:val="18"/>
          <w:lang w:eastAsia="ru-RU"/>
        </w:rPr>
        <w:t xml:space="preserve"> должен быть равен 1; </w:t>
      </w:r>
      <w:r w:rsidRPr="005D1743">
        <w:rPr>
          <w:rFonts w:ascii="Times New Roman" w:hAnsi="Times New Roman" w:cs="Times New Roman"/>
          <w:b/>
          <w:sz w:val="18"/>
          <w:szCs w:val="18"/>
          <w:lang w:eastAsia="ru-RU"/>
        </w:rPr>
        <w:t>5</w:t>
      </w:r>
      <w:r w:rsidRPr="005D1743">
        <w:rPr>
          <w:rFonts w:ascii="Times New Roman" w:hAnsi="Times New Roman" w:cs="Times New Roman"/>
          <w:sz w:val="18"/>
          <w:szCs w:val="18"/>
          <w:lang w:eastAsia="ru-RU"/>
        </w:rPr>
        <w:t xml:space="preserve"> </w:t>
      </w:r>
      <w:r w:rsidRPr="005D1743">
        <w:rPr>
          <w:rFonts w:ascii="Times New Roman" w:hAnsi="Times New Roman" w:cs="Times New Roman"/>
          <w:b/>
          <w:sz w:val="18"/>
          <w:szCs w:val="18"/>
          <w:lang w:eastAsia="ru-RU"/>
        </w:rPr>
        <w:t>разряд</w:t>
      </w:r>
      <w:r w:rsidRPr="005D1743">
        <w:rPr>
          <w:rFonts w:ascii="Times New Roman" w:hAnsi="Times New Roman" w:cs="Times New Roman"/>
          <w:sz w:val="18"/>
          <w:szCs w:val="18"/>
          <w:lang w:eastAsia="ru-RU"/>
        </w:rPr>
        <w:t xml:space="preserve"> должен быть равен 0; </w:t>
      </w:r>
      <w:r w:rsidRPr="005D1743">
        <w:rPr>
          <w:rFonts w:ascii="Times New Roman" w:hAnsi="Times New Roman" w:cs="Times New Roman"/>
          <w:b/>
          <w:sz w:val="18"/>
          <w:szCs w:val="18"/>
          <w:lang w:eastAsia="ru-RU"/>
        </w:rPr>
        <w:t>6 разряд</w:t>
      </w:r>
      <w:r w:rsidRPr="005D1743">
        <w:rPr>
          <w:rFonts w:ascii="Times New Roman" w:hAnsi="Times New Roman" w:cs="Times New Roman"/>
          <w:sz w:val="18"/>
          <w:szCs w:val="18"/>
          <w:lang w:eastAsia="ru-RU"/>
        </w:rPr>
        <w:t xml:space="preserve"> должен быть от 1 до 9.</w:t>
      </w:r>
    </w:p>
  </w:footnote>
  <w:footnote w:id="45">
    <w:p w:rsidR="00E15AAC" w:rsidRPr="005D1743" w:rsidRDefault="00E15AAC" w:rsidP="008333BA">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Комиссия взимается за представление информации по каждому счету отдельно.</w:t>
      </w:r>
    </w:p>
  </w:footnote>
  <w:footnote w:id="46">
    <w:p w:rsidR="00E15AAC" w:rsidRPr="005D1743" w:rsidRDefault="00E15AAC" w:rsidP="008333BA">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Под кредитной историей понимается указание суммы кредитного договора, срока договора и своевременное/несвоевременное исполнение обязательств, а также виды операций по кредитному договору: выдача/погашение кредита, начисление/уплата процентов. Комиссия взимается за каждый вид операции по каждому кредитному договору. Срок изготовления - 3 рабочих дня.</w:t>
      </w:r>
    </w:p>
  </w:footnote>
  <w:footnote w:id="47">
    <w:p w:rsidR="00E15AAC" w:rsidRPr="005D1743" w:rsidRDefault="00E15AAC">
      <w:pPr>
        <w:pStyle w:val="aff9"/>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 xml:space="preserve">Комиссия взимается при приеме запроса/заявки или заключении Договора/Соглашения. </w:t>
      </w:r>
      <w:r w:rsidRPr="005D1743">
        <w:rPr>
          <w:rFonts w:ascii="Times New Roman" w:hAnsi="Times New Roman" w:cs="Times New Roman"/>
          <w:b/>
          <w:bCs/>
          <w:sz w:val="18"/>
          <w:szCs w:val="18"/>
          <w:lang w:eastAsia="ru-RU"/>
        </w:rPr>
        <w:t>НДС по ставке, установленной законодательством РФ, в том числе.</w:t>
      </w:r>
    </w:p>
  </w:footnote>
  <w:footnote w:id="48">
    <w:p w:rsidR="00E15AAC" w:rsidRPr="005D1743" w:rsidRDefault="00E15AAC">
      <w:pPr>
        <w:pStyle w:val="aff9"/>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Услуга предоставляется не во всех офисах Банка. Минимальный срок хранения - 7 календарных дней.</w:t>
      </w:r>
    </w:p>
  </w:footnote>
  <w:footnote w:id="49">
    <w:p w:rsidR="00E15AAC" w:rsidRPr="005D1743" w:rsidRDefault="00E15AAC">
      <w:pPr>
        <w:pStyle w:val="aff9"/>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Комиссия оплачивается за каждый вексель предъявленный к размену.</w:t>
      </w:r>
    </w:p>
  </w:footnote>
  <w:footnote w:id="50">
    <w:p w:rsidR="00E15AAC" w:rsidRPr="005D1743" w:rsidRDefault="00E15AAC">
      <w:pPr>
        <w:pStyle w:val="aff9"/>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Срок изготовления - 3 рабочих дня.</w:t>
      </w:r>
    </w:p>
  </w:footnote>
  <w:footnote w:id="51">
    <w:p w:rsidR="00E15AAC" w:rsidRPr="005D1743" w:rsidRDefault="00E15AAC" w:rsidP="00367032">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Комиссия взимается ежемесячно авансовым платежом не позднее предпоследнего рабочего текущего месяца за каждый последующий месяц использования системы «ИНТЕРНЕТ-БАНК" на основании Правил комплексного банковского обслуживания физических лиц.</w:t>
      </w:r>
    </w:p>
  </w:footnote>
  <w:footnote w:id="52">
    <w:p w:rsidR="00E15AAC" w:rsidRPr="005D1743" w:rsidRDefault="00E15AAC" w:rsidP="00367032">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Сумма операции не может превышать остаток на счете. При совершении операции в иностранной валюте сумма операции не превышает установленный лимит по курсу Банка России на дату проведения операции.</w:t>
      </w:r>
    </w:p>
  </w:footnote>
  <w:footnote w:id="53">
    <w:p w:rsidR="00E15AAC" w:rsidRPr="005D1743" w:rsidRDefault="00E15AAC">
      <w:pPr>
        <w:pStyle w:val="aff9"/>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Услуга предоставляется при наличии технической возможности.</w:t>
      </w:r>
    </w:p>
  </w:footnote>
  <w:footnote w:id="54">
    <w:p w:rsidR="00E15AAC" w:rsidRPr="005611F0" w:rsidRDefault="00E15AAC" w:rsidP="005611F0">
      <w:pPr>
        <w:pStyle w:val="aff9"/>
        <w:rPr>
          <w:rFonts w:ascii="Times New Roman" w:hAnsi="Times New Roman" w:cs="Times New Roman"/>
          <w:bCs/>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bCs/>
          <w:sz w:val="18"/>
          <w:szCs w:val="18"/>
          <w:lang w:eastAsia="ru-RU"/>
        </w:rPr>
        <w:t xml:space="preserve">НДС </w:t>
      </w:r>
      <w:r w:rsidRPr="005D1743">
        <w:rPr>
          <w:rFonts w:ascii="Times New Roman" w:hAnsi="Times New Roman" w:cs="Times New Roman"/>
          <w:bCs/>
          <w:sz w:val="18"/>
          <w:szCs w:val="18"/>
        </w:rPr>
        <w:t>по ставке, установленной законодательством РФ, в том числе.</w:t>
      </w:r>
    </w:p>
    <w:p w:rsidR="00E15AAC" w:rsidRPr="00110405" w:rsidRDefault="00E15AAC" w:rsidP="00110405">
      <w:pPr>
        <w:pStyle w:val="aff9"/>
        <w:jc w:val="both"/>
        <w:rPr>
          <w:rFonts w:ascii="Times New Roman" w:hAnsi="Times New Roman" w:cs="Times New Roman"/>
          <w:b/>
          <w:color w:val="FF0000"/>
          <w:sz w:val="18"/>
          <w:szCs w:val="18"/>
        </w:rPr>
      </w:pPr>
    </w:p>
    <w:p w:rsidR="00E15AAC" w:rsidRPr="00110405" w:rsidRDefault="00E15AAC">
      <w:pPr>
        <w:pStyle w:val="aff9"/>
        <w:rPr>
          <w:rFonts w:ascii="Times New Roman" w:hAnsi="Times New Roman" w:cs="Times New Roman"/>
          <w:b/>
          <w:color w:val="FF0000"/>
          <w:sz w:val="18"/>
          <w:szCs w:val="18"/>
        </w:rPr>
      </w:pPr>
    </w:p>
  </w:footnote>
  <w:footnote w:id="55">
    <w:p w:rsidR="00E15AAC" w:rsidRPr="005D1743" w:rsidRDefault="00E15AAC" w:rsidP="00ED00E1">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При открытии аккредитива (увеличении суммы аккредитива) или продлении срока действия аккредитива на срок, менее или превышающий 90 календарных дней, комиссия рассчитывается как 0,15% от суммы аккредитива, умноженная на коэффициент расчетного периода. Коэффициент расчетного периода определяется как частное, полученное от деления количества дней в сроке аккредитива на 90 дней. При этом полученный результат округляется до двух знаков после запятой.</w:t>
      </w:r>
    </w:p>
  </w:footnote>
  <w:footnote w:id="56">
    <w:p w:rsidR="00E15AAC" w:rsidRPr="005D1743" w:rsidRDefault="00E15AAC" w:rsidP="00ED00E1">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w:t>
      </w:r>
      <w:r w:rsidRPr="005D1743">
        <w:rPr>
          <w:rFonts w:ascii="Times New Roman" w:hAnsi="Times New Roman" w:cs="Times New Roman"/>
          <w:sz w:val="18"/>
          <w:szCs w:val="18"/>
          <w:lang w:eastAsia="ru-RU"/>
        </w:rPr>
        <w:t>Для целей настоящих Тарифов термин "</w:t>
      </w:r>
      <w:proofErr w:type="spellStart"/>
      <w:r w:rsidRPr="005D1743">
        <w:rPr>
          <w:rFonts w:ascii="Times New Roman" w:hAnsi="Times New Roman" w:cs="Times New Roman"/>
          <w:sz w:val="18"/>
          <w:szCs w:val="18"/>
          <w:lang w:eastAsia="ru-RU"/>
        </w:rPr>
        <w:t>авизование</w:t>
      </w:r>
      <w:proofErr w:type="spellEnd"/>
      <w:r w:rsidRPr="005D1743">
        <w:rPr>
          <w:rFonts w:ascii="Times New Roman" w:hAnsi="Times New Roman" w:cs="Times New Roman"/>
          <w:sz w:val="18"/>
          <w:szCs w:val="18"/>
          <w:lang w:eastAsia="ru-RU"/>
        </w:rPr>
        <w:t>" используется в значении направления Банком условий аккредитива и изменений условий аккредитива получателю средств.</w:t>
      </w:r>
    </w:p>
  </w:footnote>
  <w:footnote w:id="57">
    <w:p w:rsidR="00E15AAC" w:rsidRPr="005D1743" w:rsidRDefault="00E15AAC" w:rsidP="00ED00E1">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Комиссия взимается после подписания акта, заявления, договора, соглашения. </w:t>
      </w:r>
      <w:r w:rsidRPr="005D1743">
        <w:rPr>
          <w:rFonts w:ascii="Times New Roman" w:hAnsi="Times New Roman" w:cs="Times New Roman"/>
          <w:b/>
          <w:bCs/>
          <w:sz w:val="18"/>
          <w:szCs w:val="18"/>
        </w:rPr>
        <w:t>НДС по ставке, установленной законодательством РФ, в том числе.</w:t>
      </w:r>
    </w:p>
  </w:footnote>
  <w:footnote w:id="58">
    <w:p w:rsidR="00E15AAC" w:rsidRPr="005D1743" w:rsidRDefault="00E15AAC" w:rsidP="00ED00E1">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Арендная плата вносится за весь срок Договора. Минимальный срок аренды составляет 1 сутки.</w:t>
      </w:r>
    </w:p>
  </w:footnote>
  <w:footnote w:id="59">
    <w:p w:rsidR="00E15AAC" w:rsidRPr="005D1743" w:rsidRDefault="00E15AAC" w:rsidP="00DB7E54">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Комиссия взимается после подписания акта, заявления, договора, соглашения. </w:t>
      </w:r>
      <w:r w:rsidRPr="005D1743">
        <w:rPr>
          <w:rFonts w:ascii="Times New Roman" w:hAnsi="Times New Roman" w:cs="Times New Roman"/>
          <w:b/>
          <w:bCs/>
          <w:sz w:val="18"/>
          <w:szCs w:val="18"/>
        </w:rPr>
        <w:t>НДС по ставке, установленной законодательством РФ, в том числе.</w:t>
      </w:r>
    </w:p>
  </w:footnote>
  <w:footnote w:id="60">
    <w:p w:rsidR="00E15AAC" w:rsidRPr="005D1743" w:rsidRDefault="00E15AAC" w:rsidP="00DB7E54">
      <w:pPr>
        <w:pStyle w:val="aff9"/>
        <w:jc w:val="both"/>
        <w:rPr>
          <w:rFonts w:ascii="Times New Roman" w:hAnsi="Times New Roman" w:cs="Times New Roman"/>
          <w:sz w:val="18"/>
          <w:szCs w:val="18"/>
        </w:rPr>
      </w:pPr>
      <w:r w:rsidRPr="005D1743">
        <w:rPr>
          <w:rStyle w:val="af7"/>
          <w:rFonts w:ascii="Times New Roman" w:hAnsi="Times New Roman"/>
          <w:sz w:val="18"/>
          <w:szCs w:val="18"/>
        </w:rPr>
        <w:footnoteRef/>
      </w:r>
      <w:r w:rsidRPr="005D1743">
        <w:rPr>
          <w:rFonts w:ascii="Times New Roman" w:hAnsi="Times New Roman" w:cs="Times New Roman"/>
          <w:sz w:val="18"/>
          <w:szCs w:val="18"/>
        </w:rPr>
        <w:t xml:space="preserve"> Арендная плата вносится за весь срок Договора. Минимальный срок аренды составляет 1 сутки.</w:t>
      </w:r>
    </w:p>
  </w:footnote>
  <w:footnote w:id="61">
    <w:p w:rsidR="00E15AAC" w:rsidRDefault="00E15AAC">
      <w:pPr>
        <w:pStyle w:val="aff9"/>
      </w:pPr>
      <w:r>
        <w:rPr>
          <w:rStyle w:val="af7"/>
        </w:rPr>
        <w:t>62</w:t>
      </w:r>
      <w:r>
        <w:t xml:space="preserve"> </w:t>
      </w:r>
      <w:r w:rsidRPr="005D1743">
        <w:rPr>
          <w:rFonts w:ascii="Times New Roman" w:hAnsi="Times New Roman" w:cs="Times New Roman"/>
          <w:sz w:val="18"/>
          <w:szCs w:val="18"/>
        </w:rPr>
        <w:t xml:space="preserve">Комиссия взимается после подписания акта, заявления, договора, соглашения. </w:t>
      </w:r>
      <w:r w:rsidRPr="005D1743">
        <w:rPr>
          <w:rFonts w:ascii="Times New Roman" w:hAnsi="Times New Roman" w:cs="Times New Roman"/>
          <w:b/>
          <w:bCs/>
          <w:sz w:val="18"/>
          <w:szCs w:val="18"/>
        </w:rPr>
        <w:t>НДС по ставке, установленной законодательством РФ, в том числе.</w:t>
      </w:r>
    </w:p>
  </w:footnote>
  <w:footnote w:id="62">
    <w:p w:rsidR="00E15AAC" w:rsidRPr="005D1743" w:rsidRDefault="00E15AAC" w:rsidP="004A7C89">
      <w:pPr>
        <w:pStyle w:val="aff9"/>
        <w:jc w:val="both"/>
        <w:rPr>
          <w:rFonts w:ascii="Times New Roman" w:hAnsi="Times New Roman" w:cs="Times New Roman"/>
          <w:sz w:val="18"/>
          <w:szCs w:val="18"/>
        </w:rPr>
      </w:pPr>
      <w:r>
        <w:rPr>
          <w:rStyle w:val="af7"/>
        </w:rPr>
        <w:t>63</w:t>
      </w:r>
      <w:r>
        <w:t xml:space="preserve"> </w:t>
      </w:r>
      <w:r w:rsidRPr="005D1743">
        <w:rPr>
          <w:rFonts w:ascii="Times New Roman" w:hAnsi="Times New Roman" w:cs="Times New Roman"/>
          <w:sz w:val="18"/>
          <w:szCs w:val="18"/>
        </w:rPr>
        <w:t>Арендная плата вносится за весь срок Договора. Минимальный срок аренды составляет 1 сутки.</w:t>
      </w:r>
    </w:p>
    <w:p w:rsidR="00E15AAC" w:rsidRDefault="00E15AAC">
      <w:pPr>
        <w:pStyle w:val="aff9"/>
      </w:pPr>
    </w:p>
  </w:footnote>
  <w:footnote w:id="63">
    <w:p w:rsidR="00E15AAC" w:rsidRPr="007E7BEA" w:rsidRDefault="00E15AAC" w:rsidP="00DB7E54">
      <w:pPr>
        <w:pStyle w:val="aff9"/>
        <w:jc w:val="both"/>
        <w:rPr>
          <w:rFonts w:ascii="Times New Roman" w:hAnsi="Times New Roman" w:cs="Times New Roman"/>
          <w:sz w:val="18"/>
          <w:szCs w:val="18"/>
        </w:rPr>
      </w:pPr>
      <w:r>
        <w:rPr>
          <w:rStyle w:val="af7"/>
        </w:rPr>
        <w:t>64</w:t>
      </w:r>
      <w:r>
        <w:t xml:space="preserve"> </w:t>
      </w:r>
      <w:r w:rsidRPr="007E7BEA">
        <w:rPr>
          <w:rFonts w:ascii="Times New Roman" w:hAnsi="Times New Roman" w:cs="Times New Roman"/>
          <w:sz w:val="18"/>
          <w:szCs w:val="18"/>
          <w:lang w:eastAsia="ru-RU"/>
        </w:rPr>
        <w:t>Оплата взимается Банком с текущего счета клиента без дополнительных распоряжений клиента по факту оказания услуг.</w:t>
      </w:r>
    </w:p>
  </w:footnote>
  <w:footnote w:id="64">
    <w:p w:rsidR="00E15AAC" w:rsidRDefault="00E15AAC" w:rsidP="00E263FA">
      <w:pPr>
        <w:pStyle w:val="aff9"/>
        <w:jc w:val="both"/>
      </w:pPr>
      <w:r>
        <w:rPr>
          <w:rStyle w:val="af7"/>
        </w:rPr>
        <w:t>65</w:t>
      </w:r>
      <w:r>
        <w:t xml:space="preserve"> </w:t>
      </w:r>
      <w:r w:rsidRPr="007E7BEA">
        <w:rPr>
          <w:rFonts w:ascii="Times New Roman" w:hAnsi="Times New Roman" w:cs="Times New Roman"/>
          <w:sz w:val="18"/>
          <w:szCs w:val="18"/>
          <w:lang w:eastAsia="ru-RU"/>
        </w:rPr>
        <w:t>Тариф применяется при условии подписания между Банком и Клиентом Дополнительного соглашения к Общим условиям открытия и обслуживания обезличенных металлических счетов.</w:t>
      </w:r>
    </w:p>
  </w:footnote>
  <w:footnote w:id="65">
    <w:p w:rsidR="00E15AAC" w:rsidRDefault="00E15AAC" w:rsidP="00E263FA">
      <w:pPr>
        <w:pStyle w:val="aff9"/>
        <w:jc w:val="both"/>
      </w:pPr>
      <w:r>
        <w:rPr>
          <w:rStyle w:val="af7"/>
        </w:rPr>
        <w:t>66</w:t>
      </w:r>
      <w:r>
        <w:t xml:space="preserve"> </w:t>
      </w:r>
      <w:r w:rsidRPr="007E7BEA">
        <w:rPr>
          <w:rFonts w:ascii="Times New Roman" w:hAnsi="Times New Roman" w:cs="Times New Roman"/>
          <w:sz w:val="18"/>
          <w:szCs w:val="18"/>
          <w:lang w:eastAsia="ru-RU"/>
        </w:rPr>
        <w:t>Для расчета рублевого эквивалента суммы комиссии используется учетная цена Банка России, действующая на дату осуществления операции.</w:t>
      </w:r>
    </w:p>
  </w:footnote>
  <w:footnote w:id="66">
    <w:p w:rsidR="00E15AAC" w:rsidRDefault="00E15AAC" w:rsidP="00E263FA">
      <w:pPr>
        <w:pStyle w:val="aff9"/>
        <w:jc w:val="both"/>
      </w:pPr>
      <w:r>
        <w:rPr>
          <w:rStyle w:val="af7"/>
        </w:rPr>
        <w:t>67</w:t>
      </w:r>
      <w:r>
        <w:t xml:space="preserve"> </w:t>
      </w:r>
      <w:r w:rsidRPr="007E7BEA">
        <w:rPr>
          <w:rFonts w:ascii="Times New Roman" w:hAnsi="Times New Roman" w:cs="Times New Roman"/>
          <w:sz w:val="18"/>
          <w:szCs w:val="18"/>
          <w:lang w:eastAsia="ru-RU"/>
        </w:rPr>
        <w:t>Расчет осуществляется ежемесячно исходя из учетных цен драгоценных металлов Банка России, действующих на каждую дату нахождения драгоценных металлов на счете. Дополнительно на сумму комиссии взимается НДС по ставке, установленной законодательством РФ в дату оплаты комиссии. Плата взимается в последний рабочий день месяца.</w:t>
      </w:r>
    </w:p>
  </w:footnote>
  <w:footnote w:id="67">
    <w:p w:rsidR="00E15AAC" w:rsidRPr="007E7BEA" w:rsidRDefault="00E15AAC" w:rsidP="00E263FA">
      <w:pPr>
        <w:pStyle w:val="aff9"/>
        <w:jc w:val="both"/>
        <w:rPr>
          <w:rFonts w:ascii="Times New Roman" w:hAnsi="Times New Roman" w:cs="Times New Roman"/>
          <w:sz w:val="18"/>
          <w:szCs w:val="18"/>
        </w:rPr>
      </w:pPr>
      <w:r>
        <w:rPr>
          <w:rStyle w:val="af7"/>
        </w:rPr>
        <w:t>68</w:t>
      </w:r>
      <w:r>
        <w:t xml:space="preserve"> </w:t>
      </w:r>
      <w:r w:rsidRPr="007E7BEA">
        <w:rPr>
          <w:rFonts w:ascii="Times New Roman" w:hAnsi="Times New Roman" w:cs="Times New Roman"/>
          <w:b/>
          <w:bCs/>
          <w:sz w:val="18"/>
          <w:szCs w:val="18"/>
          <w:lang w:eastAsia="ru-RU"/>
        </w:rPr>
        <w:t xml:space="preserve">НДС </w:t>
      </w:r>
      <w:r w:rsidRPr="007E7BEA">
        <w:rPr>
          <w:rFonts w:ascii="Times New Roman" w:hAnsi="Times New Roman" w:cs="Times New Roman"/>
          <w:b/>
          <w:bCs/>
          <w:sz w:val="18"/>
          <w:szCs w:val="18"/>
        </w:rPr>
        <w:t>по ставке, установленной законодательством РФ, в том числе.</w:t>
      </w:r>
    </w:p>
    <w:p w:rsidR="00E15AAC" w:rsidRDefault="00E15AAC">
      <w:pPr>
        <w:pStyle w:val="aff9"/>
      </w:pPr>
    </w:p>
  </w:footnote>
  <w:footnote w:id="68">
    <w:p w:rsidR="00E15AAC" w:rsidRPr="002F5D98" w:rsidRDefault="00E15AAC" w:rsidP="00E263FA">
      <w:pPr>
        <w:pStyle w:val="aff9"/>
        <w:rPr>
          <w:rFonts w:ascii="Times New Roman" w:hAnsi="Times New Roman" w:cs="Times New Roman"/>
          <w:sz w:val="16"/>
          <w:szCs w:val="16"/>
        </w:rPr>
      </w:pPr>
      <w:r>
        <w:rPr>
          <w:rStyle w:val="af7"/>
        </w:rPr>
        <w:t>69</w:t>
      </w:r>
      <w:r>
        <w:t xml:space="preserve"> </w:t>
      </w:r>
      <w:r w:rsidRPr="002F5D98">
        <w:rPr>
          <w:rFonts w:ascii="Times New Roman" w:hAnsi="Times New Roman" w:cs="Times New Roman"/>
          <w:sz w:val="16"/>
          <w:szCs w:val="16"/>
        </w:rPr>
        <w:t>Выпуск карт в рамках Тарифного плана «Зарплата Плюс» осуществляется работникам компаний, в договорах с которыми у Банка указано название Тарифного плана «Зарплата Плюс».</w:t>
      </w:r>
    </w:p>
    <w:p w:rsidR="00E15AAC" w:rsidRDefault="00E15AAC">
      <w:pPr>
        <w:pStyle w:val="aff9"/>
      </w:pPr>
    </w:p>
  </w:footnote>
  <w:footnote w:id="69">
    <w:p w:rsidR="00E15AAC" w:rsidRPr="002F5D98" w:rsidRDefault="00E15AAC" w:rsidP="00E263FA">
      <w:pPr>
        <w:pStyle w:val="aff9"/>
        <w:rPr>
          <w:rFonts w:ascii="Times New Roman" w:hAnsi="Times New Roman" w:cs="Times New Roman"/>
          <w:sz w:val="16"/>
          <w:szCs w:val="16"/>
        </w:rPr>
      </w:pPr>
      <w:r>
        <w:rPr>
          <w:rStyle w:val="af7"/>
        </w:rPr>
        <w:t>70</w:t>
      </w:r>
      <w:r w:rsidRPr="002F5D98">
        <w:rPr>
          <w:rFonts w:ascii="Times New Roman" w:hAnsi="Times New Roman" w:cs="Times New Roman"/>
          <w:sz w:val="16"/>
          <w:szCs w:val="16"/>
        </w:rPr>
        <w:t xml:space="preserve"> Выпуск карт в рамках Тарифного плана «Зарплата ВИП» осуществляется работникам компаний, в договорах с которыми у Банка указано название Тарифного плана «Зарплата ВИП».</w:t>
      </w:r>
    </w:p>
    <w:p w:rsidR="00E15AAC" w:rsidRDefault="00E15AAC">
      <w:pPr>
        <w:pStyle w:val="aff9"/>
      </w:pPr>
    </w:p>
  </w:footnote>
  <w:footnote w:id="70">
    <w:p w:rsidR="00E15AAC" w:rsidRDefault="00E15AAC">
      <w:pPr>
        <w:pStyle w:val="aff9"/>
      </w:pPr>
      <w:r>
        <w:rPr>
          <w:rStyle w:val="af7"/>
        </w:rPr>
        <w:t>71</w:t>
      </w:r>
      <w:r>
        <w:t xml:space="preserve"> </w:t>
      </w:r>
      <w:r w:rsidRPr="005F29EF">
        <w:rPr>
          <w:rFonts w:ascii="Times New Roman" w:hAnsi="Times New Roman" w:cs="Times New Roman"/>
          <w:sz w:val="16"/>
          <w:szCs w:val="16"/>
        </w:rPr>
        <w:t>Расходные лимиты по операциям установлены по умолчанию.</w:t>
      </w:r>
    </w:p>
  </w:footnote>
  <w:footnote w:id="71">
    <w:p w:rsidR="00E15AAC" w:rsidRDefault="00E15AAC">
      <w:pPr>
        <w:pStyle w:val="aff9"/>
      </w:pPr>
      <w:r>
        <w:rPr>
          <w:rStyle w:val="af7"/>
        </w:rPr>
        <w:t>72</w:t>
      </w:r>
      <w:r>
        <w:t xml:space="preserve"> </w:t>
      </w:r>
      <w:r w:rsidRPr="005A11E2">
        <w:rPr>
          <w:rFonts w:ascii="Times New Roman" w:hAnsi="Times New Roman" w:cs="Times New Roman"/>
          <w:sz w:val="16"/>
          <w:szCs w:val="16"/>
        </w:rPr>
        <w:t>Тарифный план оформляется при наличии технической возможности в АБС Банка.</w:t>
      </w:r>
    </w:p>
  </w:footnote>
  <w:footnote w:id="72">
    <w:p w:rsidR="00E15AAC" w:rsidRDefault="00E15AAC" w:rsidP="00E263FA">
      <w:pPr>
        <w:pStyle w:val="aff9"/>
        <w:jc w:val="both"/>
      </w:pPr>
      <w:r>
        <w:rPr>
          <w:rStyle w:val="af7"/>
        </w:rPr>
        <w:t>73</w:t>
      </w:r>
      <w:r>
        <w:t xml:space="preserve"> </w:t>
      </w:r>
      <w:proofErr w:type="spellStart"/>
      <w:r w:rsidRPr="004160FB">
        <w:rPr>
          <w:rStyle w:val="affd"/>
          <w:rFonts w:ascii="Times New Roman" w:hAnsi="Times New Roman" w:cs="Times New Roman"/>
          <w:sz w:val="16"/>
          <w:szCs w:val="16"/>
          <w:vertAlign w:val="baseline"/>
        </w:rPr>
        <w:t>КартСчет</w:t>
      </w:r>
      <w:proofErr w:type="spellEnd"/>
      <w:r w:rsidRPr="004160FB">
        <w:rPr>
          <w:rStyle w:val="affd"/>
          <w:rFonts w:ascii="Times New Roman" w:hAnsi="Times New Roman" w:cs="Times New Roman"/>
          <w:sz w:val="16"/>
          <w:szCs w:val="16"/>
          <w:vertAlign w:val="baseline"/>
        </w:rPr>
        <w:t xml:space="preserve"> – счет, открываемый исключительно для совершения Операций с использованием Карты и/или ее реквизитов и/или каналов Дистанционного банковского обслуживания.</w:t>
      </w:r>
    </w:p>
  </w:footnote>
  <w:footnote w:id="73">
    <w:p w:rsidR="00E15AAC" w:rsidRDefault="00E15AAC" w:rsidP="00E263FA">
      <w:pPr>
        <w:pStyle w:val="aff9"/>
        <w:jc w:val="both"/>
      </w:pPr>
      <w:r>
        <w:rPr>
          <w:rStyle w:val="af7"/>
        </w:rPr>
        <w:t>74</w:t>
      </w:r>
      <w:r>
        <w:t xml:space="preserve"> </w:t>
      </w:r>
      <w:r w:rsidRPr="004160FB">
        <w:rPr>
          <w:rStyle w:val="affd"/>
          <w:rFonts w:ascii="Times New Roman" w:hAnsi="Times New Roman" w:cs="Times New Roman"/>
          <w:sz w:val="16"/>
          <w:szCs w:val="16"/>
          <w:vertAlign w:val="baseline"/>
        </w:rPr>
        <w:t>Взимается в размере остатка на Счете, но не более Тарифа, комиссия ежегодная</w:t>
      </w:r>
      <w:r w:rsidRPr="004160FB">
        <w:rPr>
          <w:rFonts w:ascii="Times New Roman" w:hAnsi="Times New Roman" w:cs="Times New Roman"/>
          <w:sz w:val="16"/>
          <w:szCs w:val="16"/>
        </w:rPr>
        <w:t>.</w:t>
      </w:r>
    </w:p>
  </w:footnote>
  <w:footnote w:id="74">
    <w:p w:rsidR="00E15AAC" w:rsidRDefault="00E15AAC" w:rsidP="00E263FA">
      <w:pPr>
        <w:pStyle w:val="aff9"/>
        <w:jc w:val="both"/>
      </w:pPr>
      <w:r>
        <w:rPr>
          <w:rStyle w:val="af7"/>
        </w:rPr>
        <w:t>75</w:t>
      </w:r>
      <w:r>
        <w:t xml:space="preserve"> </w:t>
      </w:r>
      <w:r w:rsidRPr="004160FB">
        <w:rPr>
          <w:rStyle w:val="affd"/>
          <w:rFonts w:ascii="Times New Roman" w:hAnsi="Times New Roman" w:cs="Times New Roman"/>
          <w:sz w:val="16"/>
          <w:szCs w:val="16"/>
          <w:vertAlign w:val="baseline"/>
        </w:rPr>
        <w:t xml:space="preserve">Дебетовые карты, оформленные ранее в рамках тарифных планов «Зарплата», «Зарплата ВИП», «Зарплата плюс» продолжают обслуживаться в рамках тарифных планов, по которым были выпущены. Дебетовые карты в Тарифного плана «КОПИ И ТРАТЬ» выпускаются на МПС </w:t>
      </w:r>
      <w:proofErr w:type="spellStart"/>
      <w:r w:rsidRPr="004160FB">
        <w:rPr>
          <w:rStyle w:val="affd"/>
          <w:rFonts w:ascii="Times New Roman" w:hAnsi="Times New Roman" w:cs="Times New Roman"/>
          <w:sz w:val="16"/>
          <w:szCs w:val="16"/>
          <w:vertAlign w:val="baseline"/>
        </w:rPr>
        <w:t>Visa</w:t>
      </w:r>
      <w:proofErr w:type="spellEnd"/>
      <w:r w:rsidRPr="004160FB">
        <w:rPr>
          <w:rStyle w:val="affd"/>
          <w:rFonts w:ascii="Times New Roman" w:hAnsi="Times New Roman" w:cs="Times New Roman"/>
          <w:sz w:val="16"/>
          <w:szCs w:val="16"/>
          <w:vertAlign w:val="baseline"/>
        </w:rPr>
        <w:t xml:space="preserve"> </w:t>
      </w:r>
      <w:proofErr w:type="spellStart"/>
      <w:r w:rsidRPr="004160FB">
        <w:rPr>
          <w:rStyle w:val="affd"/>
          <w:rFonts w:ascii="Times New Roman" w:hAnsi="Times New Roman" w:cs="Times New Roman"/>
          <w:sz w:val="16"/>
          <w:szCs w:val="16"/>
          <w:vertAlign w:val="baseline"/>
        </w:rPr>
        <w:t>Classic</w:t>
      </w:r>
      <w:proofErr w:type="spellEnd"/>
      <w:r w:rsidRPr="004160FB">
        <w:rPr>
          <w:rStyle w:val="affd"/>
          <w:rFonts w:ascii="Times New Roman" w:hAnsi="Times New Roman" w:cs="Times New Roman"/>
          <w:sz w:val="16"/>
          <w:szCs w:val="16"/>
          <w:vertAlign w:val="baseline"/>
        </w:rPr>
        <w:t>.</w:t>
      </w:r>
    </w:p>
  </w:footnote>
  <w:footnote w:id="75">
    <w:p w:rsidR="00E15AAC" w:rsidRDefault="00E15AAC" w:rsidP="00E263FA">
      <w:pPr>
        <w:pStyle w:val="aff9"/>
        <w:jc w:val="both"/>
      </w:pPr>
      <w:r>
        <w:rPr>
          <w:rStyle w:val="af7"/>
        </w:rPr>
        <w:t>76</w:t>
      </w:r>
      <w:r>
        <w:t xml:space="preserve"> </w:t>
      </w:r>
      <w:r w:rsidRPr="004160FB">
        <w:rPr>
          <w:rStyle w:val="affd"/>
          <w:rFonts w:ascii="Times New Roman" w:hAnsi="Times New Roman" w:cs="Times New Roman"/>
          <w:sz w:val="16"/>
          <w:szCs w:val="16"/>
          <w:vertAlign w:val="baseline"/>
        </w:rPr>
        <w:t xml:space="preserve">Кредитные карты в рамках Тарифного плана «КОПИ И ТРАТЬ» выпускаются на МПС </w:t>
      </w:r>
      <w:proofErr w:type="spellStart"/>
      <w:r w:rsidRPr="004160FB">
        <w:rPr>
          <w:rStyle w:val="affd"/>
          <w:rFonts w:ascii="Times New Roman" w:hAnsi="Times New Roman" w:cs="Times New Roman"/>
          <w:sz w:val="16"/>
          <w:szCs w:val="16"/>
          <w:vertAlign w:val="baseline"/>
        </w:rPr>
        <w:t>Visa</w:t>
      </w:r>
      <w:proofErr w:type="spellEnd"/>
      <w:r w:rsidRPr="004160FB">
        <w:rPr>
          <w:rStyle w:val="affd"/>
          <w:rFonts w:ascii="Times New Roman" w:hAnsi="Times New Roman" w:cs="Times New Roman"/>
          <w:sz w:val="16"/>
          <w:szCs w:val="16"/>
          <w:vertAlign w:val="baseline"/>
        </w:rPr>
        <w:t xml:space="preserve"> </w:t>
      </w:r>
      <w:proofErr w:type="spellStart"/>
      <w:r w:rsidRPr="004160FB">
        <w:rPr>
          <w:rStyle w:val="affd"/>
          <w:rFonts w:ascii="Times New Roman" w:hAnsi="Times New Roman" w:cs="Times New Roman"/>
          <w:sz w:val="16"/>
          <w:szCs w:val="16"/>
          <w:vertAlign w:val="baseline"/>
        </w:rPr>
        <w:t>Gold</w:t>
      </w:r>
      <w:proofErr w:type="spellEnd"/>
      <w:r w:rsidRPr="004160FB">
        <w:rPr>
          <w:rFonts w:ascii="Times New Roman" w:hAnsi="Times New Roman" w:cs="Times New Roman"/>
          <w:sz w:val="16"/>
          <w:szCs w:val="16"/>
        </w:rPr>
        <w:t>.</w:t>
      </w:r>
    </w:p>
  </w:footnote>
  <w:footnote w:id="76">
    <w:p w:rsidR="00E15AAC" w:rsidRDefault="00E15AAC" w:rsidP="00E263FA">
      <w:pPr>
        <w:pStyle w:val="aff9"/>
        <w:jc w:val="both"/>
      </w:pPr>
      <w:r>
        <w:rPr>
          <w:rStyle w:val="af7"/>
        </w:rPr>
        <w:t>77</w:t>
      </w:r>
      <w:r>
        <w:t xml:space="preserve"> </w:t>
      </w:r>
      <w:r w:rsidRPr="004160FB">
        <w:rPr>
          <w:rStyle w:val="affd"/>
          <w:rFonts w:ascii="Times New Roman" w:hAnsi="Times New Roman" w:cs="Times New Roman"/>
          <w:sz w:val="16"/>
          <w:szCs w:val="16"/>
          <w:vertAlign w:val="baseline"/>
        </w:rPr>
        <w:t>Взимается ежегодно, начиная со второго года обслуживания.</w:t>
      </w:r>
    </w:p>
  </w:footnote>
  <w:footnote w:id="77">
    <w:p w:rsidR="00E15AAC" w:rsidRDefault="00E15AAC" w:rsidP="000F0830">
      <w:pPr>
        <w:pStyle w:val="aff9"/>
        <w:jc w:val="both"/>
      </w:pPr>
      <w:r>
        <w:rPr>
          <w:rStyle w:val="af7"/>
        </w:rPr>
        <w:t>78</w:t>
      </w:r>
      <w:r>
        <w:t xml:space="preserve"> </w:t>
      </w:r>
      <w:r w:rsidRPr="004160FB">
        <w:rPr>
          <w:rStyle w:val="affd"/>
          <w:rFonts w:ascii="Times New Roman" w:hAnsi="Times New Roman" w:cs="Times New Roman"/>
          <w:sz w:val="16"/>
          <w:szCs w:val="16"/>
          <w:vertAlign w:val="baseline"/>
        </w:rPr>
        <w:t>Взимается, с момента выпуска карты.</w:t>
      </w:r>
    </w:p>
  </w:footnote>
  <w:footnote w:id="78">
    <w:p w:rsidR="00E15AAC" w:rsidRDefault="00E15AAC">
      <w:pPr>
        <w:pStyle w:val="aff9"/>
      </w:pPr>
      <w:r>
        <w:rPr>
          <w:rStyle w:val="af7"/>
        </w:rPr>
        <w:t>79</w:t>
      </w:r>
      <w:r>
        <w:t xml:space="preserve"> </w:t>
      </w:r>
      <w:r w:rsidRPr="004160FB">
        <w:rPr>
          <w:rFonts w:ascii="Times New Roman" w:hAnsi="Times New Roman" w:cs="Times New Roman"/>
          <w:sz w:val="16"/>
          <w:szCs w:val="16"/>
        </w:rPr>
        <w:t>Возможно установление индивидуального кредитного лимита, в соответствии с паспортом продукта «КОПИ И ТРАТЬ».</w:t>
      </w:r>
    </w:p>
  </w:footnote>
  <w:footnote w:id="79">
    <w:p w:rsidR="00E15AAC" w:rsidRDefault="00E15AAC" w:rsidP="000F0830">
      <w:pPr>
        <w:pStyle w:val="aff9"/>
        <w:jc w:val="both"/>
      </w:pPr>
      <w:r>
        <w:rPr>
          <w:rStyle w:val="af7"/>
        </w:rPr>
        <w:t>80</w:t>
      </w:r>
      <w:r>
        <w:t xml:space="preserve"> </w:t>
      </w:r>
      <w:r w:rsidRPr="004160FB">
        <w:rPr>
          <w:rStyle w:val="affd"/>
          <w:rFonts w:ascii="Times New Roman" w:hAnsi="Times New Roman" w:cs="Times New Roman"/>
          <w:sz w:val="16"/>
          <w:szCs w:val="16"/>
          <w:vertAlign w:val="baseline"/>
        </w:rPr>
        <w:t>Льготный период кредитования распространяется на безналичные и наличные операции. Новый льготный период кредитования не предоставляется при наличии просроченной задолженности и возобновляется при полном погашении задолженности.</w:t>
      </w:r>
    </w:p>
  </w:footnote>
  <w:footnote w:id="80">
    <w:p w:rsidR="00E15AAC" w:rsidRPr="004160FB" w:rsidRDefault="00E15AAC" w:rsidP="000F0830">
      <w:pPr>
        <w:pStyle w:val="aff9"/>
        <w:jc w:val="both"/>
        <w:rPr>
          <w:rFonts w:ascii="Times New Roman" w:hAnsi="Times New Roman" w:cs="Times New Roman"/>
          <w:sz w:val="16"/>
          <w:szCs w:val="16"/>
        </w:rPr>
      </w:pPr>
      <w:r>
        <w:rPr>
          <w:rStyle w:val="af7"/>
        </w:rPr>
        <w:t>81</w:t>
      </w:r>
      <w:r>
        <w:t xml:space="preserve"> </w:t>
      </w:r>
      <w:r w:rsidRPr="004160FB">
        <w:rPr>
          <w:rStyle w:val="affd"/>
          <w:rFonts w:ascii="Times New Roman" w:hAnsi="Times New Roman" w:cs="Times New Roman"/>
          <w:sz w:val="16"/>
          <w:szCs w:val="16"/>
          <w:vertAlign w:val="baseline"/>
        </w:rPr>
        <w:t>Оплата взимается в день поступления денежных средств на счет карты.</w:t>
      </w:r>
    </w:p>
    <w:p w:rsidR="00E15AAC" w:rsidRDefault="00E15AAC">
      <w:pPr>
        <w:pStyle w:val="aff9"/>
      </w:pPr>
    </w:p>
  </w:footnote>
  <w:footnote w:id="81">
    <w:p w:rsidR="00E15AAC" w:rsidRDefault="00E15AAC" w:rsidP="000F0830">
      <w:pPr>
        <w:pStyle w:val="aff9"/>
        <w:jc w:val="both"/>
      </w:pPr>
      <w:r>
        <w:rPr>
          <w:rStyle w:val="af7"/>
        </w:rPr>
        <w:t>83</w:t>
      </w:r>
      <w:r>
        <w:t xml:space="preserve"> </w:t>
      </w:r>
      <w:r w:rsidRPr="004160FB">
        <w:rPr>
          <w:rFonts w:ascii="Times New Roman" w:hAnsi="Times New Roman" w:cs="Times New Roman"/>
          <w:sz w:val="16"/>
          <w:szCs w:val="16"/>
        </w:rPr>
        <w:t>Взимание комиссии производится в первый рабочий день следующего месяца с дебетовой карты клиента, открытой в Банке, при отсутствии средств на дебетовой карте клиента средства списываются с других счетов клиента, открытых в Банке за исключением кредитных средств. В случае неоплаты услуги клиентом за два и более месяцев подряд, Банк вправе прекратить оказание услуги без уведомления клиента</w:t>
      </w:r>
      <w:r>
        <w:rPr>
          <w:rFonts w:ascii="Times New Roman" w:hAnsi="Times New Roman" w:cs="Times New Roman"/>
          <w:sz w:val="16"/>
          <w:szCs w:val="16"/>
        </w:rPr>
        <w:t>.</w:t>
      </w:r>
    </w:p>
  </w:footnote>
  <w:footnote w:id="82">
    <w:p w:rsidR="00E15AAC" w:rsidRDefault="00E15AAC">
      <w:pPr>
        <w:pStyle w:val="aff9"/>
      </w:pPr>
      <w:r>
        <w:rPr>
          <w:rStyle w:val="af7"/>
        </w:rPr>
        <w:t>84</w:t>
      </w:r>
      <w:r>
        <w:t xml:space="preserve"> </w:t>
      </w:r>
      <w:r w:rsidRPr="004160FB">
        <w:rPr>
          <w:rFonts w:ascii="Times New Roman" w:hAnsi="Times New Roman" w:cs="Times New Roman"/>
          <w:sz w:val="16"/>
          <w:szCs w:val="16"/>
        </w:rPr>
        <w:t>Комиссия начисляется ежемесячно, начиная со второго календарного месяца использования Карты.</w:t>
      </w:r>
    </w:p>
  </w:footnote>
  <w:footnote w:id="83">
    <w:p w:rsidR="00E15AAC" w:rsidRPr="004160FB" w:rsidRDefault="00E15AAC" w:rsidP="000F0830">
      <w:pPr>
        <w:pStyle w:val="aff9"/>
        <w:jc w:val="both"/>
        <w:rPr>
          <w:rFonts w:ascii="Times New Roman" w:hAnsi="Times New Roman" w:cs="Times New Roman"/>
          <w:sz w:val="16"/>
          <w:szCs w:val="16"/>
        </w:rPr>
      </w:pPr>
      <w:r>
        <w:rPr>
          <w:rStyle w:val="af7"/>
        </w:rPr>
        <w:t>85</w:t>
      </w:r>
      <w:r>
        <w:t xml:space="preserve"> </w:t>
      </w:r>
      <w:r w:rsidRPr="004160FB">
        <w:rPr>
          <w:rStyle w:val="affd"/>
          <w:rFonts w:ascii="Times New Roman" w:hAnsi="Times New Roman" w:cs="Times New Roman"/>
          <w:sz w:val="16"/>
          <w:szCs w:val="16"/>
          <w:vertAlign w:val="baseline"/>
        </w:rPr>
        <w:t>Дополнительно взимается компенсация по-фактически понесенных Банком расходов.</w:t>
      </w:r>
    </w:p>
    <w:p w:rsidR="00E15AAC" w:rsidRDefault="00E15AAC">
      <w:pPr>
        <w:pStyle w:val="aff9"/>
      </w:pPr>
    </w:p>
  </w:footnote>
  <w:footnote w:id="84">
    <w:p w:rsidR="00E15AAC" w:rsidRDefault="00E15AAC">
      <w:pPr>
        <w:pStyle w:val="aff9"/>
      </w:pPr>
      <w:r>
        <w:rPr>
          <w:rStyle w:val="af7"/>
        </w:rPr>
        <w:t>86</w:t>
      </w:r>
      <w:r>
        <w:t xml:space="preserve"> </w:t>
      </w:r>
      <w:r w:rsidRPr="00757B41">
        <w:rPr>
          <w:rFonts w:ascii="Times New Roman" w:hAnsi="Times New Roman" w:cs="Times New Roman"/>
          <w:sz w:val="16"/>
          <w:szCs w:val="16"/>
        </w:rPr>
        <w:t>Тарифный план оформляется при наличии технической возможности в АБС Банка.</w:t>
      </w:r>
    </w:p>
  </w:footnote>
  <w:footnote w:id="85">
    <w:p w:rsidR="00E15AAC" w:rsidRDefault="00E15AAC">
      <w:pPr>
        <w:pStyle w:val="aff9"/>
      </w:pPr>
      <w:r>
        <w:rPr>
          <w:rStyle w:val="af7"/>
        </w:rPr>
        <w:t>87</w:t>
      </w:r>
      <w:r>
        <w:t xml:space="preserve"> </w:t>
      </w:r>
      <w:proofErr w:type="spellStart"/>
      <w:r w:rsidRPr="00757B41">
        <w:rPr>
          <w:rFonts w:ascii="Times New Roman" w:hAnsi="Times New Roman" w:cs="Times New Roman"/>
          <w:sz w:val="16"/>
          <w:szCs w:val="16"/>
        </w:rPr>
        <w:t>КартСчет</w:t>
      </w:r>
      <w:proofErr w:type="spellEnd"/>
      <w:r w:rsidRPr="00757B41">
        <w:rPr>
          <w:rFonts w:ascii="Times New Roman" w:hAnsi="Times New Roman" w:cs="Times New Roman"/>
          <w:sz w:val="16"/>
          <w:szCs w:val="16"/>
        </w:rPr>
        <w:t xml:space="preserve"> – счет, открываемый исключительно для совершения Операций с использованием Карты и/или ее реквизитов и/или каналов Дистанционного банковского обслуживания.</w:t>
      </w:r>
    </w:p>
  </w:footnote>
  <w:footnote w:id="86">
    <w:p w:rsidR="00E15AAC" w:rsidRDefault="00E15AAC" w:rsidP="00C31CC3">
      <w:pPr>
        <w:pStyle w:val="aff9"/>
        <w:jc w:val="both"/>
      </w:pPr>
      <w:r>
        <w:rPr>
          <w:rStyle w:val="af7"/>
        </w:rPr>
        <w:t>88</w:t>
      </w:r>
      <w:r>
        <w:t xml:space="preserve"> </w:t>
      </w:r>
      <w:r w:rsidRPr="00757B41">
        <w:rPr>
          <w:rFonts w:ascii="Times New Roman" w:hAnsi="Times New Roman" w:cs="Times New Roman"/>
          <w:sz w:val="16"/>
          <w:szCs w:val="16"/>
        </w:rPr>
        <w:t>Взимается в размере остатка на Счете, но не более Тарифа, комиссия ежегодная.</w:t>
      </w:r>
    </w:p>
  </w:footnote>
  <w:footnote w:id="87">
    <w:p w:rsidR="00E15AAC" w:rsidRDefault="00E15AAC" w:rsidP="00C31CC3">
      <w:pPr>
        <w:pStyle w:val="aff9"/>
        <w:jc w:val="both"/>
      </w:pPr>
      <w:r>
        <w:rPr>
          <w:rStyle w:val="af7"/>
        </w:rPr>
        <w:t>89</w:t>
      </w:r>
      <w:r>
        <w:t xml:space="preserve"> </w:t>
      </w:r>
      <w:r w:rsidRPr="00757B41">
        <w:rPr>
          <w:rFonts w:ascii="Times New Roman" w:hAnsi="Times New Roman" w:cs="Times New Roman"/>
          <w:sz w:val="16"/>
          <w:szCs w:val="16"/>
        </w:rPr>
        <w:t>Взимается ежегодно, начиная со второго года обслуживания.</w:t>
      </w:r>
    </w:p>
  </w:footnote>
  <w:footnote w:id="88">
    <w:p w:rsidR="00E15AAC" w:rsidRDefault="00E15AAC">
      <w:pPr>
        <w:pStyle w:val="aff9"/>
      </w:pPr>
      <w:r>
        <w:rPr>
          <w:rStyle w:val="af7"/>
        </w:rPr>
        <w:t>90</w:t>
      </w:r>
      <w:r>
        <w:t xml:space="preserve"> </w:t>
      </w:r>
      <w:r w:rsidRPr="00757B41">
        <w:rPr>
          <w:rFonts w:ascii="Times New Roman" w:hAnsi="Times New Roman" w:cs="Times New Roman"/>
          <w:sz w:val="16"/>
          <w:szCs w:val="16"/>
        </w:rPr>
        <w:t>Взимается, с момента выпуска карты.</w:t>
      </w:r>
    </w:p>
  </w:footnote>
  <w:footnote w:id="89">
    <w:p w:rsidR="00E15AAC" w:rsidRDefault="00E15AAC" w:rsidP="00C31CC3">
      <w:pPr>
        <w:pStyle w:val="aff9"/>
        <w:jc w:val="both"/>
      </w:pPr>
      <w:r>
        <w:rPr>
          <w:rStyle w:val="af7"/>
        </w:rPr>
        <w:t>91</w:t>
      </w:r>
      <w:r>
        <w:t xml:space="preserve"> </w:t>
      </w:r>
      <w:r w:rsidRPr="00757B41">
        <w:rPr>
          <w:rStyle w:val="af7"/>
          <w:rFonts w:ascii="Times New Roman" w:hAnsi="Times New Roman"/>
          <w:sz w:val="16"/>
          <w:szCs w:val="16"/>
          <w:vertAlign w:val="baseline"/>
        </w:rPr>
        <w:t xml:space="preserve">Минимальный платеж включает проценты, начисленные за пользование кредитными средствами и иные платежи, предусмотренные Договором, если клиент не воспользовался беспроцентным </w:t>
      </w:r>
      <w:r w:rsidRPr="00757B41">
        <w:rPr>
          <w:rFonts w:ascii="Times New Roman" w:hAnsi="Times New Roman" w:cs="Times New Roman"/>
          <w:sz w:val="16"/>
          <w:szCs w:val="16"/>
        </w:rPr>
        <w:t>периодом</w:t>
      </w:r>
      <w:r>
        <w:rPr>
          <w:rFonts w:ascii="Times New Roman" w:hAnsi="Times New Roman" w:cs="Times New Roman"/>
          <w:sz w:val="16"/>
          <w:szCs w:val="16"/>
        </w:rPr>
        <w:t>.</w:t>
      </w:r>
    </w:p>
  </w:footnote>
  <w:footnote w:id="90">
    <w:p w:rsidR="00E15AAC" w:rsidRDefault="00E15AAC" w:rsidP="00C31CC3">
      <w:pPr>
        <w:pStyle w:val="aff9"/>
        <w:jc w:val="both"/>
      </w:pPr>
      <w:r>
        <w:rPr>
          <w:rStyle w:val="af7"/>
        </w:rPr>
        <w:t>92</w:t>
      </w:r>
      <w:r>
        <w:t xml:space="preserve"> </w:t>
      </w:r>
      <w:r w:rsidRPr="00757B41">
        <w:rPr>
          <w:rFonts w:ascii="Times New Roman" w:hAnsi="Times New Roman" w:cs="Times New Roman"/>
          <w:sz w:val="16"/>
          <w:szCs w:val="16"/>
        </w:rPr>
        <w:t>Льготный период кредитования распространяется на безналичные и наличные операции. Новый льготный период кредитования не предоставляется при наличии просроченной задолженности и возобновляется при полном погашении задолженности.</w:t>
      </w:r>
    </w:p>
  </w:footnote>
  <w:footnote w:id="91">
    <w:p w:rsidR="00E15AAC" w:rsidRDefault="00E15AAC" w:rsidP="00C31CC3">
      <w:pPr>
        <w:pStyle w:val="aff9"/>
        <w:jc w:val="both"/>
      </w:pPr>
      <w:r>
        <w:rPr>
          <w:rStyle w:val="af7"/>
        </w:rPr>
        <w:t>93</w:t>
      </w:r>
      <w:r>
        <w:t xml:space="preserve"> </w:t>
      </w:r>
      <w:r w:rsidRPr="00757B41">
        <w:rPr>
          <w:rFonts w:ascii="Times New Roman" w:hAnsi="Times New Roman" w:cs="Times New Roman"/>
          <w:sz w:val="16"/>
          <w:szCs w:val="16"/>
        </w:rPr>
        <w:t>Оплата взимается в день поступления денежных средств на счет карты.</w:t>
      </w:r>
    </w:p>
  </w:footnote>
  <w:footnote w:id="92">
    <w:p w:rsidR="00E15AAC" w:rsidRDefault="00E15AAC" w:rsidP="00C31CC3">
      <w:pPr>
        <w:pStyle w:val="aff9"/>
        <w:jc w:val="both"/>
      </w:pPr>
      <w:r>
        <w:rPr>
          <w:rStyle w:val="af7"/>
        </w:rPr>
        <w:t>94</w:t>
      </w:r>
      <w:r>
        <w:t xml:space="preserve"> </w:t>
      </w:r>
      <w:r w:rsidRPr="00757B41">
        <w:rPr>
          <w:rFonts w:ascii="Times New Roman" w:hAnsi="Times New Roman" w:cs="Times New Roman"/>
          <w:sz w:val="16"/>
          <w:szCs w:val="16"/>
        </w:rPr>
        <w:t>Взимание комиссии производится в первый рабочий день следующего месяца с дебетовой карты клиента, открытой в Банке, при отсутствии средств на дебетовой карте клиента средства списываются с других счетов клиента, открытых в Банке за исключением кредитных средств. В случае неоплаты услуги клиентом за два и более месяцев подряд, Банк вправе прекратить оказание услуги без уведомления клиента.</w:t>
      </w:r>
    </w:p>
  </w:footnote>
  <w:footnote w:id="93">
    <w:p w:rsidR="00E15AAC" w:rsidRPr="00757B41" w:rsidRDefault="00E15AAC" w:rsidP="00C31CC3">
      <w:pPr>
        <w:pStyle w:val="aff9"/>
        <w:jc w:val="both"/>
        <w:rPr>
          <w:rFonts w:ascii="Times New Roman" w:hAnsi="Times New Roman" w:cs="Times New Roman"/>
          <w:sz w:val="16"/>
          <w:szCs w:val="16"/>
        </w:rPr>
      </w:pPr>
      <w:r>
        <w:rPr>
          <w:rStyle w:val="af7"/>
        </w:rPr>
        <w:t>95</w:t>
      </w:r>
      <w:r>
        <w:t xml:space="preserve"> </w:t>
      </w:r>
      <w:r w:rsidRPr="00757B41">
        <w:rPr>
          <w:rFonts w:ascii="Times New Roman" w:hAnsi="Times New Roman" w:cs="Times New Roman"/>
          <w:sz w:val="16"/>
          <w:szCs w:val="16"/>
        </w:rPr>
        <w:t>Комиссия начисляется ежемесячно, начиная со второго календарного месяца использования Карты.</w:t>
      </w:r>
    </w:p>
    <w:p w:rsidR="00E15AAC" w:rsidRDefault="00E15AAC">
      <w:pPr>
        <w:pStyle w:val="aff9"/>
      </w:pPr>
    </w:p>
  </w:footnote>
  <w:footnote w:id="94">
    <w:p w:rsidR="00E15AAC" w:rsidRPr="00757B41" w:rsidRDefault="00E15AAC" w:rsidP="00C31CC3">
      <w:pPr>
        <w:pStyle w:val="aff9"/>
        <w:jc w:val="both"/>
        <w:rPr>
          <w:rFonts w:ascii="Times New Roman" w:hAnsi="Times New Roman" w:cs="Times New Roman"/>
          <w:sz w:val="16"/>
          <w:szCs w:val="16"/>
        </w:rPr>
      </w:pPr>
      <w:r>
        <w:rPr>
          <w:rStyle w:val="af7"/>
        </w:rPr>
        <w:t>96</w:t>
      </w:r>
      <w:r>
        <w:t xml:space="preserve"> </w:t>
      </w:r>
      <w:r w:rsidRPr="00757B41">
        <w:rPr>
          <w:rFonts w:ascii="Times New Roman" w:hAnsi="Times New Roman" w:cs="Times New Roman"/>
          <w:sz w:val="16"/>
          <w:szCs w:val="16"/>
        </w:rPr>
        <w:t>Дополнительно взимается компенсация по-фактически понесенных Банком расходов.</w:t>
      </w:r>
    </w:p>
    <w:p w:rsidR="00E15AAC" w:rsidRDefault="00E15AAC">
      <w:pPr>
        <w:pStyle w:val="aff9"/>
      </w:pPr>
    </w:p>
  </w:footnote>
  <w:footnote w:id="95">
    <w:p w:rsidR="00E15AAC" w:rsidRPr="00654D1E" w:rsidRDefault="00E15AAC" w:rsidP="00C31CC3">
      <w:pPr>
        <w:pStyle w:val="aff9"/>
        <w:jc w:val="both"/>
        <w:rPr>
          <w:rFonts w:ascii="Times New Roman" w:hAnsi="Times New Roman" w:cs="Times New Roman"/>
          <w:sz w:val="18"/>
          <w:szCs w:val="18"/>
        </w:rPr>
      </w:pPr>
      <w:r>
        <w:rPr>
          <w:rStyle w:val="af7"/>
        </w:rPr>
        <w:t>97</w:t>
      </w:r>
      <w:r>
        <w:t xml:space="preserve"> </w:t>
      </w:r>
      <w:r w:rsidRPr="00251A1B">
        <w:rPr>
          <w:rFonts w:ascii="Times New Roman" w:hAnsi="Times New Roman" w:cs="Times New Roman"/>
          <w:bCs/>
          <w:sz w:val="18"/>
          <w:szCs w:val="18"/>
        </w:rPr>
        <w:t xml:space="preserve">Дополнение </w:t>
      </w:r>
      <w:r>
        <w:rPr>
          <w:rFonts w:ascii="Times New Roman" w:hAnsi="Times New Roman" w:cs="Times New Roman"/>
          <w:bCs/>
          <w:sz w:val="18"/>
          <w:szCs w:val="18"/>
        </w:rPr>
        <w:t>включается</w:t>
      </w:r>
      <w:r w:rsidRPr="00251A1B">
        <w:rPr>
          <w:rFonts w:ascii="Times New Roman" w:hAnsi="Times New Roman" w:cs="Times New Roman"/>
          <w:bCs/>
          <w:sz w:val="18"/>
          <w:szCs w:val="18"/>
        </w:rPr>
        <w:t xml:space="preserve"> в состав нового сертификата</w:t>
      </w:r>
      <w:r>
        <w:rPr>
          <w:rFonts w:ascii="Times New Roman" w:hAnsi="Times New Roman" w:cs="Times New Roman"/>
          <w:bCs/>
          <w:sz w:val="18"/>
          <w:szCs w:val="18"/>
        </w:rPr>
        <w:t>.</w:t>
      </w:r>
    </w:p>
    <w:p w:rsidR="00E15AAC" w:rsidRDefault="00E15AAC" w:rsidP="00C31CC3">
      <w:pPr>
        <w:pStyle w:val="aff9"/>
      </w:pPr>
    </w:p>
    <w:p w:rsidR="00E15AAC" w:rsidRDefault="00E15AAC">
      <w:pPr>
        <w:pStyle w:val="aff9"/>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AC" w:rsidRDefault="00E15AAC">
    <w:pPr>
      <w:pStyle w:val="ae"/>
      <w:jc w:val="right"/>
    </w:pPr>
  </w:p>
  <w:p w:rsidR="00E15AAC" w:rsidRDefault="00E15AA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339"/>
    <w:multiLevelType w:val="hybridMultilevel"/>
    <w:tmpl w:val="5CCC753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483E2D"/>
    <w:multiLevelType w:val="multilevel"/>
    <w:tmpl w:val="80DAA9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241080"/>
    <w:multiLevelType w:val="hybridMultilevel"/>
    <w:tmpl w:val="86285530"/>
    <w:lvl w:ilvl="0" w:tplc="BDCA85B8">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 w15:restartNumberingAfterBreak="0">
    <w:nsid w:val="0F804A82"/>
    <w:multiLevelType w:val="hybridMultilevel"/>
    <w:tmpl w:val="095663F2"/>
    <w:lvl w:ilvl="0" w:tplc="A53C6A78">
      <w:start w:val="7"/>
      <w:numFmt w:val="decimal"/>
      <w:lvlText w:val="%1"/>
      <w:lvlJc w:val="left"/>
      <w:pPr>
        <w:tabs>
          <w:tab w:val="num" w:pos="438"/>
        </w:tabs>
        <w:ind w:left="438" w:hanging="360"/>
      </w:pPr>
      <w:rPr>
        <w:rFonts w:hint="default"/>
      </w:rPr>
    </w:lvl>
    <w:lvl w:ilvl="1" w:tplc="04190019">
      <w:start w:val="1"/>
      <w:numFmt w:val="lowerLetter"/>
      <w:lvlText w:val="%2."/>
      <w:lvlJc w:val="left"/>
      <w:pPr>
        <w:tabs>
          <w:tab w:val="num" w:pos="1158"/>
        </w:tabs>
        <w:ind w:left="1158" w:hanging="360"/>
      </w:pPr>
    </w:lvl>
    <w:lvl w:ilvl="2" w:tplc="0419001B">
      <w:start w:val="1"/>
      <w:numFmt w:val="lowerRoman"/>
      <w:lvlText w:val="%3."/>
      <w:lvlJc w:val="right"/>
      <w:pPr>
        <w:tabs>
          <w:tab w:val="num" w:pos="1878"/>
        </w:tabs>
        <w:ind w:left="1878" w:hanging="180"/>
      </w:pPr>
    </w:lvl>
    <w:lvl w:ilvl="3" w:tplc="0419000F">
      <w:start w:val="1"/>
      <w:numFmt w:val="decimal"/>
      <w:lvlText w:val="%4."/>
      <w:lvlJc w:val="left"/>
      <w:pPr>
        <w:tabs>
          <w:tab w:val="num" w:pos="2598"/>
        </w:tabs>
        <w:ind w:left="2598" w:hanging="360"/>
      </w:pPr>
    </w:lvl>
    <w:lvl w:ilvl="4" w:tplc="04190019">
      <w:start w:val="1"/>
      <w:numFmt w:val="lowerLetter"/>
      <w:lvlText w:val="%5."/>
      <w:lvlJc w:val="left"/>
      <w:pPr>
        <w:tabs>
          <w:tab w:val="num" w:pos="3318"/>
        </w:tabs>
        <w:ind w:left="3318" w:hanging="360"/>
      </w:pPr>
    </w:lvl>
    <w:lvl w:ilvl="5" w:tplc="0419001B">
      <w:start w:val="1"/>
      <w:numFmt w:val="lowerRoman"/>
      <w:lvlText w:val="%6."/>
      <w:lvlJc w:val="right"/>
      <w:pPr>
        <w:tabs>
          <w:tab w:val="num" w:pos="4038"/>
        </w:tabs>
        <w:ind w:left="4038" w:hanging="180"/>
      </w:pPr>
    </w:lvl>
    <w:lvl w:ilvl="6" w:tplc="0419000F">
      <w:start w:val="1"/>
      <w:numFmt w:val="decimal"/>
      <w:lvlText w:val="%7."/>
      <w:lvlJc w:val="left"/>
      <w:pPr>
        <w:tabs>
          <w:tab w:val="num" w:pos="4758"/>
        </w:tabs>
        <w:ind w:left="4758" w:hanging="360"/>
      </w:pPr>
    </w:lvl>
    <w:lvl w:ilvl="7" w:tplc="04190019">
      <w:start w:val="1"/>
      <w:numFmt w:val="lowerLetter"/>
      <w:lvlText w:val="%8."/>
      <w:lvlJc w:val="left"/>
      <w:pPr>
        <w:tabs>
          <w:tab w:val="num" w:pos="5478"/>
        </w:tabs>
        <w:ind w:left="5478" w:hanging="360"/>
      </w:pPr>
    </w:lvl>
    <w:lvl w:ilvl="8" w:tplc="0419001B">
      <w:start w:val="1"/>
      <w:numFmt w:val="lowerRoman"/>
      <w:lvlText w:val="%9."/>
      <w:lvlJc w:val="right"/>
      <w:pPr>
        <w:tabs>
          <w:tab w:val="num" w:pos="6198"/>
        </w:tabs>
        <w:ind w:left="6198" w:hanging="180"/>
      </w:pPr>
    </w:lvl>
  </w:abstractNum>
  <w:abstractNum w:abstractNumId="4" w15:restartNumberingAfterBreak="0">
    <w:nsid w:val="10AC5C63"/>
    <w:multiLevelType w:val="hybridMultilevel"/>
    <w:tmpl w:val="9672309A"/>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B7333C"/>
    <w:multiLevelType w:val="multilevel"/>
    <w:tmpl w:val="6CD2551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7820E7A"/>
    <w:multiLevelType w:val="hybridMultilevel"/>
    <w:tmpl w:val="E89C698E"/>
    <w:lvl w:ilvl="0" w:tplc="18EEA3A8">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46C6C44"/>
    <w:multiLevelType w:val="hybridMultilevel"/>
    <w:tmpl w:val="51B0682A"/>
    <w:lvl w:ilvl="0" w:tplc="695AFCF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90F6592"/>
    <w:multiLevelType w:val="multilevel"/>
    <w:tmpl w:val="FA983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A25166B"/>
    <w:multiLevelType w:val="hybridMultilevel"/>
    <w:tmpl w:val="C2CA692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425DC8"/>
    <w:multiLevelType w:val="multilevel"/>
    <w:tmpl w:val="2E92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F7268"/>
    <w:multiLevelType w:val="hybridMultilevel"/>
    <w:tmpl w:val="997E049E"/>
    <w:lvl w:ilvl="0" w:tplc="FB8A6EF6">
      <w:start w:val="1"/>
      <w:numFmt w:val="decimal"/>
      <w:lvlText w:val="%1."/>
      <w:lvlJc w:val="left"/>
      <w:pPr>
        <w:tabs>
          <w:tab w:val="num" w:pos="720"/>
        </w:tabs>
        <w:ind w:left="720" w:hanging="360"/>
      </w:pPr>
    </w:lvl>
    <w:lvl w:ilvl="1" w:tplc="5DFE39A0">
      <w:start w:val="1"/>
      <w:numFmt w:val="lowerLetter"/>
      <w:lvlText w:val="%2."/>
      <w:lvlJc w:val="left"/>
      <w:pPr>
        <w:tabs>
          <w:tab w:val="num" w:pos="1440"/>
        </w:tabs>
        <w:ind w:left="1440" w:hanging="360"/>
      </w:pPr>
    </w:lvl>
    <w:lvl w:ilvl="2" w:tplc="018A747E">
      <w:start w:val="1"/>
      <w:numFmt w:val="lowerRoman"/>
      <w:lvlText w:val="%3."/>
      <w:lvlJc w:val="right"/>
      <w:pPr>
        <w:tabs>
          <w:tab w:val="num" w:pos="2160"/>
        </w:tabs>
        <w:ind w:left="2160" w:hanging="180"/>
      </w:pPr>
    </w:lvl>
    <w:lvl w:ilvl="3" w:tplc="AB50C35E">
      <w:start w:val="1"/>
      <w:numFmt w:val="decimal"/>
      <w:lvlText w:val="%4."/>
      <w:lvlJc w:val="left"/>
      <w:pPr>
        <w:tabs>
          <w:tab w:val="num" w:pos="2880"/>
        </w:tabs>
        <w:ind w:left="2880" w:hanging="360"/>
      </w:pPr>
    </w:lvl>
    <w:lvl w:ilvl="4" w:tplc="84344272">
      <w:start w:val="1"/>
      <w:numFmt w:val="lowerLetter"/>
      <w:lvlText w:val="%5."/>
      <w:lvlJc w:val="left"/>
      <w:pPr>
        <w:tabs>
          <w:tab w:val="num" w:pos="3600"/>
        </w:tabs>
        <w:ind w:left="3600" w:hanging="360"/>
      </w:pPr>
    </w:lvl>
    <w:lvl w:ilvl="5" w:tplc="9D3EDFAE">
      <w:start w:val="1"/>
      <w:numFmt w:val="lowerRoman"/>
      <w:lvlText w:val="%6."/>
      <w:lvlJc w:val="right"/>
      <w:pPr>
        <w:tabs>
          <w:tab w:val="num" w:pos="4320"/>
        </w:tabs>
        <w:ind w:left="4320" w:hanging="180"/>
      </w:pPr>
    </w:lvl>
    <w:lvl w:ilvl="6" w:tplc="A0BCFF14">
      <w:start w:val="1"/>
      <w:numFmt w:val="decimal"/>
      <w:lvlText w:val="%7."/>
      <w:lvlJc w:val="left"/>
      <w:pPr>
        <w:tabs>
          <w:tab w:val="num" w:pos="5040"/>
        </w:tabs>
        <w:ind w:left="5040" w:hanging="360"/>
      </w:pPr>
    </w:lvl>
    <w:lvl w:ilvl="7" w:tplc="2B0AA8A4">
      <w:start w:val="1"/>
      <w:numFmt w:val="lowerLetter"/>
      <w:lvlText w:val="%8."/>
      <w:lvlJc w:val="left"/>
      <w:pPr>
        <w:tabs>
          <w:tab w:val="num" w:pos="5760"/>
        </w:tabs>
        <w:ind w:left="5760" w:hanging="360"/>
      </w:pPr>
    </w:lvl>
    <w:lvl w:ilvl="8" w:tplc="3AA8C692">
      <w:start w:val="1"/>
      <w:numFmt w:val="lowerRoman"/>
      <w:lvlText w:val="%9."/>
      <w:lvlJc w:val="right"/>
      <w:pPr>
        <w:tabs>
          <w:tab w:val="num" w:pos="6480"/>
        </w:tabs>
        <w:ind w:left="6480" w:hanging="180"/>
      </w:pPr>
    </w:lvl>
  </w:abstractNum>
  <w:abstractNum w:abstractNumId="12" w15:restartNumberingAfterBreak="0">
    <w:nsid w:val="337E3882"/>
    <w:multiLevelType w:val="hybridMultilevel"/>
    <w:tmpl w:val="5352CE54"/>
    <w:lvl w:ilvl="0" w:tplc="1F4048B8">
      <w:start w:val="1"/>
      <w:numFmt w:val="bullet"/>
      <w:lvlText w:val=""/>
      <w:lvlJc w:val="left"/>
      <w:pPr>
        <w:tabs>
          <w:tab w:val="num" w:pos="1647"/>
        </w:tabs>
        <w:ind w:left="1647" w:hanging="360"/>
      </w:pPr>
      <w:rPr>
        <w:rFonts w:ascii="Symbol" w:hAnsi="Symbol" w:cs="Symbol" w:hint="default"/>
      </w:rPr>
    </w:lvl>
    <w:lvl w:ilvl="1" w:tplc="04190003">
      <w:start w:val="1"/>
      <w:numFmt w:val="bullet"/>
      <w:lvlText w:val="o"/>
      <w:lvlJc w:val="left"/>
      <w:pPr>
        <w:tabs>
          <w:tab w:val="num" w:pos="2367"/>
        </w:tabs>
        <w:ind w:left="2367" w:hanging="360"/>
      </w:pPr>
      <w:rPr>
        <w:rFonts w:ascii="Courier New" w:hAnsi="Courier New" w:cs="Courier New" w:hint="default"/>
      </w:rPr>
    </w:lvl>
    <w:lvl w:ilvl="2" w:tplc="04190005">
      <w:start w:val="1"/>
      <w:numFmt w:val="bullet"/>
      <w:lvlText w:val=""/>
      <w:lvlJc w:val="left"/>
      <w:pPr>
        <w:tabs>
          <w:tab w:val="num" w:pos="3087"/>
        </w:tabs>
        <w:ind w:left="3087" w:hanging="360"/>
      </w:pPr>
      <w:rPr>
        <w:rFonts w:ascii="Wingdings" w:hAnsi="Wingdings" w:cs="Wingdings" w:hint="default"/>
      </w:rPr>
    </w:lvl>
    <w:lvl w:ilvl="3" w:tplc="04190001">
      <w:start w:val="1"/>
      <w:numFmt w:val="bullet"/>
      <w:lvlText w:val=""/>
      <w:lvlJc w:val="left"/>
      <w:pPr>
        <w:tabs>
          <w:tab w:val="num" w:pos="3807"/>
        </w:tabs>
        <w:ind w:left="3807" w:hanging="360"/>
      </w:pPr>
      <w:rPr>
        <w:rFonts w:ascii="Symbol" w:hAnsi="Symbol" w:cs="Symbol" w:hint="default"/>
      </w:rPr>
    </w:lvl>
    <w:lvl w:ilvl="4" w:tplc="04190003">
      <w:start w:val="1"/>
      <w:numFmt w:val="bullet"/>
      <w:lvlText w:val="o"/>
      <w:lvlJc w:val="left"/>
      <w:pPr>
        <w:tabs>
          <w:tab w:val="num" w:pos="4527"/>
        </w:tabs>
        <w:ind w:left="4527" w:hanging="360"/>
      </w:pPr>
      <w:rPr>
        <w:rFonts w:ascii="Courier New" w:hAnsi="Courier New" w:cs="Courier New" w:hint="default"/>
      </w:rPr>
    </w:lvl>
    <w:lvl w:ilvl="5" w:tplc="04190005">
      <w:start w:val="1"/>
      <w:numFmt w:val="bullet"/>
      <w:lvlText w:val=""/>
      <w:lvlJc w:val="left"/>
      <w:pPr>
        <w:tabs>
          <w:tab w:val="num" w:pos="5247"/>
        </w:tabs>
        <w:ind w:left="5247" w:hanging="360"/>
      </w:pPr>
      <w:rPr>
        <w:rFonts w:ascii="Wingdings" w:hAnsi="Wingdings" w:cs="Wingdings" w:hint="default"/>
      </w:rPr>
    </w:lvl>
    <w:lvl w:ilvl="6" w:tplc="04190001">
      <w:start w:val="1"/>
      <w:numFmt w:val="bullet"/>
      <w:lvlText w:val=""/>
      <w:lvlJc w:val="left"/>
      <w:pPr>
        <w:tabs>
          <w:tab w:val="num" w:pos="5967"/>
        </w:tabs>
        <w:ind w:left="5967" w:hanging="360"/>
      </w:pPr>
      <w:rPr>
        <w:rFonts w:ascii="Symbol" w:hAnsi="Symbol" w:cs="Symbol" w:hint="default"/>
      </w:rPr>
    </w:lvl>
    <w:lvl w:ilvl="7" w:tplc="04190003">
      <w:start w:val="1"/>
      <w:numFmt w:val="bullet"/>
      <w:lvlText w:val="o"/>
      <w:lvlJc w:val="left"/>
      <w:pPr>
        <w:tabs>
          <w:tab w:val="num" w:pos="6687"/>
        </w:tabs>
        <w:ind w:left="6687" w:hanging="360"/>
      </w:pPr>
      <w:rPr>
        <w:rFonts w:ascii="Courier New" w:hAnsi="Courier New" w:cs="Courier New" w:hint="default"/>
      </w:rPr>
    </w:lvl>
    <w:lvl w:ilvl="8" w:tplc="04190005">
      <w:start w:val="1"/>
      <w:numFmt w:val="bullet"/>
      <w:lvlText w:val=""/>
      <w:lvlJc w:val="left"/>
      <w:pPr>
        <w:tabs>
          <w:tab w:val="num" w:pos="7407"/>
        </w:tabs>
        <w:ind w:left="7407" w:hanging="360"/>
      </w:pPr>
      <w:rPr>
        <w:rFonts w:ascii="Wingdings" w:hAnsi="Wingdings" w:cs="Wingdings" w:hint="default"/>
      </w:rPr>
    </w:lvl>
  </w:abstractNum>
  <w:abstractNum w:abstractNumId="13" w15:restartNumberingAfterBreak="0">
    <w:nsid w:val="34252215"/>
    <w:multiLevelType w:val="multilevel"/>
    <w:tmpl w:val="1A349FD6"/>
    <w:lvl w:ilvl="0">
      <w:start w:val="1"/>
      <w:numFmt w:val="decimal"/>
      <w:lvlText w:val="%1."/>
      <w:legacy w:legacy="1" w:legacySpace="120" w:legacyIndent="360"/>
      <w:lvlJc w:val="left"/>
      <w:pPr>
        <w:ind w:left="426" w:hanging="360"/>
      </w:pPr>
    </w:lvl>
    <w:lvl w:ilvl="1">
      <w:start w:val="2"/>
      <w:numFmt w:val="decimal"/>
      <w:lvlText w:val="%1.%2."/>
      <w:legacy w:legacy="1" w:legacySpace="120" w:legacyIndent="360"/>
      <w:lvlJc w:val="left"/>
      <w:pPr>
        <w:ind w:left="720" w:hanging="360"/>
      </w:pPr>
    </w:lvl>
    <w:lvl w:ilvl="2">
      <w:start w:val="1"/>
      <w:numFmt w:val="decimal"/>
      <w:lvlText w:val="%1.%2.%3."/>
      <w:legacy w:legacy="1" w:legacySpace="120" w:legacyIndent="360"/>
      <w:lvlJc w:val="left"/>
      <w:pPr>
        <w:ind w:left="1080" w:hanging="360"/>
      </w:pPr>
    </w:lvl>
    <w:lvl w:ilvl="3">
      <w:start w:val="1"/>
      <w:numFmt w:val="decimal"/>
      <w:lvlText w:val="%1.%2.%3.%4."/>
      <w:legacy w:legacy="1" w:legacySpace="120" w:legacyIndent="720"/>
      <w:lvlJc w:val="left"/>
      <w:pPr>
        <w:ind w:left="1800" w:hanging="720"/>
      </w:pPr>
    </w:lvl>
    <w:lvl w:ilvl="4">
      <w:start w:val="1"/>
      <w:numFmt w:val="decimal"/>
      <w:lvlText w:val="%1.%2.%3.%4.%5."/>
      <w:legacy w:legacy="1" w:legacySpace="120" w:legacyIndent="720"/>
      <w:lvlJc w:val="left"/>
      <w:pPr>
        <w:ind w:left="2520" w:hanging="720"/>
      </w:pPr>
    </w:lvl>
    <w:lvl w:ilvl="5">
      <w:start w:val="1"/>
      <w:numFmt w:val="decimal"/>
      <w:lvlText w:val="%1.%2.%3.%4.%5.%6."/>
      <w:legacy w:legacy="1" w:legacySpace="120" w:legacyIndent="720"/>
      <w:lvlJc w:val="left"/>
      <w:pPr>
        <w:ind w:left="3240" w:hanging="720"/>
      </w:pPr>
    </w:lvl>
    <w:lvl w:ilvl="6">
      <w:start w:val="1"/>
      <w:numFmt w:val="decimal"/>
      <w:lvlText w:val="%1.%2.%3.%4.%5.%6.%7."/>
      <w:legacy w:legacy="1" w:legacySpace="120" w:legacyIndent="1080"/>
      <w:lvlJc w:val="left"/>
      <w:pPr>
        <w:ind w:left="4320" w:hanging="1080"/>
      </w:pPr>
    </w:lvl>
    <w:lvl w:ilvl="7">
      <w:start w:val="1"/>
      <w:numFmt w:val="decimal"/>
      <w:lvlText w:val="%1.%2.%3.%4.%5.%6.%7.%8."/>
      <w:legacy w:legacy="1" w:legacySpace="120" w:legacyIndent="1080"/>
      <w:lvlJc w:val="left"/>
      <w:pPr>
        <w:ind w:left="5400" w:hanging="1080"/>
      </w:pPr>
    </w:lvl>
    <w:lvl w:ilvl="8">
      <w:start w:val="1"/>
      <w:numFmt w:val="decimal"/>
      <w:lvlText w:val="%1.%2.%3.%4.%5.%6.%7.%8.%9."/>
      <w:legacy w:legacy="1" w:legacySpace="120" w:legacyIndent="1080"/>
      <w:lvlJc w:val="left"/>
      <w:pPr>
        <w:ind w:left="6480" w:hanging="1080"/>
      </w:pPr>
    </w:lvl>
  </w:abstractNum>
  <w:abstractNum w:abstractNumId="14" w15:restartNumberingAfterBreak="0">
    <w:nsid w:val="3512426F"/>
    <w:multiLevelType w:val="hybridMultilevel"/>
    <w:tmpl w:val="66D8F0B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5F09C8"/>
    <w:multiLevelType w:val="hybridMultilevel"/>
    <w:tmpl w:val="8820A450"/>
    <w:lvl w:ilvl="0" w:tplc="FB8A6EF6">
      <w:start w:val="1"/>
      <w:numFmt w:val="decimal"/>
      <w:lvlText w:val="%1."/>
      <w:lvlJc w:val="left"/>
      <w:pPr>
        <w:tabs>
          <w:tab w:val="num" w:pos="720"/>
        </w:tabs>
        <w:ind w:left="720" w:hanging="360"/>
      </w:pPr>
      <w:rPr>
        <w:rFonts w:hint="default"/>
      </w:rPr>
    </w:lvl>
    <w:lvl w:ilvl="1" w:tplc="5DFE39A0">
      <w:start w:val="1"/>
      <w:numFmt w:val="lowerLetter"/>
      <w:lvlText w:val="%2."/>
      <w:lvlJc w:val="left"/>
      <w:pPr>
        <w:tabs>
          <w:tab w:val="num" w:pos="1440"/>
        </w:tabs>
        <w:ind w:left="1440" w:hanging="360"/>
      </w:pPr>
    </w:lvl>
    <w:lvl w:ilvl="2" w:tplc="018A747E">
      <w:start w:val="1"/>
      <w:numFmt w:val="lowerRoman"/>
      <w:lvlText w:val="%3."/>
      <w:lvlJc w:val="right"/>
      <w:pPr>
        <w:tabs>
          <w:tab w:val="num" w:pos="2160"/>
        </w:tabs>
        <w:ind w:left="2160" w:hanging="180"/>
      </w:pPr>
    </w:lvl>
    <w:lvl w:ilvl="3" w:tplc="AB50C35E">
      <w:start w:val="1"/>
      <w:numFmt w:val="decimal"/>
      <w:lvlText w:val="%4."/>
      <w:lvlJc w:val="left"/>
      <w:pPr>
        <w:tabs>
          <w:tab w:val="num" w:pos="2880"/>
        </w:tabs>
        <w:ind w:left="2880" w:hanging="360"/>
      </w:pPr>
    </w:lvl>
    <w:lvl w:ilvl="4" w:tplc="84344272">
      <w:start w:val="1"/>
      <w:numFmt w:val="lowerLetter"/>
      <w:lvlText w:val="%5."/>
      <w:lvlJc w:val="left"/>
      <w:pPr>
        <w:tabs>
          <w:tab w:val="num" w:pos="3600"/>
        </w:tabs>
        <w:ind w:left="3600" w:hanging="360"/>
      </w:pPr>
    </w:lvl>
    <w:lvl w:ilvl="5" w:tplc="9D3EDFAE">
      <w:start w:val="1"/>
      <w:numFmt w:val="lowerRoman"/>
      <w:lvlText w:val="%6."/>
      <w:lvlJc w:val="right"/>
      <w:pPr>
        <w:tabs>
          <w:tab w:val="num" w:pos="4320"/>
        </w:tabs>
        <w:ind w:left="4320" w:hanging="180"/>
      </w:pPr>
    </w:lvl>
    <w:lvl w:ilvl="6" w:tplc="A0BCFF14">
      <w:start w:val="1"/>
      <w:numFmt w:val="decimal"/>
      <w:lvlText w:val="%7."/>
      <w:lvlJc w:val="left"/>
      <w:pPr>
        <w:tabs>
          <w:tab w:val="num" w:pos="5040"/>
        </w:tabs>
        <w:ind w:left="5040" w:hanging="360"/>
      </w:pPr>
    </w:lvl>
    <w:lvl w:ilvl="7" w:tplc="2B0AA8A4">
      <w:start w:val="1"/>
      <w:numFmt w:val="lowerLetter"/>
      <w:lvlText w:val="%8."/>
      <w:lvlJc w:val="left"/>
      <w:pPr>
        <w:tabs>
          <w:tab w:val="num" w:pos="5760"/>
        </w:tabs>
        <w:ind w:left="5760" w:hanging="360"/>
      </w:pPr>
    </w:lvl>
    <w:lvl w:ilvl="8" w:tplc="3AA8C692">
      <w:start w:val="1"/>
      <w:numFmt w:val="lowerRoman"/>
      <w:lvlText w:val="%9."/>
      <w:lvlJc w:val="right"/>
      <w:pPr>
        <w:tabs>
          <w:tab w:val="num" w:pos="6480"/>
        </w:tabs>
        <w:ind w:left="6480" w:hanging="180"/>
      </w:pPr>
    </w:lvl>
  </w:abstractNum>
  <w:abstractNum w:abstractNumId="16" w15:restartNumberingAfterBreak="0">
    <w:nsid w:val="378B02C3"/>
    <w:multiLevelType w:val="multilevel"/>
    <w:tmpl w:val="51B068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B22B64"/>
    <w:multiLevelType w:val="hybridMultilevel"/>
    <w:tmpl w:val="6A5CDDD6"/>
    <w:lvl w:ilvl="0" w:tplc="BE541240">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A9A2788"/>
    <w:multiLevelType w:val="hybridMultilevel"/>
    <w:tmpl w:val="E538183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7F340C"/>
    <w:multiLevelType w:val="hybridMultilevel"/>
    <w:tmpl w:val="9D8812F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BC0F41"/>
    <w:multiLevelType w:val="hybridMultilevel"/>
    <w:tmpl w:val="C07272D4"/>
    <w:lvl w:ilvl="0" w:tplc="FAC4B77C">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44119C"/>
    <w:multiLevelType w:val="hybridMultilevel"/>
    <w:tmpl w:val="6CC669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FA92B98"/>
    <w:multiLevelType w:val="hybridMultilevel"/>
    <w:tmpl w:val="33325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EA5349"/>
    <w:multiLevelType w:val="hybridMultilevel"/>
    <w:tmpl w:val="E8A81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763626"/>
    <w:multiLevelType w:val="hybridMultilevel"/>
    <w:tmpl w:val="0CEE5398"/>
    <w:lvl w:ilvl="0" w:tplc="F74A621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5" w15:restartNumberingAfterBreak="0">
    <w:nsid w:val="69C7401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1B5023"/>
    <w:multiLevelType w:val="hybridMultilevel"/>
    <w:tmpl w:val="1FDCB5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27003B"/>
    <w:multiLevelType w:val="hybridMultilevel"/>
    <w:tmpl w:val="171E221E"/>
    <w:lvl w:ilvl="0" w:tplc="1F96104C">
      <w:start w:val="1"/>
      <w:numFmt w:val="decimal"/>
      <w:lvlText w:val="%1."/>
      <w:lvlJc w:val="left"/>
      <w:pPr>
        <w:tabs>
          <w:tab w:val="num" w:pos="504"/>
        </w:tabs>
        <w:ind w:left="504" w:hanging="360"/>
      </w:pPr>
      <w:rPr>
        <w:rFonts w:hint="default"/>
      </w:rPr>
    </w:lvl>
    <w:lvl w:ilvl="1" w:tplc="04190019">
      <w:start w:val="1"/>
      <w:numFmt w:val="lowerLetter"/>
      <w:lvlText w:val="%2."/>
      <w:lvlJc w:val="left"/>
      <w:pPr>
        <w:tabs>
          <w:tab w:val="num" w:pos="1224"/>
        </w:tabs>
        <w:ind w:left="1224" w:hanging="360"/>
      </w:pPr>
    </w:lvl>
    <w:lvl w:ilvl="2" w:tplc="0419001B">
      <w:start w:val="1"/>
      <w:numFmt w:val="lowerRoman"/>
      <w:lvlText w:val="%3."/>
      <w:lvlJc w:val="right"/>
      <w:pPr>
        <w:tabs>
          <w:tab w:val="num" w:pos="1944"/>
        </w:tabs>
        <w:ind w:left="1944" w:hanging="180"/>
      </w:pPr>
    </w:lvl>
    <w:lvl w:ilvl="3" w:tplc="0419000F">
      <w:start w:val="1"/>
      <w:numFmt w:val="decimal"/>
      <w:lvlText w:val="%4."/>
      <w:lvlJc w:val="left"/>
      <w:pPr>
        <w:tabs>
          <w:tab w:val="num" w:pos="2664"/>
        </w:tabs>
        <w:ind w:left="2664" w:hanging="360"/>
      </w:pPr>
    </w:lvl>
    <w:lvl w:ilvl="4" w:tplc="04190019">
      <w:start w:val="1"/>
      <w:numFmt w:val="lowerLetter"/>
      <w:lvlText w:val="%5."/>
      <w:lvlJc w:val="left"/>
      <w:pPr>
        <w:tabs>
          <w:tab w:val="num" w:pos="3384"/>
        </w:tabs>
        <w:ind w:left="3384" w:hanging="360"/>
      </w:pPr>
    </w:lvl>
    <w:lvl w:ilvl="5" w:tplc="0419001B">
      <w:start w:val="1"/>
      <w:numFmt w:val="lowerRoman"/>
      <w:lvlText w:val="%6."/>
      <w:lvlJc w:val="right"/>
      <w:pPr>
        <w:tabs>
          <w:tab w:val="num" w:pos="4104"/>
        </w:tabs>
        <w:ind w:left="4104" w:hanging="180"/>
      </w:pPr>
    </w:lvl>
    <w:lvl w:ilvl="6" w:tplc="0419000F">
      <w:start w:val="1"/>
      <w:numFmt w:val="decimal"/>
      <w:lvlText w:val="%7."/>
      <w:lvlJc w:val="left"/>
      <w:pPr>
        <w:tabs>
          <w:tab w:val="num" w:pos="4824"/>
        </w:tabs>
        <w:ind w:left="4824" w:hanging="360"/>
      </w:pPr>
    </w:lvl>
    <w:lvl w:ilvl="7" w:tplc="04190019">
      <w:start w:val="1"/>
      <w:numFmt w:val="lowerLetter"/>
      <w:lvlText w:val="%8."/>
      <w:lvlJc w:val="left"/>
      <w:pPr>
        <w:tabs>
          <w:tab w:val="num" w:pos="5544"/>
        </w:tabs>
        <w:ind w:left="5544" w:hanging="360"/>
      </w:pPr>
    </w:lvl>
    <w:lvl w:ilvl="8" w:tplc="0419001B">
      <w:start w:val="1"/>
      <w:numFmt w:val="lowerRoman"/>
      <w:lvlText w:val="%9."/>
      <w:lvlJc w:val="right"/>
      <w:pPr>
        <w:tabs>
          <w:tab w:val="num" w:pos="6264"/>
        </w:tabs>
        <w:ind w:left="6264" w:hanging="180"/>
      </w:pPr>
    </w:lvl>
  </w:abstractNum>
  <w:abstractNum w:abstractNumId="28" w15:restartNumberingAfterBreak="0">
    <w:nsid w:val="74204C22"/>
    <w:multiLevelType w:val="hybridMultilevel"/>
    <w:tmpl w:val="D7567E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1F5ED5"/>
    <w:multiLevelType w:val="multilevel"/>
    <w:tmpl w:val="D4A65B92"/>
    <w:lvl w:ilvl="0">
      <w:start w:val="4"/>
      <w:numFmt w:val="decimal"/>
      <w:lvlText w:val="%1."/>
      <w:legacy w:legacy="1" w:legacySpace="120" w:legacyIndent="360"/>
      <w:lvlJc w:val="left"/>
      <w:pPr>
        <w:ind w:left="360" w:hanging="360"/>
      </w:pPr>
    </w:lvl>
    <w:lvl w:ilvl="1">
      <w:start w:val="2"/>
      <w:numFmt w:val="decimal"/>
      <w:lvlText w:val="%1.%2."/>
      <w:legacy w:legacy="1" w:legacySpace="120" w:legacyIndent="360"/>
      <w:lvlJc w:val="left"/>
      <w:pPr>
        <w:ind w:left="720" w:hanging="360"/>
      </w:pPr>
    </w:lvl>
    <w:lvl w:ilvl="2">
      <w:start w:val="1"/>
      <w:numFmt w:val="decimal"/>
      <w:lvlText w:val="%1.%2.%3."/>
      <w:legacy w:legacy="1" w:legacySpace="120" w:legacyIndent="360"/>
      <w:lvlJc w:val="left"/>
      <w:pPr>
        <w:ind w:left="1080" w:hanging="360"/>
      </w:pPr>
    </w:lvl>
    <w:lvl w:ilvl="3">
      <w:start w:val="1"/>
      <w:numFmt w:val="decimal"/>
      <w:lvlText w:val="%1.%2.%3.%4."/>
      <w:legacy w:legacy="1" w:legacySpace="120" w:legacyIndent="720"/>
      <w:lvlJc w:val="left"/>
      <w:pPr>
        <w:ind w:left="1800" w:hanging="720"/>
      </w:pPr>
    </w:lvl>
    <w:lvl w:ilvl="4">
      <w:start w:val="1"/>
      <w:numFmt w:val="decimal"/>
      <w:lvlText w:val="%1.%2.%3.%4.%5."/>
      <w:legacy w:legacy="1" w:legacySpace="120" w:legacyIndent="720"/>
      <w:lvlJc w:val="left"/>
      <w:pPr>
        <w:ind w:left="2520" w:hanging="720"/>
      </w:pPr>
    </w:lvl>
    <w:lvl w:ilvl="5">
      <w:start w:val="1"/>
      <w:numFmt w:val="decimal"/>
      <w:lvlText w:val="%1.%2.%3.%4.%5.%6."/>
      <w:legacy w:legacy="1" w:legacySpace="120" w:legacyIndent="720"/>
      <w:lvlJc w:val="left"/>
      <w:pPr>
        <w:ind w:left="3240" w:hanging="720"/>
      </w:pPr>
    </w:lvl>
    <w:lvl w:ilvl="6">
      <w:start w:val="1"/>
      <w:numFmt w:val="decimal"/>
      <w:lvlText w:val="%1.%2.%3.%4.%5.%6.%7."/>
      <w:legacy w:legacy="1" w:legacySpace="120" w:legacyIndent="1080"/>
      <w:lvlJc w:val="left"/>
      <w:pPr>
        <w:ind w:left="4320" w:hanging="1080"/>
      </w:pPr>
    </w:lvl>
    <w:lvl w:ilvl="7">
      <w:start w:val="1"/>
      <w:numFmt w:val="decimal"/>
      <w:lvlText w:val="%1.%2.%3.%4.%5.%6.%7.%8."/>
      <w:legacy w:legacy="1" w:legacySpace="120" w:legacyIndent="1080"/>
      <w:lvlJc w:val="left"/>
      <w:pPr>
        <w:ind w:left="5400" w:hanging="1080"/>
      </w:pPr>
    </w:lvl>
    <w:lvl w:ilvl="8">
      <w:start w:val="1"/>
      <w:numFmt w:val="decimal"/>
      <w:lvlText w:val="%1.%2.%3.%4.%5.%6.%7.%8.%9."/>
      <w:legacy w:legacy="1" w:legacySpace="120" w:legacyIndent="1080"/>
      <w:lvlJc w:val="left"/>
      <w:pPr>
        <w:ind w:left="6480" w:hanging="1080"/>
      </w:pPr>
    </w:lvl>
  </w:abstractNum>
  <w:abstractNum w:abstractNumId="30" w15:restartNumberingAfterBreak="0">
    <w:nsid w:val="793E04F9"/>
    <w:multiLevelType w:val="multilevel"/>
    <w:tmpl w:val="D0EA41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AD51B06"/>
    <w:multiLevelType w:val="hybridMultilevel"/>
    <w:tmpl w:val="D9042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B7151D"/>
    <w:multiLevelType w:val="hybridMultilevel"/>
    <w:tmpl w:val="53D8DB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5"/>
  </w:num>
  <w:num w:numId="3">
    <w:abstractNumId w:val="1"/>
  </w:num>
  <w:num w:numId="4">
    <w:abstractNumId w:val="8"/>
  </w:num>
  <w:num w:numId="5">
    <w:abstractNumId w:val="11"/>
  </w:num>
  <w:num w:numId="6">
    <w:abstractNumId w:val="30"/>
  </w:num>
  <w:num w:numId="7">
    <w:abstractNumId w:val="7"/>
  </w:num>
  <w:num w:numId="8">
    <w:abstractNumId w:val="16"/>
  </w:num>
  <w:num w:numId="9">
    <w:abstractNumId w:val="12"/>
  </w:num>
  <w:num w:numId="10">
    <w:abstractNumId w:val="24"/>
  </w:num>
  <w:num w:numId="11">
    <w:abstractNumId w:val="13"/>
  </w:num>
  <w:num w:numId="12">
    <w:abstractNumId w:val="29"/>
  </w:num>
  <w:num w:numId="13">
    <w:abstractNumId w:val="3"/>
  </w:num>
  <w:num w:numId="14">
    <w:abstractNumId w:val="2"/>
  </w:num>
  <w:num w:numId="15">
    <w:abstractNumId w:val="27"/>
  </w:num>
  <w:num w:numId="16">
    <w:abstractNumId w:val="10"/>
  </w:num>
  <w:num w:numId="17">
    <w:abstractNumId w:val="23"/>
  </w:num>
  <w:num w:numId="18">
    <w:abstractNumId w:val="26"/>
  </w:num>
  <w:num w:numId="19">
    <w:abstractNumId w:val="28"/>
  </w:num>
  <w:num w:numId="20">
    <w:abstractNumId w:val="14"/>
  </w:num>
  <w:num w:numId="21">
    <w:abstractNumId w:val="19"/>
  </w:num>
  <w:num w:numId="22">
    <w:abstractNumId w:val="0"/>
  </w:num>
  <w:num w:numId="23">
    <w:abstractNumId w:val="9"/>
  </w:num>
  <w:num w:numId="24">
    <w:abstractNumId w:val="22"/>
  </w:num>
  <w:num w:numId="25">
    <w:abstractNumId w:val="4"/>
  </w:num>
  <w:num w:numId="26">
    <w:abstractNumId w:val="18"/>
  </w:num>
  <w:num w:numId="27">
    <w:abstractNumId w:val="6"/>
  </w:num>
  <w:num w:numId="28">
    <w:abstractNumId w:val="21"/>
  </w:num>
  <w:num w:numId="29">
    <w:abstractNumId w:val="32"/>
  </w:num>
  <w:num w:numId="30">
    <w:abstractNumId w:val="17"/>
  </w:num>
  <w:num w:numId="31">
    <w:abstractNumId w:val="25"/>
  </w:num>
  <w:num w:numId="32">
    <w:abstractNumId w:val="2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07"/>
    <w:rsid w:val="00000A47"/>
    <w:rsid w:val="000011AD"/>
    <w:rsid w:val="00002EEB"/>
    <w:rsid w:val="0000334F"/>
    <w:rsid w:val="0000381C"/>
    <w:rsid w:val="00003C1F"/>
    <w:rsid w:val="000045D2"/>
    <w:rsid w:val="0000548E"/>
    <w:rsid w:val="00005CA5"/>
    <w:rsid w:val="000063E3"/>
    <w:rsid w:val="000063F4"/>
    <w:rsid w:val="00006BC7"/>
    <w:rsid w:val="00007A92"/>
    <w:rsid w:val="00012400"/>
    <w:rsid w:val="00012513"/>
    <w:rsid w:val="00012F3D"/>
    <w:rsid w:val="000131CD"/>
    <w:rsid w:val="0001434D"/>
    <w:rsid w:val="0001543B"/>
    <w:rsid w:val="00015810"/>
    <w:rsid w:val="00016F8F"/>
    <w:rsid w:val="00017BFA"/>
    <w:rsid w:val="000201D1"/>
    <w:rsid w:val="000201E0"/>
    <w:rsid w:val="000228B1"/>
    <w:rsid w:val="0002291E"/>
    <w:rsid w:val="00023242"/>
    <w:rsid w:val="00026E79"/>
    <w:rsid w:val="00027BDB"/>
    <w:rsid w:val="00031638"/>
    <w:rsid w:val="0003221D"/>
    <w:rsid w:val="00032602"/>
    <w:rsid w:val="00032EE6"/>
    <w:rsid w:val="00034895"/>
    <w:rsid w:val="000348A1"/>
    <w:rsid w:val="00034A8E"/>
    <w:rsid w:val="000351A2"/>
    <w:rsid w:val="00035809"/>
    <w:rsid w:val="00036A4E"/>
    <w:rsid w:val="00036B5E"/>
    <w:rsid w:val="0004090C"/>
    <w:rsid w:val="00041313"/>
    <w:rsid w:val="00041808"/>
    <w:rsid w:val="00042D86"/>
    <w:rsid w:val="00043651"/>
    <w:rsid w:val="00044345"/>
    <w:rsid w:val="00045846"/>
    <w:rsid w:val="00050159"/>
    <w:rsid w:val="00050306"/>
    <w:rsid w:val="0005188B"/>
    <w:rsid w:val="00052441"/>
    <w:rsid w:val="0005337C"/>
    <w:rsid w:val="00053F45"/>
    <w:rsid w:val="00057EAF"/>
    <w:rsid w:val="00062BB2"/>
    <w:rsid w:val="00063DD6"/>
    <w:rsid w:val="00065BBC"/>
    <w:rsid w:val="00066B69"/>
    <w:rsid w:val="000701A6"/>
    <w:rsid w:val="00071C3E"/>
    <w:rsid w:val="000721C1"/>
    <w:rsid w:val="00074283"/>
    <w:rsid w:val="00074E27"/>
    <w:rsid w:val="0007599F"/>
    <w:rsid w:val="0007666D"/>
    <w:rsid w:val="00077318"/>
    <w:rsid w:val="00081511"/>
    <w:rsid w:val="00081BD5"/>
    <w:rsid w:val="000827A9"/>
    <w:rsid w:val="00083676"/>
    <w:rsid w:val="00083AF2"/>
    <w:rsid w:val="00083F8E"/>
    <w:rsid w:val="000846D3"/>
    <w:rsid w:val="000906E7"/>
    <w:rsid w:val="000923C9"/>
    <w:rsid w:val="00092700"/>
    <w:rsid w:val="00093EA3"/>
    <w:rsid w:val="000943A3"/>
    <w:rsid w:val="0009490B"/>
    <w:rsid w:val="00095041"/>
    <w:rsid w:val="00095633"/>
    <w:rsid w:val="0009576D"/>
    <w:rsid w:val="00095D52"/>
    <w:rsid w:val="000972F7"/>
    <w:rsid w:val="000974A8"/>
    <w:rsid w:val="000979AC"/>
    <w:rsid w:val="000A0AE8"/>
    <w:rsid w:val="000A0F38"/>
    <w:rsid w:val="000A10D1"/>
    <w:rsid w:val="000A118C"/>
    <w:rsid w:val="000A183D"/>
    <w:rsid w:val="000A2829"/>
    <w:rsid w:val="000A3356"/>
    <w:rsid w:val="000A6872"/>
    <w:rsid w:val="000A6E51"/>
    <w:rsid w:val="000A7C81"/>
    <w:rsid w:val="000B1B1D"/>
    <w:rsid w:val="000B1B76"/>
    <w:rsid w:val="000B32F7"/>
    <w:rsid w:val="000B367E"/>
    <w:rsid w:val="000B430F"/>
    <w:rsid w:val="000B6072"/>
    <w:rsid w:val="000B62A9"/>
    <w:rsid w:val="000B6BFC"/>
    <w:rsid w:val="000B7001"/>
    <w:rsid w:val="000C0047"/>
    <w:rsid w:val="000C0260"/>
    <w:rsid w:val="000C07C2"/>
    <w:rsid w:val="000C171E"/>
    <w:rsid w:val="000C2EC6"/>
    <w:rsid w:val="000C3CA8"/>
    <w:rsid w:val="000C3D59"/>
    <w:rsid w:val="000C4743"/>
    <w:rsid w:val="000C4DC3"/>
    <w:rsid w:val="000D1B18"/>
    <w:rsid w:val="000D1BF7"/>
    <w:rsid w:val="000D2B8A"/>
    <w:rsid w:val="000D3376"/>
    <w:rsid w:val="000D402A"/>
    <w:rsid w:val="000D4665"/>
    <w:rsid w:val="000D4797"/>
    <w:rsid w:val="000D4C0D"/>
    <w:rsid w:val="000D5C2D"/>
    <w:rsid w:val="000D77D4"/>
    <w:rsid w:val="000D78A3"/>
    <w:rsid w:val="000E0780"/>
    <w:rsid w:val="000E07F5"/>
    <w:rsid w:val="000E09FE"/>
    <w:rsid w:val="000E17F2"/>
    <w:rsid w:val="000E3484"/>
    <w:rsid w:val="000E4C79"/>
    <w:rsid w:val="000E64A4"/>
    <w:rsid w:val="000E68E8"/>
    <w:rsid w:val="000E7210"/>
    <w:rsid w:val="000E781E"/>
    <w:rsid w:val="000E7AF6"/>
    <w:rsid w:val="000F06B0"/>
    <w:rsid w:val="000F0830"/>
    <w:rsid w:val="000F10CF"/>
    <w:rsid w:val="000F2B70"/>
    <w:rsid w:val="000F2DD8"/>
    <w:rsid w:val="000F6649"/>
    <w:rsid w:val="000F7221"/>
    <w:rsid w:val="000F7831"/>
    <w:rsid w:val="000F7ADD"/>
    <w:rsid w:val="00100434"/>
    <w:rsid w:val="00101F20"/>
    <w:rsid w:val="00104A36"/>
    <w:rsid w:val="00105810"/>
    <w:rsid w:val="00105C8F"/>
    <w:rsid w:val="00107027"/>
    <w:rsid w:val="001076E0"/>
    <w:rsid w:val="00110405"/>
    <w:rsid w:val="00110CD7"/>
    <w:rsid w:val="00111946"/>
    <w:rsid w:val="0011386B"/>
    <w:rsid w:val="00113E1F"/>
    <w:rsid w:val="001143CA"/>
    <w:rsid w:val="00115E03"/>
    <w:rsid w:val="00116EB3"/>
    <w:rsid w:val="00120CCE"/>
    <w:rsid w:val="00120F1E"/>
    <w:rsid w:val="00121186"/>
    <w:rsid w:val="001216C7"/>
    <w:rsid w:val="0012292B"/>
    <w:rsid w:val="001234AB"/>
    <w:rsid w:val="0012502B"/>
    <w:rsid w:val="00126093"/>
    <w:rsid w:val="00127D33"/>
    <w:rsid w:val="0013037C"/>
    <w:rsid w:val="0013137F"/>
    <w:rsid w:val="001318C4"/>
    <w:rsid w:val="0013237E"/>
    <w:rsid w:val="00132540"/>
    <w:rsid w:val="00132E59"/>
    <w:rsid w:val="001338D6"/>
    <w:rsid w:val="00135D25"/>
    <w:rsid w:val="00137724"/>
    <w:rsid w:val="00137EA7"/>
    <w:rsid w:val="00141AC3"/>
    <w:rsid w:val="00142818"/>
    <w:rsid w:val="0014332A"/>
    <w:rsid w:val="00143A4E"/>
    <w:rsid w:val="0014454D"/>
    <w:rsid w:val="00144C7C"/>
    <w:rsid w:val="00146556"/>
    <w:rsid w:val="00146993"/>
    <w:rsid w:val="00147078"/>
    <w:rsid w:val="001474AB"/>
    <w:rsid w:val="001476D6"/>
    <w:rsid w:val="00150704"/>
    <w:rsid w:val="001519E0"/>
    <w:rsid w:val="001526B8"/>
    <w:rsid w:val="001530B6"/>
    <w:rsid w:val="00154102"/>
    <w:rsid w:val="00154244"/>
    <w:rsid w:val="00156699"/>
    <w:rsid w:val="00156A11"/>
    <w:rsid w:val="0015754B"/>
    <w:rsid w:val="00160419"/>
    <w:rsid w:val="001609BE"/>
    <w:rsid w:val="00161416"/>
    <w:rsid w:val="00161C83"/>
    <w:rsid w:val="00163715"/>
    <w:rsid w:val="00163E90"/>
    <w:rsid w:val="001640E5"/>
    <w:rsid w:val="00164197"/>
    <w:rsid w:val="00164257"/>
    <w:rsid w:val="0016447D"/>
    <w:rsid w:val="00164852"/>
    <w:rsid w:val="00164F6B"/>
    <w:rsid w:val="001651B2"/>
    <w:rsid w:val="0016580F"/>
    <w:rsid w:val="001662EA"/>
    <w:rsid w:val="0016640C"/>
    <w:rsid w:val="001666C4"/>
    <w:rsid w:val="0016721C"/>
    <w:rsid w:val="00167356"/>
    <w:rsid w:val="00167A15"/>
    <w:rsid w:val="00167EA1"/>
    <w:rsid w:val="0017001C"/>
    <w:rsid w:val="001712D4"/>
    <w:rsid w:val="00171F9D"/>
    <w:rsid w:val="00175C5C"/>
    <w:rsid w:val="00176128"/>
    <w:rsid w:val="0017645B"/>
    <w:rsid w:val="00176FA0"/>
    <w:rsid w:val="00177A38"/>
    <w:rsid w:val="00177FB1"/>
    <w:rsid w:val="00182808"/>
    <w:rsid w:val="00183BDC"/>
    <w:rsid w:val="0018459E"/>
    <w:rsid w:val="0018585C"/>
    <w:rsid w:val="001868BD"/>
    <w:rsid w:val="00186A2B"/>
    <w:rsid w:val="00191AC7"/>
    <w:rsid w:val="00192605"/>
    <w:rsid w:val="001948A9"/>
    <w:rsid w:val="00195677"/>
    <w:rsid w:val="00195823"/>
    <w:rsid w:val="00195A84"/>
    <w:rsid w:val="00197518"/>
    <w:rsid w:val="00197C53"/>
    <w:rsid w:val="00197F32"/>
    <w:rsid w:val="001A005D"/>
    <w:rsid w:val="001A02B8"/>
    <w:rsid w:val="001A09D0"/>
    <w:rsid w:val="001A0CBD"/>
    <w:rsid w:val="001A0E1F"/>
    <w:rsid w:val="001A12EF"/>
    <w:rsid w:val="001A584E"/>
    <w:rsid w:val="001A5A6A"/>
    <w:rsid w:val="001A5ED8"/>
    <w:rsid w:val="001A5FC1"/>
    <w:rsid w:val="001A6D7F"/>
    <w:rsid w:val="001B0056"/>
    <w:rsid w:val="001B0BE0"/>
    <w:rsid w:val="001B1641"/>
    <w:rsid w:val="001B215C"/>
    <w:rsid w:val="001B2D77"/>
    <w:rsid w:val="001B43E2"/>
    <w:rsid w:val="001B69DA"/>
    <w:rsid w:val="001B738A"/>
    <w:rsid w:val="001B7F6C"/>
    <w:rsid w:val="001C016C"/>
    <w:rsid w:val="001C2143"/>
    <w:rsid w:val="001C4B28"/>
    <w:rsid w:val="001C65FA"/>
    <w:rsid w:val="001C67FE"/>
    <w:rsid w:val="001D0AA9"/>
    <w:rsid w:val="001D0C30"/>
    <w:rsid w:val="001D22A3"/>
    <w:rsid w:val="001D2D7F"/>
    <w:rsid w:val="001D5047"/>
    <w:rsid w:val="001D7569"/>
    <w:rsid w:val="001E15C5"/>
    <w:rsid w:val="001E1F23"/>
    <w:rsid w:val="001E2177"/>
    <w:rsid w:val="001E51CF"/>
    <w:rsid w:val="001E5EC6"/>
    <w:rsid w:val="001E6F35"/>
    <w:rsid w:val="001F0CA1"/>
    <w:rsid w:val="001F0EE6"/>
    <w:rsid w:val="001F1BEE"/>
    <w:rsid w:val="001F39FA"/>
    <w:rsid w:val="001F4665"/>
    <w:rsid w:val="001F61FC"/>
    <w:rsid w:val="001F753D"/>
    <w:rsid w:val="00203E97"/>
    <w:rsid w:val="0020689B"/>
    <w:rsid w:val="00207462"/>
    <w:rsid w:val="002076E5"/>
    <w:rsid w:val="0021097C"/>
    <w:rsid w:val="0021286A"/>
    <w:rsid w:val="00212DC0"/>
    <w:rsid w:val="00212DE1"/>
    <w:rsid w:val="0021309B"/>
    <w:rsid w:val="0021462A"/>
    <w:rsid w:val="00216118"/>
    <w:rsid w:val="00216885"/>
    <w:rsid w:val="00217339"/>
    <w:rsid w:val="00217A78"/>
    <w:rsid w:val="00220385"/>
    <w:rsid w:val="00220486"/>
    <w:rsid w:val="00221547"/>
    <w:rsid w:val="00221F93"/>
    <w:rsid w:val="00222CCE"/>
    <w:rsid w:val="00222DED"/>
    <w:rsid w:val="00222EC3"/>
    <w:rsid w:val="002238C1"/>
    <w:rsid w:val="00224EAA"/>
    <w:rsid w:val="00226EE5"/>
    <w:rsid w:val="00227CF7"/>
    <w:rsid w:val="00227E3F"/>
    <w:rsid w:val="00233F0D"/>
    <w:rsid w:val="002346CF"/>
    <w:rsid w:val="002347F8"/>
    <w:rsid w:val="00235F35"/>
    <w:rsid w:val="00240B00"/>
    <w:rsid w:val="0024153A"/>
    <w:rsid w:val="00241E3C"/>
    <w:rsid w:val="00242B9E"/>
    <w:rsid w:val="00244AC2"/>
    <w:rsid w:val="00245A16"/>
    <w:rsid w:val="00246707"/>
    <w:rsid w:val="0024749B"/>
    <w:rsid w:val="00247B6D"/>
    <w:rsid w:val="00247C9F"/>
    <w:rsid w:val="00250FC1"/>
    <w:rsid w:val="00251918"/>
    <w:rsid w:val="002536A6"/>
    <w:rsid w:val="00254357"/>
    <w:rsid w:val="00256FE4"/>
    <w:rsid w:val="00257E29"/>
    <w:rsid w:val="00257E2D"/>
    <w:rsid w:val="00262C2A"/>
    <w:rsid w:val="00264197"/>
    <w:rsid w:val="0026521F"/>
    <w:rsid w:val="0026523F"/>
    <w:rsid w:val="00265B55"/>
    <w:rsid w:val="00265BCA"/>
    <w:rsid w:val="00265D4A"/>
    <w:rsid w:val="00271313"/>
    <w:rsid w:val="00272FC1"/>
    <w:rsid w:val="00275EFE"/>
    <w:rsid w:val="00276126"/>
    <w:rsid w:val="002762A7"/>
    <w:rsid w:val="0028000B"/>
    <w:rsid w:val="002806E9"/>
    <w:rsid w:val="0028130F"/>
    <w:rsid w:val="00281498"/>
    <w:rsid w:val="00281E78"/>
    <w:rsid w:val="00281FD5"/>
    <w:rsid w:val="00282191"/>
    <w:rsid w:val="00282A19"/>
    <w:rsid w:val="00283869"/>
    <w:rsid w:val="00284025"/>
    <w:rsid w:val="00285D53"/>
    <w:rsid w:val="00285FCD"/>
    <w:rsid w:val="00285FD4"/>
    <w:rsid w:val="00286AC4"/>
    <w:rsid w:val="00287E24"/>
    <w:rsid w:val="00291CE0"/>
    <w:rsid w:val="002921BE"/>
    <w:rsid w:val="00293157"/>
    <w:rsid w:val="00293278"/>
    <w:rsid w:val="002932A1"/>
    <w:rsid w:val="00294F32"/>
    <w:rsid w:val="002A0953"/>
    <w:rsid w:val="002A0EFF"/>
    <w:rsid w:val="002A0F44"/>
    <w:rsid w:val="002A230F"/>
    <w:rsid w:val="002A3047"/>
    <w:rsid w:val="002B1629"/>
    <w:rsid w:val="002B16C3"/>
    <w:rsid w:val="002B1C69"/>
    <w:rsid w:val="002B1EBC"/>
    <w:rsid w:val="002B5D3A"/>
    <w:rsid w:val="002B6F5B"/>
    <w:rsid w:val="002B7735"/>
    <w:rsid w:val="002C05CD"/>
    <w:rsid w:val="002C247E"/>
    <w:rsid w:val="002C25C6"/>
    <w:rsid w:val="002C37DC"/>
    <w:rsid w:val="002C3E45"/>
    <w:rsid w:val="002C4EAA"/>
    <w:rsid w:val="002C4F12"/>
    <w:rsid w:val="002C5251"/>
    <w:rsid w:val="002C6584"/>
    <w:rsid w:val="002C6742"/>
    <w:rsid w:val="002C6B39"/>
    <w:rsid w:val="002D0479"/>
    <w:rsid w:val="002D0A43"/>
    <w:rsid w:val="002D40AD"/>
    <w:rsid w:val="002D487A"/>
    <w:rsid w:val="002D56D2"/>
    <w:rsid w:val="002D68C3"/>
    <w:rsid w:val="002D69A8"/>
    <w:rsid w:val="002E177A"/>
    <w:rsid w:val="002E23BD"/>
    <w:rsid w:val="002E2D48"/>
    <w:rsid w:val="002E326E"/>
    <w:rsid w:val="002E36B5"/>
    <w:rsid w:val="002E5828"/>
    <w:rsid w:val="002E72BE"/>
    <w:rsid w:val="002E78C4"/>
    <w:rsid w:val="002E7B45"/>
    <w:rsid w:val="002F00C9"/>
    <w:rsid w:val="002F01CD"/>
    <w:rsid w:val="002F2A4B"/>
    <w:rsid w:val="002F2B78"/>
    <w:rsid w:val="002F2D90"/>
    <w:rsid w:val="002F3549"/>
    <w:rsid w:val="002F4F9C"/>
    <w:rsid w:val="002F50B1"/>
    <w:rsid w:val="002F53FC"/>
    <w:rsid w:val="002F595E"/>
    <w:rsid w:val="002F5D98"/>
    <w:rsid w:val="002F5ED9"/>
    <w:rsid w:val="002F68D3"/>
    <w:rsid w:val="002F6A95"/>
    <w:rsid w:val="002F7D2C"/>
    <w:rsid w:val="00302F8E"/>
    <w:rsid w:val="00304E90"/>
    <w:rsid w:val="0030596B"/>
    <w:rsid w:val="003062F8"/>
    <w:rsid w:val="003069F2"/>
    <w:rsid w:val="0030701A"/>
    <w:rsid w:val="0031048D"/>
    <w:rsid w:val="003117BD"/>
    <w:rsid w:val="003122FD"/>
    <w:rsid w:val="0031259D"/>
    <w:rsid w:val="003145A8"/>
    <w:rsid w:val="003153E6"/>
    <w:rsid w:val="0031754E"/>
    <w:rsid w:val="0032041E"/>
    <w:rsid w:val="0032151F"/>
    <w:rsid w:val="00321D1F"/>
    <w:rsid w:val="00322305"/>
    <w:rsid w:val="00322900"/>
    <w:rsid w:val="00322CC7"/>
    <w:rsid w:val="003233D9"/>
    <w:rsid w:val="00324567"/>
    <w:rsid w:val="003255DA"/>
    <w:rsid w:val="00325C11"/>
    <w:rsid w:val="00326DA2"/>
    <w:rsid w:val="0032727F"/>
    <w:rsid w:val="003273E9"/>
    <w:rsid w:val="00327FDC"/>
    <w:rsid w:val="003313A7"/>
    <w:rsid w:val="00331A90"/>
    <w:rsid w:val="00331B5F"/>
    <w:rsid w:val="00332076"/>
    <w:rsid w:val="00332218"/>
    <w:rsid w:val="00332827"/>
    <w:rsid w:val="00333610"/>
    <w:rsid w:val="003358D8"/>
    <w:rsid w:val="003373F4"/>
    <w:rsid w:val="00340367"/>
    <w:rsid w:val="00341523"/>
    <w:rsid w:val="00341A97"/>
    <w:rsid w:val="00341D68"/>
    <w:rsid w:val="0034389F"/>
    <w:rsid w:val="00344519"/>
    <w:rsid w:val="00344E6F"/>
    <w:rsid w:val="00345E5B"/>
    <w:rsid w:val="003462FD"/>
    <w:rsid w:val="00346370"/>
    <w:rsid w:val="003504D1"/>
    <w:rsid w:val="00350C6D"/>
    <w:rsid w:val="003521FD"/>
    <w:rsid w:val="00352F44"/>
    <w:rsid w:val="00352FAA"/>
    <w:rsid w:val="0035366E"/>
    <w:rsid w:val="0035589C"/>
    <w:rsid w:val="003559C9"/>
    <w:rsid w:val="00357A3D"/>
    <w:rsid w:val="0036368C"/>
    <w:rsid w:val="00367032"/>
    <w:rsid w:val="0037088C"/>
    <w:rsid w:val="00370A23"/>
    <w:rsid w:val="00373455"/>
    <w:rsid w:val="00373612"/>
    <w:rsid w:val="00373B81"/>
    <w:rsid w:val="00373C3A"/>
    <w:rsid w:val="003759A7"/>
    <w:rsid w:val="00375D91"/>
    <w:rsid w:val="00376CB6"/>
    <w:rsid w:val="003804B9"/>
    <w:rsid w:val="00381E62"/>
    <w:rsid w:val="003821A9"/>
    <w:rsid w:val="003821C9"/>
    <w:rsid w:val="003824DE"/>
    <w:rsid w:val="00382C30"/>
    <w:rsid w:val="003833C3"/>
    <w:rsid w:val="003839A7"/>
    <w:rsid w:val="00383C7E"/>
    <w:rsid w:val="00383D87"/>
    <w:rsid w:val="00383FD1"/>
    <w:rsid w:val="003845B5"/>
    <w:rsid w:val="00384B49"/>
    <w:rsid w:val="0038513D"/>
    <w:rsid w:val="00385941"/>
    <w:rsid w:val="00386706"/>
    <w:rsid w:val="0038699A"/>
    <w:rsid w:val="00386CD9"/>
    <w:rsid w:val="00386D3A"/>
    <w:rsid w:val="003877D2"/>
    <w:rsid w:val="00387BE0"/>
    <w:rsid w:val="0039111C"/>
    <w:rsid w:val="00391F54"/>
    <w:rsid w:val="00392741"/>
    <w:rsid w:val="00392A84"/>
    <w:rsid w:val="00393D07"/>
    <w:rsid w:val="00394D92"/>
    <w:rsid w:val="00395216"/>
    <w:rsid w:val="00395F70"/>
    <w:rsid w:val="003A1A03"/>
    <w:rsid w:val="003A3239"/>
    <w:rsid w:val="003A51B0"/>
    <w:rsid w:val="003A6007"/>
    <w:rsid w:val="003A76C0"/>
    <w:rsid w:val="003B0B60"/>
    <w:rsid w:val="003B11C8"/>
    <w:rsid w:val="003B1329"/>
    <w:rsid w:val="003B3F10"/>
    <w:rsid w:val="003B40EA"/>
    <w:rsid w:val="003B428F"/>
    <w:rsid w:val="003B4EF2"/>
    <w:rsid w:val="003B5ECA"/>
    <w:rsid w:val="003C1943"/>
    <w:rsid w:val="003C2E9C"/>
    <w:rsid w:val="003C399A"/>
    <w:rsid w:val="003C39A0"/>
    <w:rsid w:val="003C3D3E"/>
    <w:rsid w:val="003C4BC2"/>
    <w:rsid w:val="003C560D"/>
    <w:rsid w:val="003C78A0"/>
    <w:rsid w:val="003D0339"/>
    <w:rsid w:val="003D096E"/>
    <w:rsid w:val="003D0E8D"/>
    <w:rsid w:val="003D0EF1"/>
    <w:rsid w:val="003D2B6E"/>
    <w:rsid w:val="003D3878"/>
    <w:rsid w:val="003D50A3"/>
    <w:rsid w:val="003D56B4"/>
    <w:rsid w:val="003E219A"/>
    <w:rsid w:val="003E2918"/>
    <w:rsid w:val="003E320B"/>
    <w:rsid w:val="003E3E85"/>
    <w:rsid w:val="003E40E0"/>
    <w:rsid w:val="003E43AD"/>
    <w:rsid w:val="003E5810"/>
    <w:rsid w:val="003E59E9"/>
    <w:rsid w:val="003E5BC2"/>
    <w:rsid w:val="003E5CE9"/>
    <w:rsid w:val="003E7F50"/>
    <w:rsid w:val="003F1144"/>
    <w:rsid w:val="003F2A37"/>
    <w:rsid w:val="003F52E4"/>
    <w:rsid w:val="003F6C3D"/>
    <w:rsid w:val="003F70F1"/>
    <w:rsid w:val="003F75EB"/>
    <w:rsid w:val="004006DE"/>
    <w:rsid w:val="00401957"/>
    <w:rsid w:val="00402138"/>
    <w:rsid w:val="00402D0B"/>
    <w:rsid w:val="00403877"/>
    <w:rsid w:val="004040D1"/>
    <w:rsid w:val="004045E5"/>
    <w:rsid w:val="0040519C"/>
    <w:rsid w:val="00405409"/>
    <w:rsid w:val="0040581A"/>
    <w:rsid w:val="00405F4C"/>
    <w:rsid w:val="004066A2"/>
    <w:rsid w:val="0040737A"/>
    <w:rsid w:val="00410E78"/>
    <w:rsid w:val="0041162F"/>
    <w:rsid w:val="00411785"/>
    <w:rsid w:val="004134EC"/>
    <w:rsid w:val="00414429"/>
    <w:rsid w:val="0041462C"/>
    <w:rsid w:val="00414F6A"/>
    <w:rsid w:val="0041524E"/>
    <w:rsid w:val="004160FB"/>
    <w:rsid w:val="00416467"/>
    <w:rsid w:val="00416774"/>
    <w:rsid w:val="0041778A"/>
    <w:rsid w:val="004209D1"/>
    <w:rsid w:val="00420B62"/>
    <w:rsid w:val="00421E72"/>
    <w:rsid w:val="004223A0"/>
    <w:rsid w:val="00422954"/>
    <w:rsid w:val="0042338D"/>
    <w:rsid w:val="00423C2E"/>
    <w:rsid w:val="00424440"/>
    <w:rsid w:val="00424890"/>
    <w:rsid w:val="00430493"/>
    <w:rsid w:val="00430E40"/>
    <w:rsid w:val="00431E00"/>
    <w:rsid w:val="00433E5F"/>
    <w:rsid w:val="00434C7D"/>
    <w:rsid w:val="00440233"/>
    <w:rsid w:val="004417CE"/>
    <w:rsid w:val="00442372"/>
    <w:rsid w:val="00442BC6"/>
    <w:rsid w:val="00442C0E"/>
    <w:rsid w:val="0044398B"/>
    <w:rsid w:val="004452E0"/>
    <w:rsid w:val="00445327"/>
    <w:rsid w:val="00446943"/>
    <w:rsid w:val="00450335"/>
    <w:rsid w:val="00450B99"/>
    <w:rsid w:val="0045131E"/>
    <w:rsid w:val="0045199D"/>
    <w:rsid w:val="00452255"/>
    <w:rsid w:val="004535FC"/>
    <w:rsid w:val="004542A9"/>
    <w:rsid w:val="0045462C"/>
    <w:rsid w:val="00454ADC"/>
    <w:rsid w:val="0045637B"/>
    <w:rsid w:val="0045639F"/>
    <w:rsid w:val="0045640F"/>
    <w:rsid w:val="00457022"/>
    <w:rsid w:val="004604E3"/>
    <w:rsid w:val="004627EE"/>
    <w:rsid w:val="00462AA3"/>
    <w:rsid w:val="00463197"/>
    <w:rsid w:val="004631F2"/>
    <w:rsid w:val="00463AD7"/>
    <w:rsid w:val="00463FB4"/>
    <w:rsid w:val="004655FD"/>
    <w:rsid w:val="00465CF7"/>
    <w:rsid w:val="00467CBB"/>
    <w:rsid w:val="00470DFF"/>
    <w:rsid w:val="00472A30"/>
    <w:rsid w:val="004730AF"/>
    <w:rsid w:val="00473E75"/>
    <w:rsid w:val="0047400C"/>
    <w:rsid w:val="00474F0F"/>
    <w:rsid w:val="00475166"/>
    <w:rsid w:val="004753DC"/>
    <w:rsid w:val="004758D3"/>
    <w:rsid w:val="00475C6F"/>
    <w:rsid w:val="00475E6E"/>
    <w:rsid w:val="00477418"/>
    <w:rsid w:val="00480094"/>
    <w:rsid w:val="00480A5C"/>
    <w:rsid w:val="00480DED"/>
    <w:rsid w:val="00481147"/>
    <w:rsid w:val="00482DF5"/>
    <w:rsid w:val="00485267"/>
    <w:rsid w:val="004854C3"/>
    <w:rsid w:val="004858D6"/>
    <w:rsid w:val="00485B21"/>
    <w:rsid w:val="004860A4"/>
    <w:rsid w:val="00486326"/>
    <w:rsid w:val="004869E1"/>
    <w:rsid w:val="004908AC"/>
    <w:rsid w:val="00490CA8"/>
    <w:rsid w:val="00490D2F"/>
    <w:rsid w:val="0049118D"/>
    <w:rsid w:val="004922ED"/>
    <w:rsid w:val="0049292D"/>
    <w:rsid w:val="00492BAC"/>
    <w:rsid w:val="00495625"/>
    <w:rsid w:val="00495AFF"/>
    <w:rsid w:val="00495E81"/>
    <w:rsid w:val="00496174"/>
    <w:rsid w:val="00497AAE"/>
    <w:rsid w:val="004A07B2"/>
    <w:rsid w:val="004A1CE1"/>
    <w:rsid w:val="004A6228"/>
    <w:rsid w:val="004A7C89"/>
    <w:rsid w:val="004B1A07"/>
    <w:rsid w:val="004B1B98"/>
    <w:rsid w:val="004B221F"/>
    <w:rsid w:val="004B242A"/>
    <w:rsid w:val="004B25D2"/>
    <w:rsid w:val="004B3DD0"/>
    <w:rsid w:val="004B3E68"/>
    <w:rsid w:val="004B4473"/>
    <w:rsid w:val="004B4983"/>
    <w:rsid w:val="004C13C9"/>
    <w:rsid w:val="004C1F8F"/>
    <w:rsid w:val="004C28C5"/>
    <w:rsid w:val="004C344A"/>
    <w:rsid w:val="004C50A7"/>
    <w:rsid w:val="004C7CFB"/>
    <w:rsid w:val="004D094D"/>
    <w:rsid w:val="004D14CA"/>
    <w:rsid w:val="004D1A6B"/>
    <w:rsid w:val="004D3896"/>
    <w:rsid w:val="004D3D59"/>
    <w:rsid w:val="004D489C"/>
    <w:rsid w:val="004D4B51"/>
    <w:rsid w:val="004D4C44"/>
    <w:rsid w:val="004D4E79"/>
    <w:rsid w:val="004D5CA7"/>
    <w:rsid w:val="004D6290"/>
    <w:rsid w:val="004D6BAC"/>
    <w:rsid w:val="004E0159"/>
    <w:rsid w:val="004E0F0D"/>
    <w:rsid w:val="004E0FDC"/>
    <w:rsid w:val="004E3CED"/>
    <w:rsid w:val="004E58E8"/>
    <w:rsid w:val="004E6715"/>
    <w:rsid w:val="004E6D42"/>
    <w:rsid w:val="004E71EC"/>
    <w:rsid w:val="004F098F"/>
    <w:rsid w:val="004F0B12"/>
    <w:rsid w:val="004F151E"/>
    <w:rsid w:val="004F26FA"/>
    <w:rsid w:val="004F2E5A"/>
    <w:rsid w:val="004F3809"/>
    <w:rsid w:val="004F4361"/>
    <w:rsid w:val="004F4E76"/>
    <w:rsid w:val="004F5015"/>
    <w:rsid w:val="004F5A16"/>
    <w:rsid w:val="00501A57"/>
    <w:rsid w:val="00501E4F"/>
    <w:rsid w:val="00501F1F"/>
    <w:rsid w:val="00502257"/>
    <w:rsid w:val="005025A6"/>
    <w:rsid w:val="005025AC"/>
    <w:rsid w:val="005032F1"/>
    <w:rsid w:val="00503C81"/>
    <w:rsid w:val="00503CBD"/>
    <w:rsid w:val="0050460E"/>
    <w:rsid w:val="00505C76"/>
    <w:rsid w:val="0050636B"/>
    <w:rsid w:val="005069C9"/>
    <w:rsid w:val="005108BE"/>
    <w:rsid w:val="00511B75"/>
    <w:rsid w:val="00511BA2"/>
    <w:rsid w:val="00512C54"/>
    <w:rsid w:val="00514BFE"/>
    <w:rsid w:val="00515B79"/>
    <w:rsid w:val="005166A3"/>
    <w:rsid w:val="0051723D"/>
    <w:rsid w:val="005176BD"/>
    <w:rsid w:val="00520950"/>
    <w:rsid w:val="00521CF1"/>
    <w:rsid w:val="005225FB"/>
    <w:rsid w:val="00522D3B"/>
    <w:rsid w:val="00523634"/>
    <w:rsid w:val="00523D15"/>
    <w:rsid w:val="0052634B"/>
    <w:rsid w:val="00526E13"/>
    <w:rsid w:val="00527591"/>
    <w:rsid w:val="005275FC"/>
    <w:rsid w:val="0052790C"/>
    <w:rsid w:val="00527FCB"/>
    <w:rsid w:val="00530BC3"/>
    <w:rsid w:val="00531D83"/>
    <w:rsid w:val="00533867"/>
    <w:rsid w:val="005346C3"/>
    <w:rsid w:val="00534A6D"/>
    <w:rsid w:val="005351FF"/>
    <w:rsid w:val="00535ACD"/>
    <w:rsid w:val="00536C17"/>
    <w:rsid w:val="00536DD2"/>
    <w:rsid w:val="005409B4"/>
    <w:rsid w:val="00540DE6"/>
    <w:rsid w:val="005411B8"/>
    <w:rsid w:val="005416C2"/>
    <w:rsid w:val="005420F8"/>
    <w:rsid w:val="00542297"/>
    <w:rsid w:val="00542EED"/>
    <w:rsid w:val="00543B43"/>
    <w:rsid w:val="00543EE8"/>
    <w:rsid w:val="00544A9C"/>
    <w:rsid w:val="00544BC1"/>
    <w:rsid w:val="00544C0B"/>
    <w:rsid w:val="00547688"/>
    <w:rsid w:val="005500B4"/>
    <w:rsid w:val="005503CC"/>
    <w:rsid w:val="00550F88"/>
    <w:rsid w:val="0055132E"/>
    <w:rsid w:val="00553801"/>
    <w:rsid w:val="00554769"/>
    <w:rsid w:val="0055499E"/>
    <w:rsid w:val="00555728"/>
    <w:rsid w:val="00556C38"/>
    <w:rsid w:val="00557C6F"/>
    <w:rsid w:val="00557C86"/>
    <w:rsid w:val="0056013A"/>
    <w:rsid w:val="0056017B"/>
    <w:rsid w:val="005611F0"/>
    <w:rsid w:val="00561613"/>
    <w:rsid w:val="00563A1A"/>
    <w:rsid w:val="0056572E"/>
    <w:rsid w:val="005661BB"/>
    <w:rsid w:val="005669B1"/>
    <w:rsid w:val="0056711D"/>
    <w:rsid w:val="0057075B"/>
    <w:rsid w:val="00570EAA"/>
    <w:rsid w:val="00571246"/>
    <w:rsid w:val="005722E0"/>
    <w:rsid w:val="00573BE0"/>
    <w:rsid w:val="00573F3D"/>
    <w:rsid w:val="005742AE"/>
    <w:rsid w:val="005755B4"/>
    <w:rsid w:val="005761F9"/>
    <w:rsid w:val="00576B1C"/>
    <w:rsid w:val="00576CD9"/>
    <w:rsid w:val="005826CD"/>
    <w:rsid w:val="00582FDC"/>
    <w:rsid w:val="00583A74"/>
    <w:rsid w:val="005842EE"/>
    <w:rsid w:val="005848ED"/>
    <w:rsid w:val="00585548"/>
    <w:rsid w:val="00585C0F"/>
    <w:rsid w:val="00586557"/>
    <w:rsid w:val="005872AF"/>
    <w:rsid w:val="00587CDB"/>
    <w:rsid w:val="00590226"/>
    <w:rsid w:val="00590AC7"/>
    <w:rsid w:val="005912B3"/>
    <w:rsid w:val="00591F20"/>
    <w:rsid w:val="00593767"/>
    <w:rsid w:val="005946CD"/>
    <w:rsid w:val="00594CF9"/>
    <w:rsid w:val="00595580"/>
    <w:rsid w:val="005955FC"/>
    <w:rsid w:val="00597D79"/>
    <w:rsid w:val="00597FA4"/>
    <w:rsid w:val="005A0295"/>
    <w:rsid w:val="005A0B01"/>
    <w:rsid w:val="005A0F98"/>
    <w:rsid w:val="005A0FC7"/>
    <w:rsid w:val="005A11E2"/>
    <w:rsid w:val="005A1275"/>
    <w:rsid w:val="005A1AB0"/>
    <w:rsid w:val="005A1CF2"/>
    <w:rsid w:val="005A38F3"/>
    <w:rsid w:val="005A4791"/>
    <w:rsid w:val="005A4ACA"/>
    <w:rsid w:val="005A4F65"/>
    <w:rsid w:val="005A5BDC"/>
    <w:rsid w:val="005A631E"/>
    <w:rsid w:val="005B1028"/>
    <w:rsid w:val="005B3382"/>
    <w:rsid w:val="005B3E13"/>
    <w:rsid w:val="005B4588"/>
    <w:rsid w:val="005B715F"/>
    <w:rsid w:val="005B78C6"/>
    <w:rsid w:val="005C0209"/>
    <w:rsid w:val="005C13F6"/>
    <w:rsid w:val="005C188A"/>
    <w:rsid w:val="005C1E83"/>
    <w:rsid w:val="005C234C"/>
    <w:rsid w:val="005C274F"/>
    <w:rsid w:val="005C2A6D"/>
    <w:rsid w:val="005C5E88"/>
    <w:rsid w:val="005C6790"/>
    <w:rsid w:val="005D1015"/>
    <w:rsid w:val="005D1743"/>
    <w:rsid w:val="005D228E"/>
    <w:rsid w:val="005D29DC"/>
    <w:rsid w:val="005D2E91"/>
    <w:rsid w:val="005D31EB"/>
    <w:rsid w:val="005D337D"/>
    <w:rsid w:val="005D3C96"/>
    <w:rsid w:val="005D4C31"/>
    <w:rsid w:val="005D6287"/>
    <w:rsid w:val="005D70C8"/>
    <w:rsid w:val="005E0104"/>
    <w:rsid w:val="005E15D9"/>
    <w:rsid w:val="005E2821"/>
    <w:rsid w:val="005E2A69"/>
    <w:rsid w:val="005E31C8"/>
    <w:rsid w:val="005E4B66"/>
    <w:rsid w:val="005E53FE"/>
    <w:rsid w:val="005E6288"/>
    <w:rsid w:val="005E6F3B"/>
    <w:rsid w:val="005E7C81"/>
    <w:rsid w:val="005F2509"/>
    <w:rsid w:val="005F29EF"/>
    <w:rsid w:val="005F2C2E"/>
    <w:rsid w:val="005F3CA1"/>
    <w:rsid w:val="005F4932"/>
    <w:rsid w:val="005F5A9A"/>
    <w:rsid w:val="005F5AF3"/>
    <w:rsid w:val="005F76DA"/>
    <w:rsid w:val="005F7854"/>
    <w:rsid w:val="00600358"/>
    <w:rsid w:val="00600657"/>
    <w:rsid w:val="00600D9A"/>
    <w:rsid w:val="00601485"/>
    <w:rsid w:val="0060224B"/>
    <w:rsid w:val="0060282D"/>
    <w:rsid w:val="00603471"/>
    <w:rsid w:val="0060401A"/>
    <w:rsid w:val="006067A4"/>
    <w:rsid w:val="00606C09"/>
    <w:rsid w:val="00606DF8"/>
    <w:rsid w:val="006124C4"/>
    <w:rsid w:val="00613275"/>
    <w:rsid w:val="00613FCA"/>
    <w:rsid w:val="00615024"/>
    <w:rsid w:val="006154DB"/>
    <w:rsid w:val="006154FC"/>
    <w:rsid w:val="00615739"/>
    <w:rsid w:val="00615C73"/>
    <w:rsid w:val="00615E1C"/>
    <w:rsid w:val="006163A2"/>
    <w:rsid w:val="006172F0"/>
    <w:rsid w:val="006173B6"/>
    <w:rsid w:val="00620497"/>
    <w:rsid w:val="00620B23"/>
    <w:rsid w:val="0062246B"/>
    <w:rsid w:val="006234D4"/>
    <w:rsid w:val="00623D39"/>
    <w:rsid w:val="00624220"/>
    <w:rsid w:val="00626F96"/>
    <w:rsid w:val="00627074"/>
    <w:rsid w:val="00627D0D"/>
    <w:rsid w:val="00630234"/>
    <w:rsid w:val="00631076"/>
    <w:rsid w:val="00631293"/>
    <w:rsid w:val="00631B87"/>
    <w:rsid w:val="006330B3"/>
    <w:rsid w:val="00634B2D"/>
    <w:rsid w:val="00634F57"/>
    <w:rsid w:val="00635827"/>
    <w:rsid w:val="00636142"/>
    <w:rsid w:val="00636319"/>
    <w:rsid w:val="00636441"/>
    <w:rsid w:val="006368AB"/>
    <w:rsid w:val="006370DC"/>
    <w:rsid w:val="00640686"/>
    <w:rsid w:val="00640E89"/>
    <w:rsid w:val="00642053"/>
    <w:rsid w:val="00642552"/>
    <w:rsid w:val="0064354D"/>
    <w:rsid w:val="00643B89"/>
    <w:rsid w:val="00643F13"/>
    <w:rsid w:val="00644D20"/>
    <w:rsid w:val="006459BE"/>
    <w:rsid w:val="00646532"/>
    <w:rsid w:val="00646DCC"/>
    <w:rsid w:val="006504EB"/>
    <w:rsid w:val="00651068"/>
    <w:rsid w:val="00652360"/>
    <w:rsid w:val="00654173"/>
    <w:rsid w:val="006560EF"/>
    <w:rsid w:val="0065764E"/>
    <w:rsid w:val="0065785B"/>
    <w:rsid w:val="00657C5A"/>
    <w:rsid w:val="006607B5"/>
    <w:rsid w:val="00660958"/>
    <w:rsid w:val="00660E08"/>
    <w:rsid w:val="00660EBE"/>
    <w:rsid w:val="00661911"/>
    <w:rsid w:val="00661B7B"/>
    <w:rsid w:val="00661DA4"/>
    <w:rsid w:val="00664FA1"/>
    <w:rsid w:val="00665037"/>
    <w:rsid w:val="0066598B"/>
    <w:rsid w:val="006665F3"/>
    <w:rsid w:val="0066751F"/>
    <w:rsid w:val="00667E86"/>
    <w:rsid w:val="00670D3F"/>
    <w:rsid w:val="00671483"/>
    <w:rsid w:val="00673DD1"/>
    <w:rsid w:val="006746BE"/>
    <w:rsid w:val="00674745"/>
    <w:rsid w:val="006755DD"/>
    <w:rsid w:val="0067605E"/>
    <w:rsid w:val="00676156"/>
    <w:rsid w:val="006804FD"/>
    <w:rsid w:val="00681C8D"/>
    <w:rsid w:val="00682B33"/>
    <w:rsid w:val="0068391B"/>
    <w:rsid w:val="006846C2"/>
    <w:rsid w:val="00686416"/>
    <w:rsid w:val="00686478"/>
    <w:rsid w:val="00686911"/>
    <w:rsid w:val="006875AA"/>
    <w:rsid w:val="00687CCC"/>
    <w:rsid w:val="00687DB5"/>
    <w:rsid w:val="00690C1A"/>
    <w:rsid w:val="0069114D"/>
    <w:rsid w:val="00693257"/>
    <w:rsid w:val="006937B9"/>
    <w:rsid w:val="0069586D"/>
    <w:rsid w:val="00695EAE"/>
    <w:rsid w:val="00696F50"/>
    <w:rsid w:val="006A03ED"/>
    <w:rsid w:val="006A0D64"/>
    <w:rsid w:val="006A0E72"/>
    <w:rsid w:val="006A1131"/>
    <w:rsid w:val="006A11C8"/>
    <w:rsid w:val="006A2774"/>
    <w:rsid w:val="006A3E1E"/>
    <w:rsid w:val="006A4399"/>
    <w:rsid w:val="006A4A66"/>
    <w:rsid w:val="006A7230"/>
    <w:rsid w:val="006A767D"/>
    <w:rsid w:val="006A7F14"/>
    <w:rsid w:val="006B02C6"/>
    <w:rsid w:val="006B0D12"/>
    <w:rsid w:val="006B16B5"/>
    <w:rsid w:val="006B1F19"/>
    <w:rsid w:val="006B56B0"/>
    <w:rsid w:val="006B66A1"/>
    <w:rsid w:val="006B70C5"/>
    <w:rsid w:val="006C288D"/>
    <w:rsid w:val="006C2ED5"/>
    <w:rsid w:val="006C331D"/>
    <w:rsid w:val="006C3809"/>
    <w:rsid w:val="006D2875"/>
    <w:rsid w:val="006D3932"/>
    <w:rsid w:val="006D4CC8"/>
    <w:rsid w:val="006D7A08"/>
    <w:rsid w:val="006E002D"/>
    <w:rsid w:val="006E07B4"/>
    <w:rsid w:val="006E215B"/>
    <w:rsid w:val="006E58B2"/>
    <w:rsid w:val="006E67CA"/>
    <w:rsid w:val="006F01B8"/>
    <w:rsid w:val="006F3797"/>
    <w:rsid w:val="006F4CEC"/>
    <w:rsid w:val="006F51AF"/>
    <w:rsid w:val="006F54F4"/>
    <w:rsid w:val="006F5658"/>
    <w:rsid w:val="006F63DB"/>
    <w:rsid w:val="006F695A"/>
    <w:rsid w:val="006F7271"/>
    <w:rsid w:val="006F77AF"/>
    <w:rsid w:val="00700C8E"/>
    <w:rsid w:val="00701313"/>
    <w:rsid w:val="0070218E"/>
    <w:rsid w:val="00706B37"/>
    <w:rsid w:val="00706DEA"/>
    <w:rsid w:val="00707086"/>
    <w:rsid w:val="00713F04"/>
    <w:rsid w:val="00714949"/>
    <w:rsid w:val="007200F4"/>
    <w:rsid w:val="00720760"/>
    <w:rsid w:val="00721C63"/>
    <w:rsid w:val="00724C95"/>
    <w:rsid w:val="007253FF"/>
    <w:rsid w:val="007254F8"/>
    <w:rsid w:val="00725CD9"/>
    <w:rsid w:val="007261DA"/>
    <w:rsid w:val="007276EE"/>
    <w:rsid w:val="00727E35"/>
    <w:rsid w:val="0073294A"/>
    <w:rsid w:val="00732DDB"/>
    <w:rsid w:val="00733CA7"/>
    <w:rsid w:val="00733E3E"/>
    <w:rsid w:val="0073676E"/>
    <w:rsid w:val="0073725F"/>
    <w:rsid w:val="00737DA0"/>
    <w:rsid w:val="007408EB"/>
    <w:rsid w:val="00742E60"/>
    <w:rsid w:val="00743A81"/>
    <w:rsid w:val="00743D95"/>
    <w:rsid w:val="00746770"/>
    <w:rsid w:val="0074764B"/>
    <w:rsid w:val="00747C36"/>
    <w:rsid w:val="00747CC4"/>
    <w:rsid w:val="00750165"/>
    <w:rsid w:val="007501D0"/>
    <w:rsid w:val="00751E71"/>
    <w:rsid w:val="0075215D"/>
    <w:rsid w:val="00753421"/>
    <w:rsid w:val="00753E62"/>
    <w:rsid w:val="00754C97"/>
    <w:rsid w:val="00755B27"/>
    <w:rsid w:val="00756AA9"/>
    <w:rsid w:val="0075755E"/>
    <w:rsid w:val="00757B41"/>
    <w:rsid w:val="00760652"/>
    <w:rsid w:val="00760855"/>
    <w:rsid w:val="00760860"/>
    <w:rsid w:val="00761698"/>
    <w:rsid w:val="00762650"/>
    <w:rsid w:val="0076314B"/>
    <w:rsid w:val="00764185"/>
    <w:rsid w:val="007647F6"/>
    <w:rsid w:val="007650F2"/>
    <w:rsid w:val="00765429"/>
    <w:rsid w:val="007664FB"/>
    <w:rsid w:val="00766A90"/>
    <w:rsid w:val="007677B1"/>
    <w:rsid w:val="00772276"/>
    <w:rsid w:val="00772E50"/>
    <w:rsid w:val="007738FF"/>
    <w:rsid w:val="00776417"/>
    <w:rsid w:val="00776C3A"/>
    <w:rsid w:val="00776FF9"/>
    <w:rsid w:val="00777E9C"/>
    <w:rsid w:val="00780292"/>
    <w:rsid w:val="007804BB"/>
    <w:rsid w:val="0078120E"/>
    <w:rsid w:val="00781CFE"/>
    <w:rsid w:val="00782A76"/>
    <w:rsid w:val="0078484C"/>
    <w:rsid w:val="00785CC1"/>
    <w:rsid w:val="0078652B"/>
    <w:rsid w:val="007866CC"/>
    <w:rsid w:val="00786DEA"/>
    <w:rsid w:val="00787308"/>
    <w:rsid w:val="007901D7"/>
    <w:rsid w:val="0079050B"/>
    <w:rsid w:val="00791306"/>
    <w:rsid w:val="0079140A"/>
    <w:rsid w:val="007919BA"/>
    <w:rsid w:val="00792A73"/>
    <w:rsid w:val="007931A0"/>
    <w:rsid w:val="007936A6"/>
    <w:rsid w:val="00793DDE"/>
    <w:rsid w:val="00794BC6"/>
    <w:rsid w:val="00794E56"/>
    <w:rsid w:val="00795D41"/>
    <w:rsid w:val="00797575"/>
    <w:rsid w:val="007A0377"/>
    <w:rsid w:val="007A152F"/>
    <w:rsid w:val="007A1BFB"/>
    <w:rsid w:val="007A2AD1"/>
    <w:rsid w:val="007A2FC7"/>
    <w:rsid w:val="007A3B75"/>
    <w:rsid w:val="007A593E"/>
    <w:rsid w:val="007A6F32"/>
    <w:rsid w:val="007A72F9"/>
    <w:rsid w:val="007B0704"/>
    <w:rsid w:val="007B0ECB"/>
    <w:rsid w:val="007B1595"/>
    <w:rsid w:val="007B1E97"/>
    <w:rsid w:val="007B30AF"/>
    <w:rsid w:val="007B3DE9"/>
    <w:rsid w:val="007B4749"/>
    <w:rsid w:val="007B4D1E"/>
    <w:rsid w:val="007B5879"/>
    <w:rsid w:val="007C171C"/>
    <w:rsid w:val="007C1A67"/>
    <w:rsid w:val="007C1E3B"/>
    <w:rsid w:val="007C37E5"/>
    <w:rsid w:val="007C444D"/>
    <w:rsid w:val="007C4F93"/>
    <w:rsid w:val="007C532B"/>
    <w:rsid w:val="007C59E2"/>
    <w:rsid w:val="007C6887"/>
    <w:rsid w:val="007C6CC0"/>
    <w:rsid w:val="007D1B0F"/>
    <w:rsid w:val="007D1E14"/>
    <w:rsid w:val="007D3290"/>
    <w:rsid w:val="007D32C9"/>
    <w:rsid w:val="007D4F21"/>
    <w:rsid w:val="007D540A"/>
    <w:rsid w:val="007E306E"/>
    <w:rsid w:val="007E401F"/>
    <w:rsid w:val="007E4FAE"/>
    <w:rsid w:val="007E7BEA"/>
    <w:rsid w:val="007F0A58"/>
    <w:rsid w:val="007F1651"/>
    <w:rsid w:val="007F199C"/>
    <w:rsid w:val="007F2BBA"/>
    <w:rsid w:val="007F30F5"/>
    <w:rsid w:val="007F488E"/>
    <w:rsid w:val="007F689A"/>
    <w:rsid w:val="007F6B5C"/>
    <w:rsid w:val="007F7A9D"/>
    <w:rsid w:val="007F7DDA"/>
    <w:rsid w:val="00800663"/>
    <w:rsid w:val="00800AAC"/>
    <w:rsid w:val="00801136"/>
    <w:rsid w:val="00802387"/>
    <w:rsid w:val="00802D7B"/>
    <w:rsid w:val="0080347F"/>
    <w:rsid w:val="0080369E"/>
    <w:rsid w:val="008042A4"/>
    <w:rsid w:val="00805E3A"/>
    <w:rsid w:val="00805EC6"/>
    <w:rsid w:val="008065F0"/>
    <w:rsid w:val="008079F4"/>
    <w:rsid w:val="00810E53"/>
    <w:rsid w:val="0081149E"/>
    <w:rsid w:val="00811F8B"/>
    <w:rsid w:val="00812ACE"/>
    <w:rsid w:val="00820AA4"/>
    <w:rsid w:val="00821840"/>
    <w:rsid w:val="00822261"/>
    <w:rsid w:val="008228BB"/>
    <w:rsid w:val="00822B73"/>
    <w:rsid w:val="00822FAF"/>
    <w:rsid w:val="00822FC2"/>
    <w:rsid w:val="00823B1E"/>
    <w:rsid w:val="00824462"/>
    <w:rsid w:val="0082728E"/>
    <w:rsid w:val="008307B4"/>
    <w:rsid w:val="00830CE5"/>
    <w:rsid w:val="00831364"/>
    <w:rsid w:val="0083324D"/>
    <w:rsid w:val="008333BA"/>
    <w:rsid w:val="0083462D"/>
    <w:rsid w:val="00834A44"/>
    <w:rsid w:val="00834AC8"/>
    <w:rsid w:val="008375A7"/>
    <w:rsid w:val="0084022C"/>
    <w:rsid w:val="008416BC"/>
    <w:rsid w:val="00841BB9"/>
    <w:rsid w:val="008434ED"/>
    <w:rsid w:val="0084424F"/>
    <w:rsid w:val="00845813"/>
    <w:rsid w:val="00846341"/>
    <w:rsid w:val="00846B39"/>
    <w:rsid w:val="008476E1"/>
    <w:rsid w:val="008522FB"/>
    <w:rsid w:val="00853B46"/>
    <w:rsid w:val="00854405"/>
    <w:rsid w:val="0085567C"/>
    <w:rsid w:val="008556C2"/>
    <w:rsid w:val="0085668F"/>
    <w:rsid w:val="00856C78"/>
    <w:rsid w:val="00856E34"/>
    <w:rsid w:val="00857145"/>
    <w:rsid w:val="00857D00"/>
    <w:rsid w:val="00862736"/>
    <w:rsid w:val="00862C98"/>
    <w:rsid w:val="0086335D"/>
    <w:rsid w:val="00863715"/>
    <w:rsid w:val="00863BAF"/>
    <w:rsid w:val="00864BAE"/>
    <w:rsid w:val="00864FAD"/>
    <w:rsid w:val="00865FC6"/>
    <w:rsid w:val="00866588"/>
    <w:rsid w:val="00870ED4"/>
    <w:rsid w:val="00873089"/>
    <w:rsid w:val="00875B10"/>
    <w:rsid w:val="00876BEA"/>
    <w:rsid w:val="00876F8C"/>
    <w:rsid w:val="00877123"/>
    <w:rsid w:val="0088011B"/>
    <w:rsid w:val="00880829"/>
    <w:rsid w:val="00880CC3"/>
    <w:rsid w:val="008819AD"/>
    <w:rsid w:val="00881D5D"/>
    <w:rsid w:val="008822C3"/>
    <w:rsid w:val="00883387"/>
    <w:rsid w:val="00883AB4"/>
    <w:rsid w:val="00883B02"/>
    <w:rsid w:val="0088400C"/>
    <w:rsid w:val="008856EF"/>
    <w:rsid w:val="0088711E"/>
    <w:rsid w:val="00887CAD"/>
    <w:rsid w:val="008901B4"/>
    <w:rsid w:val="008911B8"/>
    <w:rsid w:val="0089137A"/>
    <w:rsid w:val="008914D3"/>
    <w:rsid w:val="0089222D"/>
    <w:rsid w:val="00893764"/>
    <w:rsid w:val="0089513A"/>
    <w:rsid w:val="00895A07"/>
    <w:rsid w:val="008964EF"/>
    <w:rsid w:val="008966BC"/>
    <w:rsid w:val="008A34AC"/>
    <w:rsid w:val="008A4196"/>
    <w:rsid w:val="008A5459"/>
    <w:rsid w:val="008B1396"/>
    <w:rsid w:val="008B5D5B"/>
    <w:rsid w:val="008B5DE9"/>
    <w:rsid w:val="008B791B"/>
    <w:rsid w:val="008C0156"/>
    <w:rsid w:val="008C043C"/>
    <w:rsid w:val="008C09C9"/>
    <w:rsid w:val="008C0E25"/>
    <w:rsid w:val="008C2927"/>
    <w:rsid w:val="008C3E94"/>
    <w:rsid w:val="008C4101"/>
    <w:rsid w:val="008C5A9B"/>
    <w:rsid w:val="008C5C71"/>
    <w:rsid w:val="008C62DE"/>
    <w:rsid w:val="008C6721"/>
    <w:rsid w:val="008C732C"/>
    <w:rsid w:val="008D06D1"/>
    <w:rsid w:val="008D08D1"/>
    <w:rsid w:val="008D10E8"/>
    <w:rsid w:val="008D274B"/>
    <w:rsid w:val="008D2E6B"/>
    <w:rsid w:val="008D3B18"/>
    <w:rsid w:val="008D3E46"/>
    <w:rsid w:val="008D3EE7"/>
    <w:rsid w:val="008D4902"/>
    <w:rsid w:val="008D5601"/>
    <w:rsid w:val="008D5698"/>
    <w:rsid w:val="008D6169"/>
    <w:rsid w:val="008D6512"/>
    <w:rsid w:val="008D7BAC"/>
    <w:rsid w:val="008E0CEB"/>
    <w:rsid w:val="008E2656"/>
    <w:rsid w:val="008E2921"/>
    <w:rsid w:val="008E56ED"/>
    <w:rsid w:val="008E6964"/>
    <w:rsid w:val="008E72BC"/>
    <w:rsid w:val="008E75F2"/>
    <w:rsid w:val="008F181B"/>
    <w:rsid w:val="008F4F6C"/>
    <w:rsid w:val="008F6F2A"/>
    <w:rsid w:val="008F760F"/>
    <w:rsid w:val="009002E3"/>
    <w:rsid w:val="009004D3"/>
    <w:rsid w:val="0090164D"/>
    <w:rsid w:val="00901DB8"/>
    <w:rsid w:val="00906555"/>
    <w:rsid w:val="00906BE6"/>
    <w:rsid w:val="00911E65"/>
    <w:rsid w:val="00912471"/>
    <w:rsid w:val="00912E4E"/>
    <w:rsid w:val="00914B41"/>
    <w:rsid w:val="00916771"/>
    <w:rsid w:val="009202D2"/>
    <w:rsid w:val="00920762"/>
    <w:rsid w:val="00920ABE"/>
    <w:rsid w:val="00920C56"/>
    <w:rsid w:val="00920D53"/>
    <w:rsid w:val="00920FB6"/>
    <w:rsid w:val="0092504C"/>
    <w:rsid w:val="00927AFB"/>
    <w:rsid w:val="00927D70"/>
    <w:rsid w:val="0093050D"/>
    <w:rsid w:val="00930CE6"/>
    <w:rsid w:val="00932326"/>
    <w:rsid w:val="009326E5"/>
    <w:rsid w:val="0093656E"/>
    <w:rsid w:val="00936A3E"/>
    <w:rsid w:val="00937892"/>
    <w:rsid w:val="009378C4"/>
    <w:rsid w:val="00940AEC"/>
    <w:rsid w:val="00940CBF"/>
    <w:rsid w:val="00941A29"/>
    <w:rsid w:val="009427CC"/>
    <w:rsid w:val="0094333C"/>
    <w:rsid w:val="00943A25"/>
    <w:rsid w:val="00944003"/>
    <w:rsid w:val="0094483A"/>
    <w:rsid w:val="009449F1"/>
    <w:rsid w:val="00944AF4"/>
    <w:rsid w:val="00951AED"/>
    <w:rsid w:val="00951FAF"/>
    <w:rsid w:val="00952830"/>
    <w:rsid w:val="00955F2A"/>
    <w:rsid w:val="00956089"/>
    <w:rsid w:val="0095782C"/>
    <w:rsid w:val="009578B8"/>
    <w:rsid w:val="009609B6"/>
    <w:rsid w:val="009615EC"/>
    <w:rsid w:val="009625A3"/>
    <w:rsid w:val="00962654"/>
    <w:rsid w:val="0096271E"/>
    <w:rsid w:val="00963609"/>
    <w:rsid w:val="00963EEB"/>
    <w:rsid w:val="0096423D"/>
    <w:rsid w:val="00964CA7"/>
    <w:rsid w:val="00964D48"/>
    <w:rsid w:val="0096544E"/>
    <w:rsid w:val="0096628D"/>
    <w:rsid w:val="00966685"/>
    <w:rsid w:val="00966DCD"/>
    <w:rsid w:val="00967EBE"/>
    <w:rsid w:val="0097115D"/>
    <w:rsid w:val="00971C34"/>
    <w:rsid w:val="0097222A"/>
    <w:rsid w:val="00973FE3"/>
    <w:rsid w:val="00974007"/>
    <w:rsid w:val="0097468D"/>
    <w:rsid w:val="00974BA1"/>
    <w:rsid w:val="00977627"/>
    <w:rsid w:val="0098170B"/>
    <w:rsid w:val="009819BE"/>
    <w:rsid w:val="00983ED7"/>
    <w:rsid w:val="0098453A"/>
    <w:rsid w:val="00986C3D"/>
    <w:rsid w:val="00986D00"/>
    <w:rsid w:val="00987C9B"/>
    <w:rsid w:val="00990256"/>
    <w:rsid w:val="0099243D"/>
    <w:rsid w:val="00992698"/>
    <w:rsid w:val="0099285E"/>
    <w:rsid w:val="00992C11"/>
    <w:rsid w:val="00993A45"/>
    <w:rsid w:val="00993EB7"/>
    <w:rsid w:val="009953AC"/>
    <w:rsid w:val="009A1E3F"/>
    <w:rsid w:val="009A3B9C"/>
    <w:rsid w:val="009A3C7A"/>
    <w:rsid w:val="009A42B1"/>
    <w:rsid w:val="009A499B"/>
    <w:rsid w:val="009B03BA"/>
    <w:rsid w:val="009B2681"/>
    <w:rsid w:val="009B2F72"/>
    <w:rsid w:val="009B3DF2"/>
    <w:rsid w:val="009B4CB8"/>
    <w:rsid w:val="009B4DB7"/>
    <w:rsid w:val="009B4E01"/>
    <w:rsid w:val="009B5CE6"/>
    <w:rsid w:val="009B5DE0"/>
    <w:rsid w:val="009B5EC4"/>
    <w:rsid w:val="009B745E"/>
    <w:rsid w:val="009B7924"/>
    <w:rsid w:val="009C1262"/>
    <w:rsid w:val="009C2A51"/>
    <w:rsid w:val="009C377B"/>
    <w:rsid w:val="009C37D9"/>
    <w:rsid w:val="009C38CB"/>
    <w:rsid w:val="009C4D53"/>
    <w:rsid w:val="009C4F55"/>
    <w:rsid w:val="009C57BD"/>
    <w:rsid w:val="009C62FD"/>
    <w:rsid w:val="009D037B"/>
    <w:rsid w:val="009D3A90"/>
    <w:rsid w:val="009D46C0"/>
    <w:rsid w:val="009D52D4"/>
    <w:rsid w:val="009D7822"/>
    <w:rsid w:val="009E46B5"/>
    <w:rsid w:val="009E4803"/>
    <w:rsid w:val="009E4FBC"/>
    <w:rsid w:val="009E76BC"/>
    <w:rsid w:val="009F05A2"/>
    <w:rsid w:val="009F12CE"/>
    <w:rsid w:val="009F158A"/>
    <w:rsid w:val="009F3892"/>
    <w:rsid w:val="009F45D5"/>
    <w:rsid w:val="009F4823"/>
    <w:rsid w:val="009F5ED0"/>
    <w:rsid w:val="009F6606"/>
    <w:rsid w:val="009F6C9F"/>
    <w:rsid w:val="009F7B32"/>
    <w:rsid w:val="009F7D0D"/>
    <w:rsid w:val="009F7DE9"/>
    <w:rsid w:val="00A00841"/>
    <w:rsid w:val="00A00B7F"/>
    <w:rsid w:val="00A02B70"/>
    <w:rsid w:val="00A03BA1"/>
    <w:rsid w:val="00A10720"/>
    <w:rsid w:val="00A10C97"/>
    <w:rsid w:val="00A1167B"/>
    <w:rsid w:val="00A11F2F"/>
    <w:rsid w:val="00A121F6"/>
    <w:rsid w:val="00A12E69"/>
    <w:rsid w:val="00A13415"/>
    <w:rsid w:val="00A13EA7"/>
    <w:rsid w:val="00A15600"/>
    <w:rsid w:val="00A17DEC"/>
    <w:rsid w:val="00A20E85"/>
    <w:rsid w:val="00A22719"/>
    <w:rsid w:val="00A23475"/>
    <w:rsid w:val="00A23542"/>
    <w:rsid w:val="00A235EF"/>
    <w:rsid w:val="00A23AE2"/>
    <w:rsid w:val="00A250A7"/>
    <w:rsid w:val="00A25216"/>
    <w:rsid w:val="00A257BD"/>
    <w:rsid w:val="00A26155"/>
    <w:rsid w:val="00A26DFA"/>
    <w:rsid w:val="00A27C79"/>
    <w:rsid w:val="00A302C6"/>
    <w:rsid w:val="00A307EC"/>
    <w:rsid w:val="00A33080"/>
    <w:rsid w:val="00A3351C"/>
    <w:rsid w:val="00A34E8F"/>
    <w:rsid w:val="00A3503E"/>
    <w:rsid w:val="00A35DC5"/>
    <w:rsid w:val="00A3630F"/>
    <w:rsid w:val="00A367F0"/>
    <w:rsid w:val="00A37C4F"/>
    <w:rsid w:val="00A41050"/>
    <w:rsid w:val="00A41346"/>
    <w:rsid w:val="00A423B0"/>
    <w:rsid w:val="00A42556"/>
    <w:rsid w:val="00A42D75"/>
    <w:rsid w:val="00A44EA7"/>
    <w:rsid w:val="00A50BB4"/>
    <w:rsid w:val="00A5106C"/>
    <w:rsid w:val="00A512C8"/>
    <w:rsid w:val="00A514B6"/>
    <w:rsid w:val="00A52B8B"/>
    <w:rsid w:val="00A53333"/>
    <w:rsid w:val="00A5461B"/>
    <w:rsid w:val="00A54B1B"/>
    <w:rsid w:val="00A54F1C"/>
    <w:rsid w:val="00A554E8"/>
    <w:rsid w:val="00A56772"/>
    <w:rsid w:val="00A56817"/>
    <w:rsid w:val="00A57375"/>
    <w:rsid w:val="00A57771"/>
    <w:rsid w:val="00A577B4"/>
    <w:rsid w:val="00A6038D"/>
    <w:rsid w:val="00A61BF2"/>
    <w:rsid w:val="00A638D8"/>
    <w:rsid w:val="00A64A64"/>
    <w:rsid w:val="00A6564C"/>
    <w:rsid w:val="00A664F3"/>
    <w:rsid w:val="00A674AC"/>
    <w:rsid w:val="00A675DA"/>
    <w:rsid w:val="00A67815"/>
    <w:rsid w:val="00A7143A"/>
    <w:rsid w:val="00A7251E"/>
    <w:rsid w:val="00A73C5D"/>
    <w:rsid w:val="00A7413F"/>
    <w:rsid w:val="00A74862"/>
    <w:rsid w:val="00A74B96"/>
    <w:rsid w:val="00A75645"/>
    <w:rsid w:val="00A7699C"/>
    <w:rsid w:val="00A76A37"/>
    <w:rsid w:val="00A76E41"/>
    <w:rsid w:val="00A77155"/>
    <w:rsid w:val="00A773C2"/>
    <w:rsid w:val="00A7751B"/>
    <w:rsid w:val="00A77937"/>
    <w:rsid w:val="00A77D2B"/>
    <w:rsid w:val="00A8112B"/>
    <w:rsid w:val="00A812FA"/>
    <w:rsid w:val="00A818E1"/>
    <w:rsid w:val="00A8291E"/>
    <w:rsid w:val="00A82C02"/>
    <w:rsid w:val="00A82C70"/>
    <w:rsid w:val="00A83526"/>
    <w:rsid w:val="00A85487"/>
    <w:rsid w:val="00A8658E"/>
    <w:rsid w:val="00A87506"/>
    <w:rsid w:val="00A91209"/>
    <w:rsid w:val="00A919D9"/>
    <w:rsid w:val="00A94C94"/>
    <w:rsid w:val="00A95698"/>
    <w:rsid w:val="00A95B04"/>
    <w:rsid w:val="00A968D9"/>
    <w:rsid w:val="00A96C3F"/>
    <w:rsid w:val="00A96FCE"/>
    <w:rsid w:val="00A9742C"/>
    <w:rsid w:val="00A97DA0"/>
    <w:rsid w:val="00A97E05"/>
    <w:rsid w:val="00AA140B"/>
    <w:rsid w:val="00AA2A2A"/>
    <w:rsid w:val="00AA2F71"/>
    <w:rsid w:val="00AA314B"/>
    <w:rsid w:val="00AA568D"/>
    <w:rsid w:val="00AA5CB7"/>
    <w:rsid w:val="00AA5F7C"/>
    <w:rsid w:val="00AA7485"/>
    <w:rsid w:val="00AA77DC"/>
    <w:rsid w:val="00AB0442"/>
    <w:rsid w:val="00AB1804"/>
    <w:rsid w:val="00AB1A51"/>
    <w:rsid w:val="00AB2F68"/>
    <w:rsid w:val="00AB3195"/>
    <w:rsid w:val="00AB5608"/>
    <w:rsid w:val="00AB6341"/>
    <w:rsid w:val="00AB71F2"/>
    <w:rsid w:val="00AB7A25"/>
    <w:rsid w:val="00AC2208"/>
    <w:rsid w:val="00AC23B4"/>
    <w:rsid w:val="00AC30B3"/>
    <w:rsid w:val="00AC353D"/>
    <w:rsid w:val="00AC3BDF"/>
    <w:rsid w:val="00AC3D3A"/>
    <w:rsid w:val="00AC424B"/>
    <w:rsid w:val="00AC46C8"/>
    <w:rsid w:val="00AC4953"/>
    <w:rsid w:val="00AC5654"/>
    <w:rsid w:val="00AC5E73"/>
    <w:rsid w:val="00AC7DB2"/>
    <w:rsid w:val="00AD0846"/>
    <w:rsid w:val="00AD165C"/>
    <w:rsid w:val="00AD1DC4"/>
    <w:rsid w:val="00AD2861"/>
    <w:rsid w:val="00AD2F6E"/>
    <w:rsid w:val="00AD306F"/>
    <w:rsid w:val="00AD560C"/>
    <w:rsid w:val="00AD677F"/>
    <w:rsid w:val="00AD681E"/>
    <w:rsid w:val="00AE0666"/>
    <w:rsid w:val="00AE0A20"/>
    <w:rsid w:val="00AE1E64"/>
    <w:rsid w:val="00AE24F9"/>
    <w:rsid w:val="00AE25BB"/>
    <w:rsid w:val="00AE28A7"/>
    <w:rsid w:val="00AE4794"/>
    <w:rsid w:val="00AE48C1"/>
    <w:rsid w:val="00AE5515"/>
    <w:rsid w:val="00AE5FEE"/>
    <w:rsid w:val="00AE6600"/>
    <w:rsid w:val="00AF0B86"/>
    <w:rsid w:val="00AF1057"/>
    <w:rsid w:val="00AF10D2"/>
    <w:rsid w:val="00AF321A"/>
    <w:rsid w:val="00AF56AE"/>
    <w:rsid w:val="00AF57C4"/>
    <w:rsid w:val="00AF7C6A"/>
    <w:rsid w:val="00B00C73"/>
    <w:rsid w:val="00B00DC8"/>
    <w:rsid w:val="00B0123C"/>
    <w:rsid w:val="00B015C2"/>
    <w:rsid w:val="00B0494D"/>
    <w:rsid w:val="00B049AD"/>
    <w:rsid w:val="00B049F2"/>
    <w:rsid w:val="00B0500E"/>
    <w:rsid w:val="00B06CBB"/>
    <w:rsid w:val="00B076BA"/>
    <w:rsid w:val="00B076EB"/>
    <w:rsid w:val="00B078C6"/>
    <w:rsid w:val="00B1062B"/>
    <w:rsid w:val="00B10744"/>
    <w:rsid w:val="00B10BEC"/>
    <w:rsid w:val="00B10C85"/>
    <w:rsid w:val="00B12CCA"/>
    <w:rsid w:val="00B1358E"/>
    <w:rsid w:val="00B139F3"/>
    <w:rsid w:val="00B20382"/>
    <w:rsid w:val="00B209B5"/>
    <w:rsid w:val="00B20C2D"/>
    <w:rsid w:val="00B215C0"/>
    <w:rsid w:val="00B21844"/>
    <w:rsid w:val="00B222EA"/>
    <w:rsid w:val="00B22AC5"/>
    <w:rsid w:val="00B232B5"/>
    <w:rsid w:val="00B2458E"/>
    <w:rsid w:val="00B2522D"/>
    <w:rsid w:val="00B25C21"/>
    <w:rsid w:val="00B260F1"/>
    <w:rsid w:val="00B2632C"/>
    <w:rsid w:val="00B30AE4"/>
    <w:rsid w:val="00B31BC2"/>
    <w:rsid w:val="00B32773"/>
    <w:rsid w:val="00B32822"/>
    <w:rsid w:val="00B32EEB"/>
    <w:rsid w:val="00B33DEF"/>
    <w:rsid w:val="00B34415"/>
    <w:rsid w:val="00B34E4F"/>
    <w:rsid w:val="00B357DD"/>
    <w:rsid w:val="00B35A97"/>
    <w:rsid w:val="00B35B0E"/>
    <w:rsid w:val="00B35EA2"/>
    <w:rsid w:val="00B36FE5"/>
    <w:rsid w:val="00B37CFA"/>
    <w:rsid w:val="00B40259"/>
    <w:rsid w:val="00B402CF"/>
    <w:rsid w:val="00B431BE"/>
    <w:rsid w:val="00B4370C"/>
    <w:rsid w:val="00B43DEB"/>
    <w:rsid w:val="00B45B20"/>
    <w:rsid w:val="00B5086E"/>
    <w:rsid w:val="00B52DA0"/>
    <w:rsid w:val="00B55BB2"/>
    <w:rsid w:val="00B56A71"/>
    <w:rsid w:val="00B56FE9"/>
    <w:rsid w:val="00B600B0"/>
    <w:rsid w:val="00B604D1"/>
    <w:rsid w:val="00B62835"/>
    <w:rsid w:val="00B6345C"/>
    <w:rsid w:val="00B634DC"/>
    <w:rsid w:val="00B63513"/>
    <w:rsid w:val="00B63D4D"/>
    <w:rsid w:val="00B64672"/>
    <w:rsid w:val="00B64F20"/>
    <w:rsid w:val="00B64F88"/>
    <w:rsid w:val="00B65243"/>
    <w:rsid w:val="00B66587"/>
    <w:rsid w:val="00B679DF"/>
    <w:rsid w:val="00B71D85"/>
    <w:rsid w:val="00B7230C"/>
    <w:rsid w:val="00B724AF"/>
    <w:rsid w:val="00B74473"/>
    <w:rsid w:val="00B74DDB"/>
    <w:rsid w:val="00B75DC5"/>
    <w:rsid w:val="00B7734C"/>
    <w:rsid w:val="00B77BEE"/>
    <w:rsid w:val="00B834FB"/>
    <w:rsid w:val="00B84FAE"/>
    <w:rsid w:val="00B85295"/>
    <w:rsid w:val="00B90C39"/>
    <w:rsid w:val="00B90D60"/>
    <w:rsid w:val="00B90DF6"/>
    <w:rsid w:val="00B919AA"/>
    <w:rsid w:val="00B9331F"/>
    <w:rsid w:val="00B9369C"/>
    <w:rsid w:val="00B94E64"/>
    <w:rsid w:val="00B94F18"/>
    <w:rsid w:val="00B95029"/>
    <w:rsid w:val="00B97067"/>
    <w:rsid w:val="00BA18B6"/>
    <w:rsid w:val="00BA2EF9"/>
    <w:rsid w:val="00BA4C39"/>
    <w:rsid w:val="00BA4D95"/>
    <w:rsid w:val="00BB05F7"/>
    <w:rsid w:val="00BB086E"/>
    <w:rsid w:val="00BB08C7"/>
    <w:rsid w:val="00BB0994"/>
    <w:rsid w:val="00BB0F2A"/>
    <w:rsid w:val="00BB20DF"/>
    <w:rsid w:val="00BB3093"/>
    <w:rsid w:val="00BB3992"/>
    <w:rsid w:val="00BB3CEF"/>
    <w:rsid w:val="00BB5503"/>
    <w:rsid w:val="00BB7D1D"/>
    <w:rsid w:val="00BC13C0"/>
    <w:rsid w:val="00BC1C3C"/>
    <w:rsid w:val="00BC1CCD"/>
    <w:rsid w:val="00BC337B"/>
    <w:rsid w:val="00BC356C"/>
    <w:rsid w:val="00BC442B"/>
    <w:rsid w:val="00BC4BB9"/>
    <w:rsid w:val="00BC59C6"/>
    <w:rsid w:val="00BC6937"/>
    <w:rsid w:val="00BC6EB7"/>
    <w:rsid w:val="00BC7A95"/>
    <w:rsid w:val="00BD0B5C"/>
    <w:rsid w:val="00BD0D07"/>
    <w:rsid w:val="00BD105F"/>
    <w:rsid w:val="00BD14F9"/>
    <w:rsid w:val="00BD1E67"/>
    <w:rsid w:val="00BD350C"/>
    <w:rsid w:val="00BD3B24"/>
    <w:rsid w:val="00BD46D2"/>
    <w:rsid w:val="00BD52C9"/>
    <w:rsid w:val="00BD60D0"/>
    <w:rsid w:val="00BD6345"/>
    <w:rsid w:val="00BD7D0D"/>
    <w:rsid w:val="00BE1DB4"/>
    <w:rsid w:val="00BE227F"/>
    <w:rsid w:val="00BE32EC"/>
    <w:rsid w:val="00BE332D"/>
    <w:rsid w:val="00BE3C63"/>
    <w:rsid w:val="00BE752C"/>
    <w:rsid w:val="00BF1849"/>
    <w:rsid w:val="00BF22A7"/>
    <w:rsid w:val="00BF2CC9"/>
    <w:rsid w:val="00BF3603"/>
    <w:rsid w:val="00BF3BD6"/>
    <w:rsid w:val="00BF3DA7"/>
    <w:rsid w:val="00BF581B"/>
    <w:rsid w:val="00BF594B"/>
    <w:rsid w:val="00BF6118"/>
    <w:rsid w:val="00BF6566"/>
    <w:rsid w:val="00BF6590"/>
    <w:rsid w:val="00BF7675"/>
    <w:rsid w:val="00C016CD"/>
    <w:rsid w:val="00C030EA"/>
    <w:rsid w:val="00C0419F"/>
    <w:rsid w:val="00C0756F"/>
    <w:rsid w:val="00C07BCC"/>
    <w:rsid w:val="00C11864"/>
    <w:rsid w:val="00C1254A"/>
    <w:rsid w:val="00C134BE"/>
    <w:rsid w:val="00C13867"/>
    <w:rsid w:val="00C14F90"/>
    <w:rsid w:val="00C15A8A"/>
    <w:rsid w:val="00C15C57"/>
    <w:rsid w:val="00C20C48"/>
    <w:rsid w:val="00C23977"/>
    <w:rsid w:val="00C24B3F"/>
    <w:rsid w:val="00C24B50"/>
    <w:rsid w:val="00C2542F"/>
    <w:rsid w:val="00C25728"/>
    <w:rsid w:val="00C3087A"/>
    <w:rsid w:val="00C30DD8"/>
    <w:rsid w:val="00C31200"/>
    <w:rsid w:val="00C313F4"/>
    <w:rsid w:val="00C3146C"/>
    <w:rsid w:val="00C316B4"/>
    <w:rsid w:val="00C31CC3"/>
    <w:rsid w:val="00C34952"/>
    <w:rsid w:val="00C35DB2"/>
    <w:rsid w:val="00C37AED"/>
    <w:rsid w:val="00C409BF"/>
    <w:rsid w:val="00C4135A"/>
    <w:rsid w:val="00C41C2A"/>
    <w:rsid w:val="00C41EB2"/>
    <w:rsid w:val="00C4338A"/>
    <w:rsid w:val="00C4472D"/>
    <w:rsid w:val="00C44FA7"/>
    <w:rsid w:val="00C457DD"/>
    <w:rsid w:val="00C52B3E"/>
    <w:rsid w:val="00C53C15"/>
    <w:rsid w:val="00C543CF"/>
    <w:rsid w:val="00C55133"/>
    <w:rsid w:val="00C55C6D"/>
    <w:rsid w:val="00C55FE7"/>
    <w:rsid w:val="00C60E8D"/>
    <w:rsid w:val="00C613FB"/>
    <w:rsid w:val="00C61A7B"/>
    <w:rsid w:val="00C62140"/>
    <w:rsid w:val="00C6377C"/>
    <w:rsid w:val="00C63B75"/>
    <w:rsid w:val="00C645BC"/>
    <w:rsid w:val="00C650A9"/>
    <w:rsid w:val="00C65D04"/>
    <w:rsid w:val="00C65F3C"/>
    <w:rsid w:val="00C67FDB"/>
    <w:rsid w:val="00C70F17"/>
    <w:rsid w:val="00C72E35"/>
    <w:rsid w:val="00C73028"/>
    <w:rsid w:val="00C74239"/>
    <w:rsid w:val="00C7528C"/>
    <w:rsid w:val="00C7678C"/>
    <w:rsid w:val="00C770F6"/>
    <w:rsid w:val="00C77887"/>
    <w:rsid w:val="00C8182C"/>
    <w:rsid w:val="00C821AB"/>
    <w:rsid w:val="00C82335"/>
    <w:rsid w:val="00C82811"/>
    <w:rsid w:val="00C82B61"/>
    <w:rsid w:val="00C846C5"/>
    <w:rsid w:val="00C84B0C"/>
    <w:rsid w:val="00C8531C"/>
    <w:rsid w:val="00C861F8"/>
    <w:rsid w:val="00C86260"/>
    <w:rsid w:val="00C9105C"/>
    <w:rsid w:val="00C9331C"/>
    <w:rsid w:val="00C93D44"/>
    <w:rsid w:val="00C93F10"/>
    <w:rsid w:val="00C94424"/>
    <w:rsid w:val="00C94F89"/>
    <w:rsid w:val="00C959E7"/>
    <w:rsid w:val="00C95C01"/>
    <w:rsid w:val="00C96ED9"/>
    <w:rsid w:val="00C97E64"/>
    <w:rsid w:val="00CA18EB"/>
    <w:rsid w:val="00CA22DC"/>
    <w:rsid w:val="00CA27A8"/>
    <w:rsid w:val="00CA2B19"/>
    <w:rsid w:val="00CA4F29"/>
    <w:rsid w:val="00CA5200"/>
    <w:rsid w:val="00CA579B"/>
    <w:rsid w:val="00CA59B5"/>
    <w:rsid w:val="00CA6736"/>
    <w:rsid w:val="00CB0065"/>
    <w:rsid w:val="00CB2D7F"/>
    <w:rsid w:val="00CB41A4"/>
    <w:rsid w:val="00CB422E"/>
    <w:rsid w:val="00CB546D"/>
    <w:rsid w:val="00CB57FE"/>
    <w:rsid w:val="00CB5A24"/>
    <w:rsid w:val="00CB630B"/>
    <w:rsid w:val="00CB6EC7"/>
    <w:rsid w:val="00CC00E7"/>
    <w:rsid w:val="00CC0E62"/>
    <w:rsid w:val="00CC38ED"/>
    <w:rsid w:val="00CC46A4"/>
    <w:rsid w:val="00CC4723"/>
    <w:rsid w:val="00CC4EAB"/>
    <w:rsid w:val="00CC5206"/>
    <w:rsid w:val="00CC57F7"/>
    <w:rsid w:val="00CC5F07"/>
    <w:rsid w:val="00CC6205"/>
    <w:rsid w:val="00CC6A08"/>
    <w:rsid w:val="00CC77C2"/>
    <w:rsid w:val="00CD013B"/>
    <w:rsid w:val="00CD03FF"/>
    <w:rsid w:val="00CD09A2"/>
    <w:rsid w:val="00CD0F04"/>
    <w:rsid w:val="00CD3AEF"/>
    <w:rsid w:val="00CD65F5"/>
    <w:rsid w:val="00CD72AD"/>
    <w:rsid w:val="00CD7773"/>
    <w:rsid w:val="00CE0430"/>
    <w:rsid w:val="00CE112B"/>
    <w:rsid w:val="00CE3077"/>
    <w:rsid w:val="00CE3FAC"/>
    <w:rsid w:val="00CE59A8"/>
    <w:rsid w:val="00CE5AF0"/>
    <w:rsid w:val="00CE5C75"/>
    <w:rsid w:val="00CE6959"/>
    <w:rsid w:val="00CE73F9"/>
    <w:rsid w:val="00CE78A2"/>
    <w:rsid w:val="00CE7D19"/>
    <w:rsid w:val="00CF0005"/>
    <w:rsid w:val="00CF066E"/>
    <w:rsid w:val="00CF0B85"/>
    <w:rsid w:val="00CF103C"/>
    <w:rsid w:val="00CF179B"/>
    <w:rsid w:val="00CF34C8"/>
    <w:rsid w:val="00CF376C"/>
    <w:rsid w:val="00CF4F14"/>
    <w:rsid w:val="00CF50FD"/>
    <w:rsid w:val="00CF5222"/>
    <w:rsid w:val="00CF5946"/>
    <w:rsid w:val="00D00118"/>
    <w:rsid w:val="00D01CA7"/>
    <w:rsid w:val="00D025F6"/>
    <w:rsid w:val="00D0301F"/>
    <w:rsid w:val="00D0375A"/>
    <w:rsid w:val="00D040C3"/>
    <w:rsid w:val="00D05167"/>
    <w:rsid w:val="00D06613"/>
    <w:rsid w:val="00D06B1E"/>
    <w:rsid w:val="00D06C2C"/>
    <w:rsid w:val="00D1120C"/>
    <w:rsid w:val="00D1280C"/>
    <w:rsid w:val="00D13216"/>
    <w:rsid w:val="00D14381"/>
    <w:rsid w:val="00D14938"/>
    <w:rsid w:val="00D15F26"/>
    <w:rsid w:val="00D15FCC"/>
    <w:rsid w:val="00D163DE"/>
    <w:rsid w:val="00D16F24"/>
    <w:rsid w:val="00D20B67"/>
    <w:rsid w:val="00D2175C"/>
    <w:rsid w:val="00D220AC"/>
    <w:rsid w:val="00D2382C"/>
    <w:rsid w:val="00D23DED"/>
    <w:rsid w:val="00D24E9E"/>
    <w:rsid w:val="00D27459"/>
    <w:rsid w:val="00D27463"/>
    <w:rsid w:val="00D27D15"/>
    <w:rsid w:val="00D31283"/>
    <w:rsid w:val="00D31465"/>
    <w:rsid w:val="00D3445C"/>
    <w:rsid w:val="00D34F58"/>
    <w:rsid w:val="00D3609B"/>
    <w:rsid w:val="00D365BA"/>
    <w:rsid w:val="00D373B1"/>
    <w:rsid w:val="00D37CAE"/>
    <w:rsid w:val="00D419D4"/>
    <w:rsid w:val="00D41C5F"/>
    <w:rsid w:val="00D4351F"/>
    <w:rsid w:val="00D43AC6"/>
    <w:rsid w:val="00D454A3"/>
    <w:rsid w:val="00D45662"/>
    <w:rsid w:val="00D4626D"/>
    <w:rsid w:val="00D46836"/>
    <w:rsid w:val="00D47863"/>
    <w:rsid w:val="00D50845"/>
    <w:rsid w:val="00D51459"/>
    <w:rsid w:val="00D52F1E"/>
    <w:rsid w:val="00D548B6"/>
    <w:rsid w:val="00D54D15"/>
    <w:rsid w:val="00D54E55"/>
    <w:rsid w:val="00D577C3"/>
    <w:rsid w:val="00D60C04"/>
    <w:rsid w:val="00D60EC3"/>
    <w:rsid w:val="00D61666"/>
    <w:rsid w:val="00D61FA5"/>
    <w:rsid w:val="00D63BA7"/>
    <w:rsid w:val="00D64863"/>
    <w:rsid w:val="00D65B81"/>
    <w:rsid w:val="00D66399"/>
    <w:rsid w:val="00D66C46"/>
    <w:rsid w:val="00D67A62"/>
    <w:rsid w:val="00D704A5"/>
    <w:rsid w:val="00D735A4"/>
    <w:rsid w:val="00D75166"/>
    <w:rsid w:val="00D769AC"/>
    <w:rsid w:val="00D76DE2"/>
    <w:rsid w:val="00D77732"/>
    <w:rsid w:val="00D80573"/>
    <w:rsid w:val="00D80C99"/>
    <w:rsid w:val="00D85AC5"/>
    <w:rsid w:val="00D85D67"/>
    <w:rsid w:val="00D87351"/>
    <w:rsid w:val="00D93622"/>
    <w:rsid w:val="00D9472E"/>
    <w:rsid w:val="00D9541D"/>
    <w:rsid w:val="00D95D79"/>
    <w:rsid w:val="00D95F9F"/>
    <w:rsid w:val="00D9632F"/>
    <w:rsid w:val="00D96A38"/>
    <w:rsid w:val="00D96A7F"/>
    <w:rsid w:val="00D96A94"/>
    <w:rsid w:val="00D971C0"/>
    <w:rsid w:val="00D97664"/>
    <w:rsid w:val="00D97C82"/>
    <w:rsid w:val="00DA0EAD"/>
    <w:rsid w:val="00DA1641"/>
    <w:rsid w:val="00DA34A6"/>
    <w:rsid w:val="00DA5B02"/>
    <w:rsid w:val="00DA6282"/>
    <w:rsid w:val="00DA6804"/>
    <w:rsid w:val="00DB00B5"/>
    <w:rsid w:val="00DB03FC"/>
    <w:rsid w:val="00DB23CC"/>
    <w:rsid w:val="00DB388B"/>
    <w:rsid w:val="00DB4390"/>
    <w:rsid w:val="00DB4D01"/>
    <w:rsid w:val="00DB5D37"/>
    <w:rsid w:val="00DB6B85"/>
    <w:rsid w:val="00DB6FE9"/>
    <w:rsid w:val="00DB746D"/>
    <w:rsid w:val="00DB7E54"/>
    <w:rsid w:val="00DC0928"/>
    <w:rsid w:val="00DC112B"/>
    <w:rsid w:val="00DC1B32"/>
    <w:rsid w:val="00DC21DE"/>
    <w:rsid w:val="00DC339F"/>
    <w:rsid w:val="00DC49B9"/>
    <w:rsid w:val="00DC528E"/>
    <w:rsid w:val="00DC7CAF"/>
    <w:rsid w:val="00DC7EAB"/>
    <w:rsid w:val="00DD0247"/>
    <w:rsid w:val="00DD04AE"/>
    <w:rsid w:val="00DD24FE"/>
    <w:rsid w:val="00DD27D4"/>
    <w:rsid w:val="00DD2F85"/>
    <w:rsid w:val="00DD61AA"/>
    <w:rsid w:val="00DD6EC1"/>
    <w:rsid w:val="00DD6F8B"/>
    <w:rsid w:val="00DE19CE"/>
    <w:rsid w:val="00DE2689"/>
    <w:rsid w:val="00DE3C72"/>
    <w:rsid w:val="00DE424F"/>
    <w:rsid w:val="00DE50E2"/>
    <w:rsid w:val="00DE578B"/>
    <w:rsid w:val="00DE5E60"/>
    <w:rsid w:val="00DE667D"/>
    <w:rsid w:val="00DE7188"/>
    <w:rsid w:val="00DE7AE8"/>
    <w:rsid w:val="00DF0509"/>
    <w:rsid w:val="00DF0C57"/>
    <w:rsid w:val="00DF31E7"/>
    <w:rsid w:val="00DF48A9"/>
    <w:rsid w:val="00DF4E33"/>
    <w:rsid w:val="00DF6FEA"/>
    <w:rsid w:val="00E004D8"/>
    <w:rsid w:val="00E014C6"/>
    <w:rsid w:val="00E017E6"/>
    <w:rsid w:val="00E01817"/>
    <w:rsid w:val="00E04CAA"/>
    <w:rsid w:val="00E061FA"/>
    <w:rsid w:val="00E06E92"/>
    <w:rsid w:val="00E07138"/>
    <w:rsid w:val="00E07402"/>
    <w:rsid w:val="00E0764D"/>
    <w:rsid w:val="00E07BA8"/>
    <w:rsid w:val="00E11425"/>
    <w:rsid w:val="00E13A17"/>
    <w:rsid w:val="00E14830"/>
    <w:rsid w:val="00E14B7C"/>
    <w:rsid w:val="00E14FE2"/>
    <w:rsid w:val="00E157A8"/>
    <w:rsid w:val="00E15AAC"/>
    <w:rsid w:val="00E17B3A"/>
    <w:rsid w:val="00E17E92"/>
    <w:rsid w:val="00E20BA5"/>
    <w:rsid w:val="00E2148B"/>
    <w:rsid w:val="00E22921"/>
    <w:rsid w:val="00E229BA"/>
    <w:rsid w:val="00E22CF1"/>
    <w:rsid w:val="00E234CC"/>
    <w:rsid w:val="00E23811"/>
    <w:rsid w:val="00E24073"/>
    <w:rsid w:val="00E2436C"/>
    <w:rsid w:val="00E25D9E"/>
    <w:rsid w:val="00E263FA"/>
    <w:rsid w:val="00E27484"/>
    <w:rsid w:val="00E302E6"/>
    <w:rsid w:val="00E30621"/>
    <w:rsid w:val="00E30F79"/>
    <w:rsid w:val="00E32CD3"/>
    <w:rsid w:val="00E3381C"/>
    <w:rsid w:val="00E33A7D"/>
    <w:rsid w:val="00E34560"/>
    <w:rsid w:val="00E34D9A"/>
    <w:rsid w:val="00E364BE"/>
    <w:rsid w:val="00E37F28"/>
    <w:rsid w:val="00E40354"/>
    <w:rsid w:val="00E41248"/>
    <w:rsid w:val="00E42207"/>
    <w:rsid w:val="00E43160"/>
    <w:rsid w:val="00E4383F"/>
    <w:rsid w:val="00E43FC7"/>
    <w:rsid w:val="00E46A51"/>
    <w:rsid w:val="00E47D67"/>
    <w:rsid w:val="00E47F2A"/>
    <w:rsid w:val="00E504B4"/>
    <w:rsid w:val="00E507B3"/>
    <w:rsid w:val="00E514F4"/>
    <w:rsid w:val="00E52957"/>
    <w:rsid w:val="00E5296C"/>
    <w:rsid w:val="00E5449B"/>
    <w:rsid w:val="00E54555"/>
    <w:rsid w:val="00E54831"/>
    <w:rsid w:val="00E55AD6"/>
    <w:rsid w:val="00E56278"/>
    <w:rsid w:val="00E5692C"/>
    <w:rsid w:val="00E56DEC"/>
    <w:rsid w:val="00E5716A"/>
    <w:rsid w:val="00E60F8B"/>
    <w:rsid w:val="00E62AD5"/>
    <w:rsid w:val="00E639CB"/>
    <w:rsid w:val="00E63DA1"/>
    <w:rsid w:val="00E63E45"/>
    <w:rsid w:val="00E64D4C"/>
    <w:rsid w:val="00E652B0"/>
    <w:rsid w:val="00E65E37"/>
    <w:rsid w:val="00E663AC"/>
    <w:rsid w:val="00E667CE"/>
    <w:rsid w:val="00E70A2C"/>
    <w:rsid w:val="00E70C93"/>
    <w:rsid w:val="00E70E02"/>
    <w:rsid w:val="00E73F01"/>
    <w:rsid w:val="00E73FF3"/>
    <w:rsid w:val="00E74135"/>
    <w:rsid w:val="00E76DB5"/>
    <w:rsid w:val="00E77249"/>
    <w:rsid w:val="00E81958"/>
    <w:rsid w:val="00E81B9F"/>
    <w:rsid w:val="00E823F2"/>
    <w:rsid w:val="00E830F0"/>
    <w:rsid w:val="00E844F1"/>
    <w:rsid w:val="00E84B81"/>
    <w:rsid w:val="00E84BF6"/>
    <w:rsid w:val="00E84F71"/>
    <w:rsid w:val="00E856D7"/>
    <w:rsid w:val="00E91369"/>
    <w:rsid w:val="00E91C79"/>
    <w:rsid w:val="00E9210D"/>
    <w:rsid w:val="00E94813"/>
    <w:rsid w:val="00E974BC"/>
    <w:rsid w:val="00E974CE"/>
    <w:rsid w:val="00EA3899"/>
    <w:rsid w:val="00EA3AC9"/>
    <w:rsid w:val="00EA5817"/>
    <w:rsid w:val="00EA5B66"/>
    <w:rsid w:val="00EA6D4E"/>
    <w:rsid w:val="00EA7696"/>
    <w:rsid w:val="00EA7C4D"/>
    <w:rsid w:val="00EB0474"/>
    <w:rsid w:val="00EB0F3B"/>
    <w:rsid w:val="00EB254A"/>
    <w:rsid w:val="00EB3C06"/>
    <w:rsid w:val="00EB4C9E"/>
    <w:rsid w:val="00EB588E"/>
    <w:rsid w:val="00EB7013"/>
    <w:rsid w:val="00EB71DB"/>
    <w:rsid w:val="00EB746D"/>
    <w:rsid w:val="00EB7AFB"/>
    <w:rsid w:val="00EB7DAB"/>
    <w:rsid w:val="00EC1E1F"/>
    <w:rsid w:val="00EC37A9"/>
    <w:rsid w:val="00EC76C3"/>
    <w:rsid w:val="00EC7939"/>
    <w:rsid w:val="00ED00E1"/>
    <w:rsid w:val="00ED0A3B"/>
    <w:rsid w:val="00ED0C2F"/>
    <w:rsid w:val="00ED272F"/>
    <w:rsid w:val="00ED4F26"/>
    <w:rsid w:val="00ED557D"/>
    <w:rsid w:val="00ED6F34"/>
    <w:rsid w:val="00ED7151"/>
    <w:rsid w:val="00ED777E"/>
    <w:rsid w:val="00EE01D8"/>
    <w:rsid w:val="00EE1269"/>
    <w:rsid w:val="00EE16DD"/>
    <w:rsid w:val="00EE19DF"/>
    <w:rsid w:val="00EE22F5"/>
    <w:rsid w:val="00EE248E"/>
    <w:rsid w:val="00EE2817"/>
    <w:rsid w:val="00EE2A3F"/>
    <w:rsid w:val="00EE2C02"/>
    <w:rsid w:val="00EE5191"/>
    <w:rsid w:val="00EF0EB9"/>
    <w:rsid w:val="00EF1B98"/>
    <w:rsid w:val="00EF2DFA"/>
    <w:rsid w:val="00EF354A"/>
    <w:rsid w:val="00EF39B9"/>
    <w:rsid w:val="00EF5EAB"/>
    <w:rsid w:val="00F00269"/>
    <w:rsid w:val="00F0178C"/>
    <w:rsid w:val="00F017F3"/>
    <w:rsid w:val="00F0261F"/>
    <w:rsid w:val="00F057E2"/>
    <w:rsid w:val="00F058BC"/>
    <w:rsid w:val="00F065ED"/>
    <w:rsid w:val="00F07DAE"/>
    <w:rsid w:val="00F10A8A"/>
    <w:rsid w:val="00F117D9"/>
    <w:rsid w:val="00F142C1"/>
    <w:rsid w:val="00F14A68"/>
    <w:rsid w:val="00F15832"/>
    <w:rsid w:val="00F168B9"/>
    <w:rsid w:val="00F17B0A"/>
    <w:rsid w:val="00F209D4"/>
    <w:rsid w:val="00F20D6D"/>
    <w:rsid w:val="00F21BE4"/>
    <w:rsid w:val="00F21DA2"/>
    <w:rsid w:val="00F224B5"/>
    <w:rsid w:val="00F22685"/>
    <w:rsid w:val="00F24499"/>
    <w:rsid w:val="00F24C07"/>
    <w:rsid w:val="00F25016"/>
    <w:rsid w:val="00F25CFF"/>
    <w:rsid w:val="00F26084"/>
    <w:rsid w:val="00F27543"/>
    <w:rsid w:val="00F30375"/>
    <w:rsid w:val="00F31A09"/>
    <w:rsid w:val="00F32406"/>
    <w:rsid w:val="00F33109"/>
    <w:rsid w:val="00F3357E"/>
    <w:rsid w:val="00F33F02"/>
    <w:rsid w:val="00F35183"/>
    <w:rsid w:val="00F352C2"/>
    <w:rsid w:val="00F37E62"/>
    <w:rsid w:val="00F401B6"/>
    <w:rsid w:val="00F42459"/>
    <w:rsid w:val="00F43094"/>
    <w:rsid w:val="00F4325D"/>
    <w:rsid w:val="00F44768"/>
    <w:rsid w:val="00F45A39"/>
    <w:rsid w:val="00F46BA1"/>
    <w:rsid w:val="00F47F16"/>
    <w:rsid w:val="00F51F25"/>
    <w:rsid w:val="00F54C64"/>
    <w:rsid w:val="00F5718C"/>
    <w:rsid w:val="00F5731A"/>
    <w:rsid w:val="00F60616"/>
    <w:rsid w:val="00F60A88"/>
    <w:rsid w:val="00F616CA"/>
    <w:rsid w:val="00F63495"/>
    <w:rsid w:val="00F63DC7"/>
    <w:rsid w:val="00F642E6"/>
    <w:rsid w:val="00F66C47"/>
    <w:rsid w:val="00F6750D"/>
    <w:rsid w:val="00F67700"/>
    <w:rsid w:val="00F70ECE"/>
    <w:rsid w:val="00F71F51"/>
    <w:rsid w:val="00F7209B"/>
    <w:rsid w:val="00F72E9C"/>
    <w:rsid w:val="00F74AC2"/>
    <w:rsid w:val="00F75BEC"/>
    <w:rsid w:val="00F75C92"/>
    <w:rsid w:val="00F77DE3"/>
    <w:rsid w:val="00F80665"/>
    <w:rsid w:val="00F8086B"/>
    <w:rsid w:val="00F809BD"/>
    <w:rsid w:val="00F836EB"/>
    <w:rsid w:val="00F847EE"/>
    <w:rsid w:val="00F84EDE"/>
    <w:rsid w:val="00F85810"/>
    <w:rsid w:val="00F85821"/>
    <w:rsid w:val="00F85A91"/>
    <w:rsid w:val="00F87230"/>
    <w:rsid w:val="00F92E1E"/>
    <w:rsid w:val="00F92E56"/>
    <w:rsid w:val="00F945FC"/>
    <w:rsid w:val="00F9493B"/>
    <w:rsid w:val="00F95A13"/>
    <w:rsid w:val="00F95E1C"/>
    <w:rsid w:val="00F97AF1"/>
    <w:rsid w:val="00F97CAB"/>
    <w:rsid w:val="00FA00B7"/>
    <w:rsid w:val="00FA1043"/>
    <w:rsid w:val="00FA18E1"/>
    <w:rsid w:val="00FA252D"/>
    <w:rsid w:val="00FA2733"/>
    <w:rsid w:val="00FA2D42"/>
    <w:rsid w:val="00FA3254"/>
    <w:rsid w:val="00FA3E7E"/>
    <w:rsid w:val="00FA598D"/>
    <w:rsid w:val="00FA632A"/>
    <w:rsid w:val="00FA7C0F"/>
    <w:rsid w:val="00FB0C2D"/>
    <w:rsid w:val="00FB10BF"/>
    <w:rsid w:val="00FB3A29"/>
    <w:rsid w:val="00FB3F7C"/>
    <w:rsid w:val="00FB4920"/>
    <w:rsid w:val="00FB62A8"/>
    <w:rsid w:val="00FB7653"/>
    <w:rsid w:val="00FC048C"/>
    <w:rsid w:val="00FC082E"/>
    <w:rsid w:val="00FC0938"/>
    <w:rsid w:val="00FC1827"/>
    <w:rsid w:val="00FC4B88"/>
    <w:rsid w:val="00FC531E"/>
    <w:rsid w:val="00FC6068"/>
    <w:rsid w:val="00FC6B9B"/>
    <w:rsid w:val="00FC72AF"/>
    <w:rsid w:val="00FC785D"/>
    <w:rsid w:val="00FD12D9"/>
    <w:rsid w:val="00FD25C6"/>
    <w:rsid w:val="00FD2C8B"/>
    <w:rsid w:val="00FD3255"/>
    <w:rsid w:val="00FD3BCB"/>
    <w:rsid w:val="00FD4262"/>
    <w:rsid w:val="00FD4563"/>
    <w:rsid w:val="00FD6165"/>
    <w:rsid w:val="00FD766E"/>
    <w:rsid w:val="00FD7D48"/>
    <w:rsid w:val="00FD7D4C"/>
    <w:rsid w:val="00FE0C8B"/>
    <w:rsid w:val="00FE0F69"/>
    <w:rsid w:val="00FE1FDE"/>
    <w:rsid w:val="00FE2874"/>
    <w:rsid w:val="00FE31C5"/>
    <w:rsid w:val="00FE356F"/>
    <w:rsid w:val="00FE4E54"/>
    <w:rsid w:val="00FE65C1"/>
    <w:rsid w:val="00FF2036"/>
    <w:rsid w:val="00FF38CA"/>
    <w:rsid w:val="00FF3B72"/>
    <w:rsid w:val="00FF7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638EF9"/>
  <w15:docId w15:val="{56213798-E316-4CB1-8900-22855B0B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772"/>
    <w:rPr>
      <w:lang w:eastAsia="en-US"/>
    </w:rPr>
  </w:style>
  <w:style w:type="paragraph" w:styleId="1">
    <w:name w:val="heading 1"/>
    <w:basedOn w:val="a"/>
    <w:next w:val="a"/>
    <w:link w:val="10"/>
    <w:uiPriority w:val="99"/>
    <w:qFormat/>
    <w:rsid w:val="001B1641"/>
    <w:pPr>
      <w:keepNext/>
      <w:ind w:right="-99"/>
      <w:outlineLvl w:val="0"/>
    </w:pPr>
    <w:rPr>
      <w:rFonts w:ascii="Cambria" w:hAnsi="Cambria"/>
      <w:b/>
      <w:bCs/>
      <w:kern w:val="32"/>
      <w:sz w:val="32"/>
      <w:szCs w:val="32"/>
      <w:lang w:val="x-none"/>
    </w:rPr>
  </w:style>
  <w:style w:type="paragraph" w:styleId="2">
    <w:name w:val="heading 2"/>
    <w:basedOn w:val="a"/>
    <w:next w:val="a"/>
    <w:link w:val="20"/>
    <w:uiPriority w:val="9"/>
    <w:qFormat/>
    <w:rsid w:val="001B1641"/>
    <w:pPr>
      <w:keepNext/>
      <w:ind w:right="-99"/>
      <w:jc w:val="center"/>
      <w:outlineLvl w:val="1"/>
    </w:pPr>
    <w:rPr>
      <w:rFonts w:ascii="Cambria" w:hAnsi="Cambria"/>
      <w:b/>
      <w:bCs/>
      <w:i/>
      <w:iCs/>
      <w:sz w:val="28"/>
      <w:szCs w:val="28"/>
      <w:lang w:val="x-none"/>
    </w:rPr>
  </w:style>
  <w:style w:type="paragraph" w:styleId="3">
    <w:name w:val="heading 3"/>
    <w:basedOn w:val="a"/>
    <w:next w:val="a"/>
    <w:link w:val="30"/>
    <w:uiPriority w:val="9"/>
    <w:qFormat/>
    <w:rsid w:val="001B1641"/>
    <w:pPr>
      <w:keepNext/>
      <w:ind w:right="-99"/>
      <w:jc w:val="both"/>
      <w:outlineLvl w:val="2"/>
    </w:pPr>
    <w:rPr>
      <w:rFonts w:ascii="Cambria" w:hAnsi="Cambria"/>
      <w:b/>
      <w:bCs/>
      <w:sz w:val="26"/>
      <w:szCs w:val="26"/>
      <w:lang w:val="x-none"/>
    </w:rPr>
  </w:style>
  <w:style w:type="paragraph" w:styleId="4">
    <w:name w:val="heading 4"/>
    <w:basedOn w:val="a"/>
    <w:next w:val="a"/>
    <w:link w:val="40"/>
    <w:uiPriority w:val="9"/>
    <w:qFormat/>
    <w:rsid w:val="001B1641"/>
    <w:pPr>
      <w:keepNext/>
      <w:ind w:left="567" w:right="-99"/>
      <w:outlineLvl w:val="3"/>
    </w:pPr>
    <w:rPr>
      <w:rFonts w:ascii="Calibri" w:hAnsi="Calibri"/>
      <w:b/>
      <w:bCs/>
      <w:sz w:val="28"/>
      <w:szCs w:val="28"/>
      <w:lang w:val="x-none"/>
    </w:rPr>
  </w:style>
  <w:style w:type="paragraph" w:styleId="5">
    <w:name w:val="heading 5"/>
    <w:basedOn w:val="a"/>
    <w:next w:val="a"/>
    <w:link w:val="50"/>
    <w:uiPriority w:val="9"/>
    <w:qFormat/>
    <w:rsid w:val="001B1641"/>
    <w:pPr>
      <w:keepNext/>
      <w:ind w:right="-99"/>
      <w:outlineLvl w:val="4"/>
    </w:pPr>
    <w:rPr>
      <w:rFonts w:ascii="Calibri" w:hAnsi="Calibri"/>
      <w:b/>
      <w:bCs/>
      <w:i/>
      <w:iCs/>
      <w:sz w:val="26"/>
      <w:szCs w:val="26"/>
      <w:lang w:val="x-none"/>
    </w:rPr>
  </w:style>
  <w:style w:type="paragraph" w:styleId="6">
    <w:name w:val="heading 6"/>
    <w:basedOn w:val="a"/>
    <w:next w:val="a"/>
    <w:link w:val="60"/>
    <w:uiPriority w:val="9"/>
    <w:qFormat/>
    <w:rsid w:val="001B1641"/>
    <w:pPr>
      <w:keepNext/>
      <w:outlineLvl w:val="5"/>
    </w:pPr>
    <w:rPr>
      <w:rFonts w:ascii="Calibri" w:hAnsi="Calibri"/>
      <w:b/>
      <w:bCs/>
      <w:sz w:val="22"/>
      <w:szCs w:val="22"/>
      <w:lang w:val="x-none"/>
    </w:rPr>
  </w:style>
  <w:style w:type="paragraph" w:styleId="7">
    <w:name w:val="heading 7"/>
    <w:basedOn w:val="a"/>
    <w:next w:val="a"/>
    <w:link w:val="70"/>
    <w:uiPriority w:val="9"/>
    <w:qFormat/>
    <w:rsid w:val="001B1641"/>
    <w:pPr>
      <w:keepNext/>
      <w:ind w:right="-99"/>
      <w:jc w:val="center"/>
      <w:outlineLvl w:val="6"/>
    </w:pPr>
    <w:rPr>
      <w:rFonts w:ascii="Calibri" w:hAnsi="Calibri"/>
      <w:sz w:val="24"/>
      <w:szCs w:val="24"/>
      <w:lang w:val="x-none"/>
    </w:rPr>
  </w:style>
  <w:style w:type="paragraph" w:styleId="8">
    <w:name w:val="heading 8"/>
    <w:basedOn w:val="a"/>
    <w:next w:val="a"/>
    <w:link w:val="80"/>
    <w:uiPriority w:val="9"/>
    <w:qFormat/>
    <w:rsid w:val="001B1641"/>
    <w:pPr>
      <w:keepNext/>
      <w:jc w:val="center"/>
      <w:outlineLvl w:val="7"/>
    </w:pPr>
    <w:rPr>
      <w:rFonts w:ascii="Calibri" w:hAnsi="Calibri"/>
      <w:i/>
      <w:iCs/>
      <w:sz w:val="24"/>
      <w:szCs w:val="24"/>
      <w:lang w:val="x-none"/>
    </w:rPr>
  </w:style>
  <w:style w:type="paragraph" w:styleId="9">
    <w:name w:val="heading 9"/>
    <w:basedOn w:val="a"/>
    <w:next w:val="a"/>
    <w:link w:val="90"/>
    <w:uiPriority w:val="9"/>
    <w:qFormat/>
    <w:rsid w:val="001B1641"/>
    <w:pPr>
      <w:keepNext/>
      <w:jc w:val="center"/>
      <w:outlineLvl w:val="8"/>
    </w:pPr>
    <w:rPr>
      <w:rFonts w:ascii="Cambria" w:hAnsi="Cambria"/>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eastAsia="Times New Roman" w:hAnsi="Cambria" w:cs="Times New Roman"/>
      <w:b/>
      <w:bCs/>
      <w:kern w:val="32"/>
      <w:sz w:val="32"/>
      <w:szCs w:val="32"/>
      <w:lang w:val="x-none" w:eastAsia="en-US"/>
    </w:rPr>
  </w:style>
  <w:style w:type="character" w:customStyle="1" w:styleId="20">
    <w:name w:val="Заголовок 2 Знак"/>
    <w:link w:val="2"/>
    <w:uiPriority w:val="9"/>
    <w:semiHidden/>
    <w:locked/>
    <w:rPr>
      <w:rFonts w:ascii="Cambria" w:eastAsia="Times New Roman" w:hAnsi="Cambria" w:cs="Times New Roman"/>
      <w:b/>
      <w:bCs/>
      <w:i/>
      <w:iCs/>
      <w:sz w:val="28"/>
      <w:szCs w:val="28"/>
      <w:lang w:val="x-none" w:eastAsia="en-US"/>
    </w:rPr>
  </w:style>
  <w:style w:type="character" w:customStyle="1" w:styleId="30">
    <w:name w:val="Заголовок 3 Знак"/>
    <w:link w:val="3"/>
    <w:uiPriority w:val="9"/>
    <w:semiHidden/>
    <w:locked/>
    <w:rPr>
      <w:rFonts w:ascii="Cambria" w:eastAsia="Times New Roman" w:hAnsi="Cambria" w:cs="Times New Roman"/>
      <w:b/>
      <w:bCs/>
      <w:sz w:val="26"/>
      <w:szCs w:val="26"/>
      <w:lang w:val="x-none" w:eastAsia="en-US"/>
    </w:rPr>
  </w:style>
  <w:style w:type="character" w:customStyle="1" w:styleId="40">
    <w:name w:val="Заголовок 4 Знак"/>
    <w:link w:val="4"/>
    <w:uiPriority w:val="9"/>
    <w:semiHidden/>
    <w:locked/>
    <w:rPr>
      <w:rFonts w:ascii="Calibri" w:eastAsia="Times New Roman" w:hAnsi="Calibri" w:cs="Times New Roman"/>
      <w:b/>
      <w:bCs/>
      <w:sz w:val="28"/>
      <w:szCs w:val="28"/>
      <w:lang w:val="x-none" w:eastAsia="en-US"/>
    </w:rPr>
  </w:style>
  <w:style w:type="character" w:customStyle="1" w:styleId="50">
    <w:name w:val="Заголовок 5 Знак"/>
    <w:link w:val="5"/>
    <w:uiPriority w:val="9"/>
    <w:semiHidden/>
    <w:locked/>
    <w:rPr>
      <w:rFonts w:ascii="Calibri" w:eastAsia="Times New Roman" w:hAnsi="Calibri" w:cs="Times New Roman"/>
      <w:b/>
      <w:bCs/>
      <w:i/>
      <w:iCs/>
      <w:sz w:val="26"/>
      <w:szCs w:val="26"/>
      <w:lang w:val="x-none" w:eastAsia="en-US"/>
    </w:rPr>
  </w:style>
  <w:style w:type="character" w:customStyle="1" w:styleId="60">
    <w:name w:val="Заголовок 6 Знак"/>
    <w:link w:val="6"/>
    <w:uiPriority w:val="9"/>
    <w:semiHidden/>
    <w:locked/>
    <w:rPr>
      <w:rFonts w:ascii="Calibri" w:eastAsia="Times New Roman" w:hAnsi="Calibri" w:cs="Times New Roman"/>
      <w:b/>
      <w:bCs/>
      <w:sz w:val="22"/>
      <w:szCs w:val="22"/>
      <w:lang w:val="x-none" w:eastAsia="en-US"/>
    </w:rPr>
  </w:style>
  <w:style w:type="character" w:customStyle="1" w:styleId="70">
    <w:name w:val="Заголовок 7 Знак"/>
    <w:link w:val="7"/>
    <w:uiPriority w:val="9"/>
    <w:semiHidden/>
    <w:locked/>
    <w:rPr>
      <w:rFonts w:ascii="Calibri" w:eastAsia="Times New Roman" w:hAnsi="Calibri" w:cs="Times New Roman"/>
      <w:sz w:val="24"/>
      <w:szCs w:val="24"/>
      <w:lang w:val="x-none" w:eastAsia="en-US"/>
    </w:rPr>
  </w:style>
  <w:style w:type="character" w:customStyle="1" w:styleId="80">
    <w:name w:val="Заголовок 8 Знак"/>
    <w:link w:val="8"/>
    <w:uiPriority w:val="9"/>
    <w:semiHidden/>
    <w:locked/>
    <w:rPr>
      <w:rFonts w:ascii="Calibri" w:eastAsia="Times New Roman" w:hAnsi="Calibri" w:cs="Times New Roman"/>
      <w:i/>
      <w:iCs/>
      <w:sz w:val="24"/>
      <w:szCs w:val="24"/>
      <w:lang w:val="x-none" w:eastAsia="en-US"/>
    </w:rPr>
  </w:style>
  <w:style w:type="character" w:customStyle="1" w:styleId="90">
    <w:name w:val="Заголовок 9 Знак"/>
    <w:link w:val="9"/>
    <w:uiPriority w:val="9"/>
    <w:semiHidden/>
    <w:locked/>
    <w:rPr>
      <w:rFonts w:ascii="Cambria" w:eastAsia="Times New Roman" w:hAnsi="Cambria" w:cs="Times New Roman"/>
      <w:sz w:val="22"/>
      <w:szCs w:val="22"/>
      <w:lang w:val="x-none" w:eastAsia="en-US"/>
    </w:rPr>
  </w:style>
  <w:style w:type="paragraph" w:styleId="a3">
    <w:name w:val="Title"/>
    <w:basedOn w:val="a"/>
    <w:link w:val="a4"/>
    <w:uiPriority w:val="10"/>
    <w:qFormat/>
    <w:rsid w:val="001B1641"/>
    <w:pPr>
      <w:ind w:right="-99" w:firstLine="567"/>
      <w:jc w:val="center"/>
    </w:pPr>
    <w:rPr>
      <w:rFonts w:ascii="Cambria" w:hAnsi="Cambria"/>
      <w:b/>
      <w:bCs/>
      <w:kern w:val="28"/>
      <w:sz w:val="32"/>
      <w:szCs w:val="32"/>
      <w:lang w:val="x-none"/>
    </w:rPr>
  </w:style>
  <w:style w:type="character" w:customStyle="1" w:styleId="a4">
    <w:name w:val="Заголовок Знак"/>
    <w:link w:val="a3"/>
    <w:uiPriority w:val="10"/>
    <w:locked/>
    <w:rPr>
      <w:rFonts w:ascii="Cambria" w:eastAsia="Times New Roman" w:hAnsi="Cambria" w:cs="Times New Roman"/>
      <w:b/>
      <w:bCs/>
      <w:kern w:val="28"/>
      <w:sz w:val="32"/>
      <w:szCs w:val="32"/>
      <w:lang w:val="x-none" w:eastAsia="en-US"/>
    </w:rPr>
  </w:style>
  <w:style w:type="paragraph" w:styleId="a5">
    <w:name w:val="Body Text"/>
    <w:basedOn w:val="a"/>
    <w:link w:val="a6"/>
    <w:uiPriority w:val="99"/>
    <w:rsid w:val="001B1641"/>
    <w:pPr>
      <w:ind w:right="34"/>
      <w:jc w:val="both"/>
    </w:pPr>
    <w:rPr>
      <w:lang w:val="x-none"/>
    </w:rPr>
  </w:style>
  <w:style w:type="character" w:customStyle="1" w:styleId="a6">
    <w:name w:val="Основной текст Знак"/>
    <w:link w:val="a5"/>
    <w:uiPriority w:val="99"/>
    <w:semiHidden/>
    <w:locked/>
    <w:rPr>
      <w:rFonts w:cs="Times New Roman"/>
      <w:lang w:val="x-none" w:eastAsia="en-US"/>
    </w:rPr>
  </w:style>
  <w:style w:type="paragraph" w:styleId="a7">
    <w:name w:val="Block Text"/>
    <w:basedOn w:val="a"/>
    <w:uiPriority w:val="99"/>
    <w:rsid w:val="001B1641"/>
    <w:pPr>
      <w:ind w:left="78" w:right="-99"/>
    </w:pPr>
    <w:rPr>
      <w:sz w:val="28"/>
    </w:rPr>
  </w:style>
  <w:style w:type="character" w:styleId="a8">
    <w:name w:val="Strong"/>
    <w:uiPriority w:val="22"/>
    <w:qFormat/>
    <w:rsid w:val="001B1641"/>
    <w:rPr>
      <w:rFonts w:cs="Times New Roman"/>
      <w:b/>
    </w:rPr>
  </w:style>
  <w:style w:type="paragraph" w:styleId="a9">
    <w:name w:val="Document Map"/>
    <w:basedOn w:val="a"/>
    <w:link w:val="aa"/>
    <w:uiPriority w:val="99"/>
    <w:semiHidden/>
    <w:rsid w:val="001B1641"/>
    <w:pPr>
      <w:shd w:val="clear" w:color="auto" w:fill="000080"/>
    </w:pPr>
    <w:rPr>
      <w:rFonts w:ascii="Tahoma" w:hAnsi="Tahoma"/>
      <w:sz w:val="16"/>
      <w:szCs w:val="16"/>
      <w:lang w:val="x-none"/>
    </w:rPr>
  </w:style>
  <w:style w:type="character" w:customStyle="1" w:styleId="aa">
    <w:name w:val="Схема документа Знак"/>
    <w:link w:val="a9"/>
    <w:uiPriority w:val="99"/>
    <w:semiHidden/>
    <w:locked/>
    <w:rPr>
      <w:rFonts w:ascii="Tahoma" w:hAnsi="Tahoma" w:cs="Tahoma"/>
      <w:sz w:val="16"/>
      <w:szCs w:val="16"/>
      <w:lang w:val="x-none" w:eastAsia="en-US"/>
    </w:rPr>
  </w:style>
  <w:style w:type="paragraph" w:styleId="21">
    <w:name w:val="Body Text 2"/>
    <w:basedOn w:val="a"/>
    <w:link w:val="22"/>
    <w:uiPriority w:val="99"/>
    <w:rsid w:val="001B1641"/>
    <w:rPr>
      <w:lang w:val="x-none"/>
    </w:rPr>
  </w:style>
  <w:style w:type="character" w:customStyle="1" w:styleId="22">
    <w:name w:val="Основной текст 2 Знак"/>
    <w:link w:val="21"/>
    <w:uiPriority w:val="99"/>
    <w:semiHidden/>
    <w:locked/>
    <w:rPr>
      <w:rFonts w:cs="Times New Roman"/>
      <w:lang w:val="x-none" w:eastAsia="en-US"/>
    </w:rPr>
  </w:style>
  <w:style w:type="paragraph" w:styleId="ab">
    <w:name w:val="footer"/>
    <w:basedOn w:val="a"/>
    <w:link w:val="ac"/>
    <w:uiPriority w:val="99"/>
    <w:rsid w:val="001B1641"/>
    <w:pPr>
      <w:tabs>
        <w:tab w:val="center" w:pos="4153"/>
        <w:tab w:val="right" w:pos="8306"/>
      </w:tabs>
    </w:pPr>
    <w:rPr>
      <w:lang w:val="x-none"/>
    </w:rPr>
  </w:style>
  <w:style w:type="character" w:customStyle="1" w:styleId="ac">
    <w:name w:val="Нижний колонтитул Знак"/>
    <w:link w:val="ab"/>
    <w:uiPriority w:val="99"/>
    <w:locked/>
    <w:rPr>
      <w:rFonts w:cs="Times New Roman"/>
      <w:lang w:val="x-none" w:eastAsia="en-US"/>
    </w:rPr>
  </w:style>
  <w:style w:type="character" w:styleId="ad">
    <w:name w:val="page number"/>
    <w:uiPriority w:val="99"/>
    <w:rsid w:val="001B1641"/>
    <w:rPr>
      <w:rFonts w:cs="Times New Roman"/>
    </w:rPr>
  </w:style>
  <w:style w:type="paragraph" w:styleId="ae">
    <w:name w:val="header"/>
    <w:basedOn w:val="a"/>
    <w:link w:val="af"/>
    <w:uiPriority w:val="99"/>
    <w:rsid w:val="001B1641"/>
    <w:pPr>
      <w:tabs>
        <w:tab w:val="center" w:pos="4153"/>
        <w:tab w:val="right" w:pos="8306"/>
      </w:tabs>
    </w:pPr>
    <w:rPr>
      <w:lang w:val="x-none"/>
    </w:rPr>
  </w:style>
  <w:style w:type="character" w:customStyle="1" w:styleId="af">
    <w:name w:val="Верхний колонтитул Знак"/>
    <w:link w:val="ae"/>
    <w:uiPriority w:val="99"/>
    <w:locked/>
    <w:rPr>
      <w:rFonts w:cs="Times New Roman"/>
      <w:lang w:val="x-none" w:eastAsia="en-US"/>
    </w:rPr>
  </w:style>
  <w:style w:type="paragraph" w:styleId="11">
    <w:name w:val="toc 1"/>
    <w:basedOn w:val="a"/>
    <w:next w:val="a"/>
    <w:autoRedefine/>
    <w:uiPriority w:val="39"/>
    <w:rsid w:val="00812ACE"/>
    <w:pPr>
      <w:tabs>
        <w:tab w:val="right" w:leader="dot" w:pos="9639"/>
      </w:tabs>
      <w:spacing w:before="120" w:after="120"/>
      <w:ind w:left="720"/>
      <w:jc w:val="both"/>
    </w:pPr>
    <w:rPr>
      <w:b/>
      <w:caps/>
      <w:noProof/>
      <w:sz w:val="24"/>
      <w:szCs w:val="24"/>
      <w:lang w:eastAsia="ru-RU"/>
      <w14:shadow w14:blurRad="50800" w14:dist="38100" w14:dir="2700000" w14:sx="100000" w14:sy="100000" w14:kx="0" w14:ky="0" w14:algn="tl">
        <w14:srgbClr w14:val="000000">
          <w14:alpha w14:val="60000"/>
        </w14:srgbClr>
      </w14:shadow>
    </w:rPr>
  </w:style>
  <w:style w:type="paragraph" w:styleId="23">
    <w:name w:val="toc 2"/>
    <w:basedOn w:val="a"/>
    <w:next w:val="a"/>
    <w:autoRedefine/>
    <w:uiPriority w:val="39"/>
    <w:semiHidden/>
    <w:rsid w:val="001B1641"/>
    <w:pPr>
      <w:ind w:left="200"/>
    </w:pPr>
    <w:rPr>
      <w:smallCaps/>
    </w:rPr>
  </w:style>
  <w:style w:type="paragraph" w:styleId="31">
    <w:name w:val="toc 3"/>
    <w:basedOn w:val="a"/>
    <w:next w:val="a"/>
    <w:autoRedefine/>
    <w:uiPriority w:val="39"/>
    <w:semiHidden/>
    <w:rsid w:val="001B1641"/>
    <w:pPr>
      <w:ind w:left="400"/>
    </w:pPr>
    <w:rPr>
      <w:i/>
    </w:rPr>
  </w:style>
  <w:style w:type="paragraph" w:styleId="41">
    <w:name w:val="toc 4"/>
    <w:basedOn w:val="a"/>
    <w:next w:val="a"/>
    <w:autoRedefine/>
    <w:uiPriority w:val="39"/>
    <w:semiHidden/>
    <w:rsid w:val="001B1641"/>
    <w:pPr>
      <w:ind w:left="600"/>
    </w:pPr>
    <w:rPr>
      <w:sz w:val="18"/>
    </w:rPr>
  </w:style>
  <w:style w:type="paragraph" w:styleId="51">
    <w:name w:val="toc 5"/>
    <w:basedOn w:val="a"/>
    <w:next w:val="a"/>
    <w:autoRedefine/>
    <w:uiPriority w:val="39"/>
    <w:semiHidden/>
    <w:rsid w:val="001B1641"/>
    <w:pPr>
      <w:ind w:left="800"/>
    </w:pPr>
    <w:rPr>
      <w:sz w:val="18"/>
    </w:rPr>
  </w:style>
  <w:style w:type="paragraph" w:styleId="61">
    <w:name w:val="toc 6"/>
    <w:basedOn w:val="a"/>
    <w:next w:val="a"/>
    <w:autoRedefine/>
    <w:uiPriority w:val="39"/>
    <w:semiHidden/>
    <w:rsid w:val="001B1641"/>
    <w:pPr>
      <w:ind w:left="1000"/>
    </w:pPr>
    <w:rPr>
      <w:sz w:val="18"/>
    </w:rPr>
  </w:style>
  <w:style w:type="paragraph" w:styleId="71">
    <w:name w:val="toc 7"/>
    <w:basedOn w:val="a"/>
    <w:next w:val="a"/>
    <w:autoRedefine/>
    <w:uiPriority w:val="39"/>
    <w:semiHidden/>
    <w:rsid w:val="001B1641"/>
    <w:pPr>
      <w:ind w:left="1200"/>
    </w:pPr>
    <w:rPr>
      <w:sz w:val="18"/>
    </w:rPr>
  </w:style>
  <w:style w:type="paragraph" w:styleId="81">
    <w:name w:val="toc 8"/>
    <w:basedOn w:val="a"/>
    <w:next w:val="a"/>
    <w:autoRedefine/>
    <w:uiPriority w:val="39"/>
    <w:semiHidden/>
    <w:rsid w:val="001B1641"/>
    <w:pPr>
      <w:ind w:left="1400"/>
    </w:pPr>
    <w:rPr>
      <w:sz w:val="18"/>
    </w:rPr>
  </w:style>
  <w:style w:type="paragraph" w:styleId="91">
    <w:name w:val="toc 9"/>
    <w:basedOn w:val="a"/>
    <w:next w:val="a"/>
    <w:autoRedefine/>
    <w:uiPriority w:val="39"/>
    <w:semiHidden/>
    <w:rsid w:val="001B1641"/>
    <w:pPr>
      <w:ind w:left="1600"/>
    </w:pPr>
    <w:rPr>
      <w:sz w:val="18"/>
    </w:rPr>
  </w:style>
  <w:style w:type="paragraph" w:styleId="32">
    <w:name w:val="Body Text 3"/>
    <w:basedOn w:val="a"/>
    <w:link w:val="33"/>
    <w:uiPriority w:val="99"/>
    <w:rsid w:val="001B1641"/>
    <w:pPr>
      <w:ind w:right="-95"/>
      <w:jc w:val="both"/>
    </w:pPr>
    <w:rPr>
      <w:sz w:val="16"/>
      <w:szCs w:val="16"/>
      <w:lang w:val="x-none"/>
    </w:rPr>
  </w:style>
  <w:style w:type="character" w:customStyle="1" w:styleId="33">
    <w:name w:val="Основной текст 3 Знак"/>
    <w:link w:val="32"/>
    <w:uiPriority w:val="99"/>
    <w:semiHidden/>
    <w:locked/>
    <w:rPr>
      <w:rFonts w:cs="Times New Roman"/>
      <w:sz w:val="16"/>
      <w:szCs w:val="16"/>
      <w:lang w:val="x-none" w:eastAsia="en-US"/>
    </w:rPr>
  </w:style>
  <w:style w:type="paragraph" w:styleId="12">
    <w:name w:val="index 1"/>
    <w:basedOn w:val="a"/>
    <w:next w:val="a"/>
    <w:autoRedefine/>
    <w:uiPriority w:val="99"/>
    <w:semiHidden/>
    <w:rsid w:val="001B1641"/>
    <w:pPr>
      <w:ind w:left="200" w:hanging="200"/>
    </w:pPr>
  </w:style>
  <w:style w:type="paragraph" w:styleId="24">
    <w:name w:val="index 2"/>
    <w:basedOn w:val="a"/>
    <w:next w:val="a"/>
    <w:autoRedefine/>
    <w:uiPriority w:val="99"/>
    <w:semiHidden/>
    <w:rsid w:val="001B1641"/>
    <w:pPr>
      <w:ind w:left="400" w:hanging="200"/>
    </w:pPr>
  </w:style>
  <w:style w:type="paragraph" w:styleId="34">
    <w:name w:val="index 3"/>
    <w:basedOn w:val="a"/>
    <w:next w:val="a"/>
    <w:autoRedefine/>
    <w:uiPriority w:val="99"/>
    <w:semiHidden/>
    <w:rsid w:val="001B1641"/>
    <w:pPr>
      <w:ind w:left="600" w:hanging="200"/>
    </w:pPr>
  </w:style>
  <w:style w:type="paragraph" w:styleId="42">
    <w:name w:val="index 4"/>
    <w:basedOn w:val="a"/>
    <w:next w:val="a"/>
    <w:autoRedefine/>
    <w:uiPriority w:val="99"/>
    <w:semiHidden/>
    <w:rsid w:val="001B1641"/>
    <w:pPr>
      <w:ind w:left="800" w:hanging="200"/>
    </w:pPr>
  </w:style>
  <w:style w:type="paragraph" w:styleId="52">
    <w:name w:val="index 5"/>
    <w:basedOn w:val="a"/>
    <w:next w:val="a"/>
    <w:autoRedefine/>
    <w:uiPriority w:val="99"/>
    <w:semiHidden/>
    <w:rsid w:val="001B1641"/>
    <w:pPr>
      <w:ind w:left="1000" w:hanging="200"/>
    </w:pPr>
  </w:style>
  <w:style w:type="paragraph" w:styleId="62">
    <w:name w:val="index 6"/>
    <w:basedOn w:val="a"/>
    <w:next w:val="a"/>
    <w:autoRedefine/>
    <w:uiPriority w:val="99"/>
    <w:semiHidden/>
    <w:rsid w:val="001B1641"/>
    <w:pPr>
      <w:ind w:left="1200" w:hanging="200"/>
    </w:pPr>
  </w:style>
  <w:style w:type="paragraph" w:styleId="72">
    <w:name w:val="index 7"/>
    <w:basedOn w:val="a"/>
    <w:next w:val="a"/>
    <w:autoRedefine/>
    <w:uiPriority w:val="99"/>
    <w:semiHidden/>
    <w:rsid w:val="001B1641"/>
    <w:pPr>
      <w:ind w:left="1400" w:hanging="200"/>
    </w:pPr>
  </w:style>
  <w:style w:type="paragraph" w:styleId="82">
    <w:name w:val="index 8"/>
    <w:basedOn w:val="a"/>
    <w:next w:val="a"/>
    <w:autoRedefine/>
    <w:uiPriority w:val="99"/>
    <w:semiHidden/>
    <w:rsid w:val="001B1641"/>
    <w:pPr>
      <w:ind w:left="1600" w:hanging="200"/>
    </w:pPr>
  </w:style>
  <w:style w:type="paragraph" w:styleId="92">
    <w:name w:val="index 9"/>
    <w:basedOn w:val="a"/>
    <w:next w:val="a"/>
    <w:autoRedefine/>
    <w:uiPriority w:val="99"/>
    <w:semiHidden/>
    <w:rsid w:val="001B1641"/>
    <w:pPr>
      <w:ind w:left="1800" w:hanging="200"/>
    </w:pPr>
  </w:style>
  <w:style w:type="paragraph" w:styleId="af0">
    <w:name w:val="index heading"/>
    <w:basedOn w:val="a"/>
    <w:next w:val="12"/>
    <w:uiPriority w:val="99"/>
    <w:semiHidden/>
    <w:rsid w:val="001B1641"/>
    <w:pPr>
      <w:spacing w:before="120" w:after="120"/>
    </w:pPr>
    <w:rPr>
      <w:b/>
      <w:i/>
    </w:rPr>
  </w:style>
  <w:style w:type="character" w:styleId="af1">
    <w:name w:val="annotation reference"/>
    <w:uiPriority w:val="99"/>
    <w:semiHidden/>
    <w:rsid w:val="001B1641"/>
    <w:rPr>
      <w:rFonts w:cs="Times New Roman"/>
      <w:sz w:val="16"/>
    </w:rPr>
  </w:style>
  <w:style w:type="paragraph" w:styleId="af2">
    <w:name w:val="annotation text"/>
    <w:basedOn w:val="a"/>
    <w:link w:val="af3"/>
    <w:uiPriority w:val="99"/>
    <w:semiHidden/>
    <w:rsid w:val="001B1641"/>
    <w:rPr>
      <w:lang w:val="x-none"/>
    </w:rPr>
  </w:style>
  <w:style w:type="character" w:customStyle="1" w:styleId="af3">
    <w:name w:val="Текст примечания Знак"/>
    <w:link w:val="af2"/>
    <w:uiPriority w:val="99"/>
    <w:semiHidden/>
    <w:locked/>
    <w:rPr>
      <w:rFonts w:cs="Times New Roman"/>
      <w:lang w:val="x-none" w:eastAsia="en-US"/>
    </w:rPr>
  </w:style>
  <w:style w:type="paragraph" w:styleId="af4">
    <w:name w:val="Balloon Text"/>
    <w:basedOn w:val="a"/>
    <w:link w:val="af5"/>
    <w:uiPriority w:val="99"/>
    <w:semiHidden/>
    <w:rsid w:val="00895A07"/>
    <w:rPr>
      <w:rFonts w:ascii="Tahoma" w:hAnsi="Tahoma"/>
      <w:sz w:val="16"/>
      <w:szCs w:val="16"/>
      <w:lang w:val="x-none"/>
    </w:rPr>
  </w:style>
  <w:style w:type="character" w:customStyle="1" w:styleId="af5">
    <w:name w:val="Текст выноски Знак"/>
    <w:link w:val="af4"/>
    <w:uiPriority w:val="99"/>
    <w:semiHidden/>
    <w:locked/>
    <w:rPr>
      <w:rFonts w:ascii="Tahoma" w:hAnsi="Tahoma" w:cs="Tahoma"/>
      <w:sz w:val="16"/>
      <w:szCs w:val="16"/>
      <w:lang w:val="x-none" w:eastAsia="en-US"/>
    </w:rPr>
  </w:style>
  <w:style w:type="table" w:styleId="af6">
    <w:name w:val="Table Grid"/>
    <w:basedOn w:val="a1"/>
    <w:uiPriority w:val="39"/>
    <w:rsid w:val="009A4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otnote reference"/>
    <w:uiPriority w:val="99"/>
    <w:semiHidden/>
    <w:rsid w:val="00B56A71"/>
    <w:rPr>
      <w:rFonts w:cs="Times New Roman"/>
      <w:vertAlign w:val="superscript"/>
    </w:rPr>
  </w:style>
  <w:style w:type="paragraph" w:styleId="af8">
    <w:name w:val="Body Text Indent"/>
    <w:basedOn w:val="a"/>
    <w:link w:val="af9"/>
    <w:uiPriority w:val="99"/>
    <w:rsid w:val="00A13EA7"/>
    <w:pPr>
      <w:spacing w:after="120"/>
      <w:ind w:left="283"/>
    </w:pPr>
    <w:rPr>
      <w:lang w:val="x-none"/>
    </w:rPr>
  </w:style>
  <w:style w:type="character" w:customStyle="1" w:styleId="af9">
    <w:name w:val="Основной текст с отступом Знак"/>
    <w:link w:val="af8"/>
    <w:uiPriority w:val="99"/>
    <w:semiHidden/>
    <w:locked/>
    <w:rPr>
      <w:rFonts w:cs="Times New Roman"/>
      <w:lang w:val="x-none" w:eastAsia="en-US"/>
    </w:rPr>
  </w:style>
  <w:style w:type="character" w:customStyle="1" w:styleId="afa">
    <w:name w:val="Заголовок письма метка"/>
    <w:uiPriority w:val="99"/>
    <w:rsid w:val="00497AAE"/>
    <w:rPr>
      <w:rFonts w:ascii="Arial" w:hAnsi="Arial"/>
      <w:b/>
      <w:caps/>
      <w:sz w:val="20"/>
    </w:rPr>
  </w:style>
  <w:style w:type="character" w:styleId="afb">
    <w:name w:val="Hyperlink"/>
    <w:uiPriority w:val="99"/>
    <w:rsid w:val="00DF0509"/>
    <w:rPr>
      <w:rFonts w:cs="Times New Roman"/>
      <w:color w:val="0000FF"/>
      <w:u w:val="single"/>
    </w:rPr>
  </w:style>
  <w:style w:type="character" w:styleId="afc">
    <w:name w:val="FollowedHyperlink"/>
    <w:uiPriority w:val="99"/>
    <w:rsid w:val="0014454D"/>
    <w:rPr>
      <w:rFonts w:cs="Times New Roman"/>
      <w:color w:val="800080"/>
      <w:u w:val="single"/>
    </w:rPr>
  </w:style>
  <w:style w:type="paragraph" w:customStyle="1" w:styleId="afd">
    <w:name w:val="Знак"/>
    <w:basedOn w:val="a"/>
    <w:rsid w:val="00A95B04"/>
    <w:pPr>
      <w:spacing w:after="160" w:line="240" w:lineRule="exact"/>
    </w:pPr>
    <w:rPr>
      <w:rFonts w:ascii="Verdana" w:hAnsi="Verdana" w:cs="Verdana"/>
      <w:lang w:val="en-US"/>
    </w:rPr>
  </w:style>
  <w:style w:type="paragraph" w:customStyle="1" w:styleId="afe">
    <w:name w:val="Знак"/>
    <w:basedOn w:val="a"/>
    <w:uiPriority w:val="99"/>
    <w:rsid w:val="00511BA2"/>
    <w:pPr>
      <w:spacing w:after="160" w:line="240" w:lineRule="exact"/>
    </w:pPr>
    <w:rPr>
      <w:rFonts w:ascii="Verdana" w:hAnsi="Verdana"/>
      <w:lang w:val="en-GB"/>
    </w:rPr>
  </w:style>
  <w:style w:type="character" w:styleId="aff">
    <w:name w:val="Emphasis"/>
    <w:qFormat/>
    <w:rsid w:val="002B16C3"/>
    <w:rPr>
      <w:i/>
      <w:iCs/>
    </w:rPr>
  </w:style>
  <w:style w:type="paragraph" w:styleId="aff0">
    <w:name w:val="Body Text First Indent"/>
    <w:basedOn w:val="a5"/>
    <w:link w:val="aff1"/>
    <w:uiPriority w:val="99"/>
    <w:rsid w:val="00271313"/>
    <w:pPr>
      <w:spacing w:after="120"/>
      <w:ind w:right="0" w:firstLine="210"/>
      <w:jc w:val="left"/>
    </w:pPr>
    <w:rPr>
      <w:sz w:val="24"/>
      <w:szCs w:val="24"/>
    </w:rPr>
  </w:style>
  <w:style w:type="character" w:customStyle="1" w:styleId="aff1">
    <w:name w:val="Красная строка Знак"/>
    <w:link w:val="aff0"/>
    <w:uiPriority w:val="99"/>
    <w:rsid w:val="00271313"/>
    <w:rPr>
      <w:rFonts w:cs="Times New Roman"/>
      <w:sz w:val="24"/>
      <w:szCs w:val="24"/>
      <w:lang w:val="x-none" w:eastAsia="en-US"/>
    </w:rPr>
  </w:style>
  <w:style w:type="paragraph" w:styleId="aff2">
    <w:name w:val="Subtitle"/>
    <w:basedOn w:val="a"/>
    <w:next w:val="a"/>
    <w:link w:val="aff3"/>
    <w:qFormat/>
    <w:rsid w:val="00A7413F"/>
    <w:pPr>
      <w:spacing w:after="60"/>
      <w:jc w:val="center"/>
      <w:outlineLvl w:val="1"/>
    </w:pPr>
    <w:rPr>
      <w:rFonts w:asciiTheme="majorHAnsi" w:eastAsiaTheme="majorEastAsia" w:hAnsiTheme="majorHAnsi" w:cstheme="majorBidi"/>
      <w:sz w:val="24"/>
      <w:szCs w:val="24"/>
    </w:rPr>
  </w:style>
  <w:style w:type="character" w:customStyle="1" w:styleId="aff3">
    <w:name w:val="Подзаголовок Знак"/>
    <w:basedOn w:val="a0"/>
    <w:link w:val="aff2"/>
    <w:rsid w:val="00A7413F"/>
    <w:rPr>
      <w:rFonts w:asciiTheme="majorHAnsi" w:eastAsiaTheme="majorEastAsia" w:hAnsiTheme="majorHAnsi" w:cstheme="majorBidi"/>
      <w:sz w:val="24"/>
      <w:szCs w:val="24"/>
      <w:lang w:eastAsia="en-US"/>
    </w:rPr>
  </w:style>
  <w:style w:type="paragraph" w:styleId="aff4">
    <w:name w:val="No Spacing"/>
    <w:uiPriority w:val="1"/>
    <w:qFormat/>
    <w:rsid w:val="00A7413F"/>
    <w:rPr>
      <w:lang w:eastAsia="en-US"/>
    </w:rPr>
  </w:style>
  <w:style w:type="paragraph" w:styleId="aff5">
    <w:name w:val="List Paragraph"/>
    <w:basedOn w:val="a"/>
    <w:uiPriority w:val="34"/>
    <w:qFormat/>
    <w:rsid w:val="0073294A"/>
    <w:pPr>
      <w:ind w:left="720"/>
      <w:contextualSpacing/>
    </w:p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uiPriority w:val="99"/>
    <w:rsid w:val="00F21BE4"/>
    <w:pPr>
      <w:spacing w:after="160" w:line="240" w:lineRule="exact"/>
    </w:pPr>
    <w:rPr>
      <w:rFonts w:ascii="Verdana" w:hAnsi="Verdana" w:cs="Verdana"/>
      <w:lang w:val="en-US"/>
    </w:rPr>
  </w:style>
  <w:style w:type="paragraph" w:styleId="aff6">
    <w:name w:val="annotation subject"/>
    <w:basedOn w:val="af2"/>
    <w:next w:val="af2"/>
    <w:link w:val="aff7"/>
    <w:uiPriority w:val="99"/>
    <w:semiHidden/>
    <w:unhideWhenUsed/>
    <w:rsid w:val="00F21BE4"/>
    <w:rPr>
      <w:b/>
      <w:bCs/>
      <w:lang w:val="ru-RU"/>
    </w:rPr>
  </w:style>
  <w:style w:type="character" w:customStyle="1" w:styleId="aff7">
    <w:name w:val="Тема примечания Знак"/>
    <w:basedOn w:val="af3"/>
    <w:link w:val="aff6"/>
    <w:uiPriority w:val="99"/>
    <w:semiHidden/>
    <w:rsid w:val="00F21BE4"/>
    <w:rPr>
      <w:rFonts w:cs="Times New Roman"/>
      <w:b/>
      <w:bCs/>
      <w:lang w:val="x-none" w:eastAsia="en-US"/>
    </w:rPr>
  </w:style>
  <w:style w:type="character" w:customStyle="1" w:styleId="aff8">
    <w:name w:val="Название Знак"/>
    <w:uiPriority w:val="10"/>
    <w:locked/>
    <w:rsid w:val="0083324D"/>
    <w:rPr>
      <w:rFonts w:ascii="Cambria" w:hAnsi="Cambria"/>
      <w:b/>
      <w:bCs/>
      <w:kern w:val="28"/>
      <w:sz w:val="32"/>
      <w:szCs w:val="32"/>
      <w:lang w:val="x-none" w:eastAsia="en-US"/>
    </w:rPr>
  </w:style>
  <w:style w:type="paragraph" w:styleId="aff9">
    <w:name w:val="footnote text"/>
    <w:basedOn w:val="a"/>
    <w:link w:val="affa"/>
    <w:uiPriority w:val="99"/>
    <w:unhideWhenUsed/>
    <w:rsid w:val="00822261"/>
    <w:rPr>
      <w:rFonts w:asciiTheme="minorHAnsi" w:eastAsiaTheme="minorHAnsi" w:hAnsiTheme="minorHAnsi" w:cstheme="minorBidi"/>
    </w:rPr>
  </w:style>
  <w:style w:type="character" w:customStyle="1" w:styleId="affa">
    <w:name w:val="Текст сноски Знак"/>
    <w:basedOn w:val="a0"/>
    <w:link w:val="aff9"/>
    <w:uiPriority w:val="99"/>
    <w:rsid w:val="00822261"/>
    <w:rPr>
      <w:rFonts w:asciiTheme="minorHAnsi" w:eastAsiaTheme="minorHAnsi" w:hAnsiTheme="minorHAnsi" w:cstheme="minorBidi"/>
      <w:lang w:eastAsia="en-US"/>
    </w:rPr>
  </w:style>
  <w:style w:type="paragraph" w:styleId="affb">
    <w:name w:val="endnote text"/>
    <w:basedOn w:val="a"/>
    <w:link w:val="affc"/>
    <w:uiPriority w:val="99"/>
    <w:semiHidden/>
    <w:unhideWhenUsed/>
    <w:rsid w:val="00822261"/>
    <w:rPr>
      <w:rFonts w:asciiTheme="minorHAnsi" w:eastAsiaTheme="minorHAnsi" w:hAnsiTheme="minorHAnsi" w:cstheme="minorBidi"/>
    </w:rPr>
  </w:style>
  <w:style w:type="character" w:customStyle="1" w:styleId="affc">
    <w:name w:val="Текст концевой сноски Знак"/>
    <w:basedOn w:val="a0"/>
    <w:link w:val="affb"/>
    <w:uiPriority w:val="99"/>
    <w:semiHidden/>
    <w:rsid w:val="00822261"/>
    <w:rPr>
      <w:rFonts w:asciiTheme="minorHAnsi" w:eastAsiaTheme="minorHAnsi" w:hAnsiTheme="minorHAnsi" w:cstheme="minorBidi"/>
      <w:lang w:eastAsia="en-US"/>
    </w:rPr>
  </w:style>
  <w:style w:type="character" w:styleId="affd">
    <w:name w:val="endnote reference"/>
    <w:basedOn w:val="a0"/>
    <w:uiPriority w:val="99"/>
    <w:semiHidden/>
    <w:unhideWhenUsed/>
    <w:rsid w:val="00822261"/>
    <w:rPr>
      <w:vertAlign w:val="superscript"/>
    </w:rPr>
  </w:style>
  <w:style w:type="paragraph" w:styleId="affe">
    <w:name w:val="Plain Text"/>
    <w:basedOn w:val="a"/>
    <w:link w:val="afff"/>
    <w:uiPriority w:val="99"/>
    <w:semiHidden/>
    <w:unhideWhenUsed/>
    <w:rsid w:val="00EB0F3B"/>
    <w:rPr>
      <w:rFonts w:ascii="Calibri" w:eastAsiaTheme="minorHAnsi" w:hAnsi="Calibri" w:cstheme="minorBidi"/>
      <w:sz w:val="22"/>
      <w:szCs w:val="21"/>
    </w:rPr>
  </w:style>
  <w:style w:type="character" w:customStyle="1" w:styleId="afff">
    <w:name w:val="Текст Знак"/>
    <w:basedOn w:val="a0"/>
    <w:link w:val="affe"/>
    <w:uiPriority w:val="99"/>
    <w:semiHidden/>
    <w:rsid w:val="00EB0F3B"/>
    <w:rPr>
      <w:rFonts w:ascii="Calibri" w:eastAsiaTheme="minorHAnsi" w:hAnsi="Calibri" w:cstheme="minorBidi"/>
      <w:sz w:val="22"/>
      <w:szCs w:val="21"/>
      <w:lang w:eastAsia="en-US"/>
    </w:rPr>
  </w:style>
  <w:style w:type="character" w:customStyle="1" w:styleId="afff0">
    <w:name w:val="Основной текст_"/>
    <w:basedOn w:val="a0"/>
    <w:link w:val="14"/>
    <w:rsid w:val="00C4338A"/>
    <w:rPr>
      <w:b/>
      <w:bCs/>
      <w:sz w:val="30"/>
      <w:szCs w:val="30"/>
    </w:rPr>
  </w:style>
  <w:style w:type="paragraph" w:customStyle="1" w:styleId="14">
    <w:name w:val="Основной текст1"/>
    <w:basedOn w:val="a"/>
    <w:link w:val="afff0"/>
    <w:rsid w:val="00C4338A"/>
    <w:pPr>
      <w:widowControl w:val="0"/>
      <w:spacing w:after="400" w:line="254" w:lineRule="auto"/>
      <w:jc w:val="center"/>
    </w:pPr>
    <w:rPr>
      <w:b/>
      <w:bCs/>
      <w:sz w:val="30"/>
      <w:szCs w:val="30"/>
      <w:lang w:eastAsia="ru-RU"/>
    </w:rPr>
  </w:style>
  <w:style w:type="character" w:customStyle="1" w:styleId="afff1">
    <w:name w:val="Другое_"/>
    <w:basedOn w:val="a0"/>
    <w:link w:val="afff2"/>
    <w:rsid w:val="00C4338A"/>
    <w:rPr>
      <w:sz w:val="19"/>
      <w:szCs w:val="19"/>
    </w:rPr>
  </w:style>
  <w:style w:type="paragraph" w:customStyle="1" w:styleId="afff2">
    <w:name w:val="Другое"/>
    <w:basedOn w:val="a"/>
    <w:link w:val="afff1"/>
    <w:rsid w:val="00C4338A"/>
    <w:pPr>
      <w:widowControl w:val="0"/>
      <w:spacing w:line="254" w:lineRule="auto"/>
    </w:pPr>
    <w:rPr>
      <w:sz w:val="19"/>
      <w:szCs w:val="19"/>
      <w:lang w:eastAsia="ru-RU"/>
    </w:rPr>
  </w:style>
  <w:style w:type="paragraph" w:styleId="afff3">
    <w:name w:val="Normal (Web)"/>
    <w:basedOn w:val="a"/>
    <w:uiPriority w:val="99"/>
    <w:unhideWhenUsed/>
    <w:rsid w:val="00C4338A"/>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5044">
      <w:bodyDiv w:val="1"/>
      <w:marLeft w:val="0"/>
      <w:marRight w:val="0"/>
      <w:marTop w:val="0"/>
      <w:marBottom w:val="0"/>
      <w:divBdr>
        <w:top w:val="none" w:sz="0" w:space="0" w:color="auto"/>
        <w:left w:val="none" w:sz="0" w:space="0" w:color="auto"/>
        <w:bottom w:val="none" w:sz="0" w:space="0" w:color="auto"/>
        <w:right w:val="none" w:sz="0" w:space="0" w:color="auto"/>
      </w:divBdr>
    </w:div>
    <w:div w:id="280721601">
      <w:marLeft w:val="0"/>
      <w:marRight w:val="0"/>
      <w:marTop w:val="0"/>
      <w:marBottom w:val="0"/>
      <w:divBdr>
        <w:top w:val="none" w:sz="0" w:space="0" w:color="auto"/>
        <w:left w:val="none" w:sz="0" w:space="0" w:color="auto"/>
        <w:bottom w:val="none" w:sz="0" w:space="0" w:color="auto"/>
        <w:right w:val="none" w:sz="0" w:space="0" w:color="auto"/>
      </w:divBdr>
    </w:div>
    <w:div w:id="475727707">
      <w:bodyDiv w:val="1"/>
      <w:marLeft w:val="0"/>
      <w:marRight w:val="0"/>
      <w:marTop w:val="0"/>
      <w:marBottom w:val="0"/>
      <w:divBdr>
        <w:top w:val="none" w:sz="0" w:space="0" w:color="auto"/>
        <w:left w:val="none" w:sz="0" w:space="0" w:color="auto"/>
        <w:bottom w:val="none" w:sz="0" w:space="0" w:color="auto"/>
        <w:right w:val="none" w:sz="0" w:space="0" w:color="auto"/>
      </w:divBdr>
    </w:div>
    <w:div w:id="593439306">
      <w:bodyDiv w:val="1"/>
      <w:marLeft w:val="0"/>
      <w:marRight w:val="0"/>
      <w:marTop w:val="0"/>
      <w:marBottom w:val="0"/>
      <w:divBdr>
        <w:top w:val="none" w:sz="0" w:space="0" w:color="auto"/>
        <w:left w:val="none" w:sz="0" w:space="0" w:color="auto"/>
        <w:bottom w:val="none" w:sz="0" w:space="0" w:color="auto"/>
        <w:right w:val="none" w:sz="0" w:space="0" w:color="auto"/>
      </w:divBdr>
    </w:div>
    <w:div w:id="1034771983">
      <w:bodyDiv w:val="1"/>
      <w:marLeft w:val="0"/>
      <w:marRight w:val="0"/>
      <w:marTop w:val="0"/>
      <w:marBottom w:val="0"/>
      <w:divBdr>
        <w:top w:val="none" w:sz="0" w:space="0" w:color="auto"/>
        <w:left w:val="none" w:sz="0" w:space="0" w:color="auto"/>
        <w:bottom w:val="none" w:sz="0" w:space="0" w:color="auto"/>
        <w:right w:val="none" w:sz="0" w:space="0" w:color="auto"/>
      </w:divBdr>
    </w:div>
    <w:div w:id="1485470870">
      <w:bodyDiv w:val="1"/>
      <w:marLeft w:val="0"/>
      <w:marRight w:val="0"/>
      <w:marTop w:val="0"/>
      <w:marBottom w:val="0"/>
      <w:divBdr>
        <w:top w:val="none" w:sz="0" w:space="0" w:color="auto"/>
        <w:left w:val="none" w:sz="0" w:space="0" w:color="auto"/>
        <w:bottom w:val="none" w:sz="0" w:space="0" w:color="auto"/>
        <w:right w:val="none" w:sz="0" w:space="0" w:color="auto"/>
      </w:divBdr>
    </w:div>
    <w:div w:id="174498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alist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FF312-3D2F-4A2F-BE37-339747AA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15307</Words>
  <Characters>87255</Characters>
  <Application>Microsoft Office Word</Application>
  <DocSecurity>4</DocSecurity>
  <Lines>727</Lines>
  <Paragraphs>204</Paragraphs>
  <ScaleCrop>false</ScaleCrop>
  <HeadingPairs>
    <vt:vector size="2" baseType="variant">
      <vt:variant>
        <vt:lpstr>Название</vt:lpstr>
      </vt:variant>
      <vt:variant>
        <vt:i4>1</vt:i4>
      </vt:variant>
    </vt:vector>
  </HeadingPairs>
  <TitlesOfParts>
    <vt:vector size="1" baseType="lpstr">
      <vt:lpstr>Т А Р И Ф Ы</vt:lpstr>
    </vt:vector>
  </TitlesOfParts>
  <Company>ИФКБ "Ангарский"</Company>
  <LinksUpToDate>false</LinksUpToDate>
  <CharactersWithSpaces>102358</CharactersWithSpaces>
  <SharedDoc>false</SharedDoc>
  <HLinks>
    <vt:vector size="6" baseType="variant">
      <vt:variant>
        <vt:i4>3670028</vt:i4>
      </vt:variant>
      <vt:variant>
        <vt:i4>2198</vt:i4>
      </vt:variant>
      <vt:variant>
        <vt:i4>1025</vt:i4>
      </vt:variant>
      <vt:variant>
        <vt:i4>1</vt:i4>
      </vt:variant>
      <vt:variant>
        <vt:lpwstr>cid:image001.png@01D396A6.C70CD1C0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 А Р И Ф Ы</dc:title>
  <dc:creator>Бурдуковский Андрей Николаевич</dc:creator>
  <cp:lastModifiedBy>Терентьева Елена Викторовна</cp:lastModifiedBy>
  <cp:revision>2</cp:revision>
  <cp:lastPrinted>2022-10-20T07:20:00Z</cp:lastPrinted>
  <dcterms:created xsi:type="dcterms:W3CDTF">2023-03-17T13:18:00Z</dcterms:created>
  <dcterms:modified xsi:type="dcterms:W3CDTF">2023-03-17T13:18:00Z</dcterms:modified>
</cp:coreProperties>
</file>